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4"/>
          <w:szCs w:val="32"/>
        </w:rPr>
      </w:pPr>
    </w:p>
    <w:p>
      <w:pPr>
        <w:rPr>
          <w:rFonts w:hint="eastAsia" w:ascii="Microsoft YaHei" w:hAnsi="Microsoft YaHei" w:eastAsia="Microsoft YaHei" w:cs="Microsoft YaHei"/>
          <w:sz w:val="28"/>
          <w:szCs w:val="36"/>
        </w:rPr>
      </w:pPr>
      <w:r>
        <w:rPr>
          <w:rFonts w:hint="eastAsia" w:ascii="Microsoft YaHei" w:hAnsi="Microsoft YaHei" w:eastAsia="Microsoft YaHei" w:cs="Microsoft YaHei"/>
          <w:sz w:val="28"/>
          <w:szCs w:val="36"/>
        </w:rPr>
        <w:t>基础</w:t>
      </w:r>
    </w:p>
    <w:p>
      <w:pP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>IP地址</w:t>
      </w:r>
    </w:p>
    <w:p>
      <w:pPr>
        <w:ind w:left="420" w:leftChars="0" w:firstLine="420" w:firstLineChars="0"/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V4:    32位    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ab/>
      </w:r>
      <w:r>
        <w:rPr>
          <w:rFonts w:hint="default" w:ascii="Microsoft YaHei" w:hAnsi="Microsoft YaHei" w:eastAsia="Microsoft YaHei" w:cs="Microsoft YaHei"/>
          <w:sz w:val="24"/>
          <w:szCs w:val="32"/>
        </w:rPr>
        <w:t>42亿(2的32次方)</w:t>
      </w:r>
    </w:p>
    <w:p>
      <w:pPr>
        <w:ind w:left="420" w:leftChars="0" w:firstLine="420" w:firstLineChars="0"/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V6: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ab/>
      </w:r>
      <w:r>
        <w:rPr>
          <w:rFonts w:hint="default" w:ascii="Microsoft YaHei" w:hAnsi="Microsoft YaHei" w:eastAsia="Microsoft YaHei" w:cs="Microsoft YaHei"/>
          <w:sz w:val="24"/>
          <w:szCs w:val="32"/>
        </w:rPr>
        <w:tab/>
      </w:r>
      <w:r>
        <w:rPr>
          <w:rFonts w:hint="default" w:ascii="Microsoft YaHei" w:hAnsi="Microsoft YaHei" w:eastAsia="Microsoft YaHei" w:cs="Microsoft YaHei"/>
          <w:sz w:val="24"/>
          <w:szCs w:val="32"/>
        </w:rPr>
        <w:t>128位     (2的128次方)</w:t>
      </w:r>
    </w:p>
    <w:p>
      <w:pPr>
        <w:ind w:firstLine="480"/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169.254.xxx.xxx   无效的临时地址 (此地址不能用)</w:t>
      </w:r>
    </w:p>
    <w:p>
      <w:pPr>
        <w:ind w:firstLine="480"/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127.              回环</w:t>
      </w:r>
    </w:p>
    <w:p>
      <w:pPr>
        <w:rPr>
          <w:rFonts w:hint="eastAsia" w:ascii="宋体" w:hAnsi="宋体" w:eastAsia="宋体" w:cs="宋体"/>
          <w:b/>
          <w:bCs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sz w:val="27"/>
          <w:szCs w:val="27"/>
        </w:rPr>
        <w:t>Mac地址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  物理地址   硬件地址    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48位/6字节    看到的是十六进制    前面是厂商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一个数据帧最大运输大小1500字节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Ifconfig  ---&gt; mtu 后的为 1500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    网络位: 所在的网段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    主机位: 网段下的第几个主机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    192.168.1.0: 网络id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sz w:val="24"/>
          <w:szCs w:val="32"/>
        </w:rPr>
        <w:t>单播  1对1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sz w:val="24"/>
          <w:szCs w:val="32"/>
        </w:rPr>
        <w:t>组播  1对多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sz w:val="24"/>
          <w:szCs w:val="32"/>
        </w:rPr>
        <w:t>广播  1对所有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   E口是百兆   交换机   接口起始序号: 0/0/1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   G口是千兆   路由器   接口起始序号: 0/0/0</w:t>
      </w:r>
    </w:p>
    <w:p>
      <w:pPr>
        <w:rPr>
          <w:rFonts w:hint="eastAsia" w:ascii="Microsoft YaHei" w:hAnsi="Microsoft YaHei" w:eastAsia="Microsoft YaHei" w:cs="Microsoft YaHei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交换机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sz w:val="24"/>
          <w:szCs w:val="32"/>
        </w:rPr>
        <w:t>作用: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</w:t>
      </w:r>
      <w:r>
        <w:rPr>
          <w:rFonts w:hint="eastAsia" w:ascii="Microsoft YaHei" w:hAnsi="Microsoft YaHei" w:eastAsia="Microsoft YaHei" w:cs="Microsoft YaHei"/>
          <w:sz w:val="24"/>
          <w:szCs w:val="32"/>
        </w:rPr>
        <w:t>交换机是组建网络的基本设备,能够实现不同设备数据共享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   其实华为的交换机也</w:t>
      </w:r>
      <w:r>
        <w:rPr>
          <w:rFonts w:hint="default" w:ascii="Microsoft YaHei" w:hAnsi="Microsoft YaHei" w:eastAsia="Microsoft YaHei" w:cs="Microsoft YaHei"/>
          <w:color w:val="0000FF"/>
          <w:sz w:val="24"/>
          <w:szCs w:val="32"/>
        </w:rPr>
        <w:t>具备三层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>交换机的功能,只是</w:t>
      </w:r>
      <w:r>
        <w:rPr>
          <w:rFonts w:hint="default" w:ascii="Microsoft YaHei" w:hAnsi="Microsoft YaHei" w:eastAsia="Microsoft YaHei" w:cs="Microsoft YaHei"/>
          <w:color w:val="0000FF"/>
          <w:sz w:val="24"/>
          <w:szCs w:val="32"/>
        </w:rPr>
        <w:t>性能比较差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>,把他仍在核心地带不合适,所以作为普通交换机来用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Mac地址表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sz w:val="24"/>
          <w:szCs w:val="32"/>
        </w:rPr>
        <w:t>交换机工作原理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sz w:val="24"/>
          <w:szCs w:val="32"/>
        </w:rPr>
        <w:t>学习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>--</w:t>
      </w:r>
      <w:r>
        <w:rPr>
          <w:rFonts w:hint="eastAsia" w:ascii="Microsoft YaHei" w:hAnsi="Microsoft YaHei" w:eastAsia="Microsoft YaHei" w:cs="Microsoft YaHei"/>
          <w:sz w:val="24"/>
          <w:szCs w:val="32"/>
        </w:rPr>
        <w:t>学习源mac地址,记录对应的接口号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    交换机连交换机,还是这个过程(若接口下有多个mac地址,都记录)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sz w:val="24"/>
          <w:szCs w:val="32"/>
        </w:rPr>
        <w:t>广播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>--</w:t>
      </w:r>
      <w:r>
        <w:rPr>
          <w:rFonts w:hint="eastAsia" w:ascii="Microsoft YaHei" w:hAnsi="Microsoft YaHei" w:eastAsia="Microsoft YaHei" w:cs="Microsoft YaHei"/>
          <w:sz w:val="24"/>
          <w:szCs w:val="32"/>
        </w:rPr>
        <w:t>向除了数据来源之外的所有接口发送信息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sz w:val="24"/>
          <w:szCs w:val="32"/>
        </w:rPr>
        <w:t>转发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>--</w:t>
      </w:r>
      <w:r>
        <w:rPr>
          <w:rFonts w:hint="eastAsia" w:ascii="Microsoft YaHei" w:hAnsi="Microsoft YaHei" w:eastAsia="Microsoft YaHei" w:cs="Microsoft YaHei"/>
          <w:sz w:val="24"/>
          <w:szCs w:val="32"/>
        </w:rPr>
        <w:t>1对1进行数据传递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sz w:val="24"/>
          <w:szCs w:val="32"/>
        </w:rPr>
        <w:t>更新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>--</w:t>
      </w:r>
      <w:r>
        <w:rPr>
          <w:rFonts w:hint="eastAsia" w:ascii="Microsoft YaHei" w:hAnsi="Microsoft YaHei" w:eastAsia="Microsoft YaHei" w:cs="Microsoft YaHei"/>
          <w:sz w:val="24"/>
          <w:szCs w:val="32"/>
        </w:rPr>
        <w:t>超过300秒无任何数据通讯,mac地址记录将被删除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sz w:val="24"/>
          <w:szCs w:val="32"/>
        </w:rPr>
        <w:tab/>
      </w:r>
      <w:r>
        <w:rPr>
          <w:rFonts w:hint="eastAsia" w:ascii="Microsoft YaHei" w:hAnsi="Microsoft YaHei" w:eastAsia="Microsoft YaHei" w:cs="Microsoft YaHei"/>
          <w:sz w:val="24"/>
          <w:szCs w:val="32"/>
        </w:rPr>
        <w:t>接口设备更换,或者接口down掉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sz w:val="24"/>
          <w:szCs w:val="32"/>
        </w:rPr>
        <w:t>&lt;Huawei&gt;display  mac-address     //查看mac地址表</w:t>
      </w:r>
    </w:p>
    <w:p>
      <w:pPr>
        <w:rPr>
          <w:rFonts w:hint="eastAsia" w:ascii="Microsoft YaHei" w:hAnsi="Microsoft YaHei" w:eastAsia="Microsoft YaHei" w:cs="Microsoft YaHei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转发决策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交换机的转发决策有三种操作：丢弃、转发和扩散。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丢弃：当本端口下的主机访问已知本端口下的主机时丢弃。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转发：当某端口下的主机访问已知某端口下的主机时转发。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扩散：当某端口下的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"https://baike.baidu.com/item/%E4%B8%BB%E6%9C%BA" \t "/home/student/文档\\x/_blank" </w:instrTex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Microsoft YaHei" w:hAnsi="Microsoft YaHei" w:eastAsia="Microsoft YaHei" w:cs="Microsoft YaHei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主机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访问未知端口下的主机时要扩散。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每个操作都要记录下发包端的MAC地址，以备其它主机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路由器: 实体接口配ip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三层交换机: 虚拟接口(vlan)配ip 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原理:  数据包vlan标签转换 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的访问。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Microsoft YaHei" w:hAnsi="Microsoft YaHei" w:eastAsia="Microsoft YaHei" w:cs="Microsoft YaHei"/>
          <w:b/>
          <w:bCs/>
          <w:sz w:val="32"/>
          <w:szCs w:val="40"/>
        </w:rPr>
      </w:pPr>
      <w:r>
        <w:rPr>
          <w:rFonts w:hint="default" w:ascii="Microsoft YaHei" w:hAnsi="Microsoft YaHei" w:eastAsia="Microsoft YaHei" w:cs="Microsoft YaHei"/>
          <w:b/>
          <w:bCs/>
          <w:sz w:val="32"/>
          <w:szCs w:val="40"/>
        </w:rPr>
        <w:t xml:space="preserve">Vlan  ---&gt; virtual LAN </w:t>
      </w:r>
    </w:p>
    <w:p>
      <w:pPr>
        <w:rPr>
          <w:rFonts w:hint="default" w:ascii="Microsoft YaHei" w:hAnsi="Microsoft YaHei" w:eastAsia="Microsoft YaHei" w:cs="Microsoft YaHei"/>
          <w:b/>
          <w:bCs/>
          <w:sz w:val="32"/>
          <w:szCs w:val="40"/>
        </w:rPr>
      </w:pPr>
      <w:r>
        <w:rPr>
          <w:rFonts w:hint="default" w:ascii="Microsoft YaHei" w:hAnsi="Microsoft YaHei" w:eastAsia="Microsoft YaHei" w:cs="Microsoft YaHei"/>
          <w:b/>
          <w:bCs/>
          <w:sz w:val="32"/>
          <w:szCs w:val="40"/>
        </w:rPr>
        <w:t>-- 虚拟局域网</w:t>
      </w:r>
    </w:p>
    <w:p>
      <w:pPr>
        <w:rPr>
          <w:rFonts w:hint="default" w:ascii="Microsoft YaHei" w:hAnsi="Microsoft YaHei" w:eastAsia="Microsoft YaHei" w:cs="Microsoft YaHei"/>
          <w:b/>
          <w:bCs/>
          <w:sz w:val="32"/>
          <w:szCs w:val="40"/>
        </w:rPr>
      </w:pPr>
      <w:r>
        <w:rPr>
          <w:rFonts w:hint="default" w:ascii="Microsoft YaHei" w:hAnsi="Microsoft YaHei" w:eastAsia="Microsoft YaHei" w:cs="Microsoft YaHei"/>
          <w:b/>
          <w:bCs/>
          <w:sz w:val="32"/>
          <w:szCs w:val="40"/>
        </w:rPr>
        <w:t xml:space="preserve">                4096</w:t>
      </w:r>
      <w:r>
        <w:rPr>
          <w:rFonts w:hint="default" w:ascii="Microsoft YaHei" w:hAnsi="Microsoft YaHei" w:eastAsia="Microsoft YaHei" w:cs="Microsoft YaHei"/>
          <w:b/>
          <w:bCs/>
          <w:sz w:val="32"/>
          <w:szCs w:val="40"/>
        </w:rPr>
        <w:t xml:space="preserve">   4094可用</w:t>
      </w:r>
      <w:bookmarkStart w:id="0" w:name="_GoBack"/>
      <w:bookmarkEnd w:id="0"/>
    </w:p>
    <w:p>
      <w:pPr>
        <w:ind w:firstLine="480"/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他不是用物理方式划分广播域, 而是软件层次,相当于物理隔离</w:t>
      </w:r>
    </w:p>
    <w:p>
      <w:pPr>
        <w:ind w:firstLine="480"/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 xml:space="preserve">相同广播域:  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>能够接受到同一组广播的区域</w:t>
      </w:r>
    </w:p>
    <w:p>
      <w:pPr>
        <w:ind w:firstLine="480"/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           一个vlan就是一个广播域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通常交换机能创建有4096个</w:t>
      </w:r>
      <w:r>
        <w:rPr>
          <w:rFonts w:hint="default" w:ascii="Microsoft YaHei" w:hAnsi="Microsoft YaHei" w:eastAsia="Microsoft YaHei" w:cs="Microsoft YaHei"/>
          <w:sz w:val="24"/>
          <w:szCs w:val="32"/>
        </w:rPr>
        <w:t>vlan,有的是1000多个,控制在1000左右即可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vlan标记      默认vlan1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交换机默认不给数据包打标记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若数据包没有打vlan记号, 接口收到数据后会认为数据是跟自己是一个vlan进行数据转发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例如:  两个交换机相连, 左交换机口: vlan1, 右交换机口: vlan2 那vlan1就能ping同对面的vlan2,不能ping同对面的vlan1,这样会错乱,所以trunk来解决</w:t>
      </w:r>
    </w:p>
    <w:p>
      <w:pPr>
        <w:ind w:firstLine="480"/>
        <w:rPr>
          <w:rFonts w:hint="eastAsia" w:ascii="Microsoft YaHei" w:hAnsi="Microsoft YaHei" w:eastAsia="Microsoft YaHei" w:cs="Microsoft YaHei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作用:  ①控制广播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   ②增加安全(如: 不能访问财务部数据)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   ③提高带宽利用率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   ④降低数据延迟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>接口组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将一批接口加入组中, 对组的操作=对组成员的操作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>Trunk中继链路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让接口可以承载多个vlan, 给数据打上vlan标记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让链路具备识别能力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需恢复接口配置, 接口配置过,就不能配其他的配置了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一般只有交换机连接交换机才需要trunk  或连接的是建有多台虚拟机的服务器,虚拟机配的不同网段的地址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>聚合链路</w:t>
      </w:r>
    </w:p>
    <w:p>
      <w:pP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>建出一个虚拟接口,将做聚合链路的接口加入到虚拟接口</w:t>
      </w:r>
    </w:p>
    <w:p>
      <w:pP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一个虚拟接口可容纳63组聚合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--虚拟接口名:  interface eth-trunk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--配置: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需恢复接口配置!!!!!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在虚拟接口里配置trunk什么的,跟在普通接口里配置一样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区别:     eth-trunk    group组  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 xml:space="preserve">      虚拟接口可以将接口捆绑，但组不是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sz w:val="24"/>
          <w:szCs w:val="32"/>
        </w:rPr>
        <w:t>######################################################</w:t>
      </w:r>
    </w:p>
    <w:p>
      <w:pPr>
        <w:rPr>
          <w:rFonts w:hint="default" w:ascii="Microsoft YaHei" w:hAnsi="Microsoft YaHei" w:eastAsia="Microsoft YaHei" w:cs="Microsoft YaHei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b/>
          <w:bCs/>
          <w:sz w:val="36"/>
          <w:szCs w:val="44"/>
        </w:rPr>
      </w:pPr>
      <w:r>
        <w:rPr>
          <w:rFonts w:hint="default" w:ascii="Microsoft YaHei" w:hAnsi="Microsoft YaHei" w:eastAsia="Microsoft YaHei" w:cs="Microsoft YaHei"/>
          <w:b/>
          <w:bCs/>
          <w:sz w:val="32"/>
          <w:szCs w:val="40"/>
        </w:rPr>
        <w:t xml:space="preserve">  路由器</w:t>
      </w:r>
    </w:p>
    <w:p>
      <w:pPr>
        <w:rPr>
          <w:rFonts w:hint="default" w:ascii="Microsoft YaHei" w:hAnsi="Microsoft YaHei" w:eastAsia="Microsoft YaHei" w:cs="Microsoft YaHei"/>
          <w:b/>
          <w:bCs/>
          <w:sz w:val="36"/>
          <w:szCs w:val="44"/>
        </w:rPr>
      </w:pP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交换机: 控制广播域  不能通信</w:t>
      </w:r>
    </w:p>
    <w:p>
      <w:pP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路由器: 控制广播域 , 同时还能通信   或 连接不同网段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指路, 且是通往目标最畅通的路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作用: 传递不同网段的数据,实现不同网段互通</w:t>
      </w:r>
    </w:p>
    <w:p>
      <w:pP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网关: 让主机能从一个网段跑到另一个网段的地址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跨网段ping的时候,可能第一个包可能是超时的, 这正常,之后就不会超时了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>路由表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路由的核心, 能不能转发, 在于此表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看24位的,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#destination: 目标地址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#nexthop: 下一跳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#32位的为自身连接的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#direct: 直连路由,由设备接口配置好的ip,并且接口是开启状态,这样才会生成</w:t>
      </w:r>
    </w:p>
    <w:p>
      <w:p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>1.直连路由:</w:t>
      </w:r>
    </w:p>
    <w:p>
      <w:pPr>
        <w:ind w:firstLine="480"/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由设备接口配置好的ip,并且接口是开启状态,这样才会生成</w:t>
      </w:r>
    </w:p>
    <w:p>
      <w:p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>2.静态路由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手动配置 下一跳   告诉路由器方向</w:t>
      </w:r>
    </w:p>
    <w:p>
      <w:p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>3.动态路由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基于某种路由协议(动态路由协议,</w:t>
      </w: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>ospf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是其中一种)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减少管理任务(不为配置吓一跳而头疼)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都开启动态路由, 路由表 会趋向于同步</w:t>
      </w:r>
    </w:p>
    <w:p>
      <w:p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</w:t>
      </w: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>动态路由协议: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</w:t>
      </w: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>OSPF: (开放式最短路径优先)</w:t>
      </w:r>
    </w:p>
    <w:p>
      <w:p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 xml:space="preserve">原理:  数据包vlan标签转换  </w:t>
      </w:r>
    </w:p>
    <w:p>
      <w:p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</w:p>
    <w:p>
      <w:pPr>
        <w:rPr>
          <w:rFonts w:hint="default" w:ascii="Microsoft YaHei" w:hAnsi="Microsoft YaHei" w:eastAsia="Microsoft YaHei" w:cs="Microsoft YaHei"/>
          <w:b w:val="0"/>
          <w:bCs w:val="0"/>
          <w:color w:val="0000FF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 xml:space="preserve"> --宣告: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最关键的动作 </w:t>
      </w:r>
      <w:r>
        <w:rPr>
          <w:rFonts w:hint="default" w:ascii="Microsoft YaHei" w:hAnsi="Microsoft YaHei" w:eastAsia="Microsoft YaHei" w:cs="Microsoft YaHei"/>
          <w:b w:val="0"/>
          <w:bCs w:val="0"/>
          <w:color w:val="0000FF"/>
          <w:sz w:val="24"/>
          <w:szCs w:val="32"/>
        </w:rPr>
        <w:t xml:space="preserve">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--区域划分: 每个ospf路由器只维护所在区域的完整链路状态信息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--区域ID: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--(默认区域)区域0: 第一个区域, 第一个区域必须为0 不能从1开始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</w:rPr>
        <w:t>适合大型网络协议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</w:rPr>
        <w:t>网络特别大时, 可以做区域划分</w:t>
      </w: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配置:</w:t>
      </w: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开启ospf 序号 协议 --&gt; 定义区域  --&gt;  对外宣告(</w:t>
      </w: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>网段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, </w:t>
      </w: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>反掩码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) 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弹出loadingdone为交流结束</w:t>
      </w:r>
    </w:p>
    <w:p>
      <w:pPr>
        <w:numPr>
          <w:ilvl w:val="0"/>
          <w:numId w:val="1"/>
        </w:num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>默认路由(特殊的静态路由)</w:t>
      </w: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实质:  是把静态路由的”目标ip”变为 0.0.0.0 (全部网段)</w:t>
      </w: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 (ip route-static  </w:t>
      </w: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 xml:space="preserve">0.0.0.0  0 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192.168.2.2)</w:t>
      </w: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若路由器接到自己不知道的目标网段,就交给就往2.2扔</w:t>
      </w: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其实就是静态路由, 就是比较特殊</w:t>
      </w:r>
    </w:p>
    <w:p>
      <w:pPr>
        <w:numPr>
          <w:ilvl w:val="0"/>
          <w:numId w:val="0"/>
        </w:numPr>
        <w:ind w:firstLine="480"/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所以可以匹配任意网段</w:t>
      </w: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>Nat (网络地址转换)</w:t>
      </w: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作用: 将内部与外部地址进行转换,实现内外互通</w:t>
      </w: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节省公网ip</w:t>
      </w:r>
    </w:p>
    <w:p>
      <w:pPr>
        <w:numPr>
          <w:ilvl w:val="0"/>
          <w:numId w:val="2"/>
        </w:numP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>静态nat</w:t>
      </w:r>
    </w:p>
    <w:p>
      <w:pPr>
        <w:numPr>
          <w:ilvl w:val="0"/>
          <w:numId w:val="2"/>
        </w:numP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>Easy IP</w:t>
      </w:r>
    </w:p>
    <w:p>
      <w:pP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######################################################</w:t>
      </w:r>
    </w:p>
    <w:p>
      <w:p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 xml:space="preserve">   三层交换机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本质还是交换机,数据链路层 接口无法直接配置ip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路由器: 实体接口配ip</w:t>
      </w:r>
    </w:p>
    <w:p>
      <w:pPr>
        <w:ind w:firstLine="480"/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三层交换机: 虚拟接口(vlan)配ip 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原理:  数据包vlan标签转换 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  当数据到达三层交换机后, 看目的ip, 再看目的ip段在哪个vlan, 此vlan对应哪个接口, 将数据转发给此接口,数据的vlan会变成目标ip段的vlan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给vlan配ip 可对vlan下的网段做标识, 以便知道该往哪转发数据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</w:t>
      </w:r>
    </w:p>
    <w:p>
      <w:pPr>
        <w:spacing w:line="240" w:lineRule="auto"/>
        <w:rPr>
          <w:rFonts w:hint="eastAsia" w:ascii="Microsoft YaHei" w:hAnsi="Microsoft YaHei" w:eastAsia="Microsoft YaHei" w:cs="Microsoft YaHei"/>
          <w:b w:val="0"/>
          <w:bCs w:val="0"/>
          <w:sz w:val="20"/>
          <w:szCs w:val="20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0"/>
          <w:szCs w:val="20"/>
        </w:rPr>
        <w:t xml:space="preserve">  起始</w:t>
      </w:r>
      <w:r>
        <w:rPr>
          <w:rFonts w:hint="eastAsia" w:ascii="Microsoft YaHei" w:hAnsi="Microsoft YaHei" w:eastAsia="Microsoft YaHei" w:cs="Microsoft YaHei"/>
          <w:b w:val="0"/>
          <w:bCs w:val="0"/>
          <w:sz w:val="20"/>
          <w:szCs w:val="20"/>
        </w:rPr>
        <w:t xml:space="preserve">接口: </w:t>
      </w:r>
      <w:r>
        <w:rPr>
          <w:rFonts w:hint="default" w:ascii="Microsoft YaHei" w:hAnsi="Microsoft YaHei" w:eastAsia="Microsoft YaHei" w:cs="Microsoft YaHei"/>
          <w:b w:val="0"/>
          <w:bCs w:val="0"/>
          <w:sz w:val="20"/>
          <w:szCs w:val="20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sz w:val="20"/>
          <w:szCs w:val="20"/>
        </w:rPr>
        <w:t>g</w:t>
      </w:r>
      <w:r>
        <w:rPr>
          <w:rFonts w:hint="default" w:ascii="Microsoft YaHei" w:hAnsi="Microsoft YaHei" w:eastAsia="Microsoft YaHei" w:cs="Microsoft YaHei"/>
          <w:b w:val="0"/>
          <w:bCs w:val="0"/>
          <w:sz w:val="20"/>
          <w:szCs w:val="20"/>
        </w:rPr>
        <w:t>0/0/1</w:t>
      </w:r>
    </w:p>
    <w:p>
      <w:pPr>
        <w:spacing w:line="240" w:lineRule="auto"/>
        <w:rPr>
          <w:rFonts w:hint="default" w:ascii="Microsoft YaHei" w:hAnsi="Microsoft YaHei" w:eastAsia="Microsoft YaHei" w:cs="Microsoft YaHei"/>
          <w:b w:val="0"/>
          <w:bCs w:val="0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24"/>
        </w:rPr>
        <w:t xml:space="preserve">  虚拟接口名:  interface vlanif 序号</w:t>
      </w:r>
    </w:p>
    <w:p>
      <w:pPr>
        <w:spacing w:line="240" w:lineRule="auto"/>
        <w:rPr>
          <w:rFonts w:hint="eastAsia" w:ascii="Microsoft YaHei" w:hAnsi="Microsoft YaHei" w:eastAsia="Microsoft YaHei" w:cs="Microsoft YaHei"/>
          <w:b w:val="0"/>
          <w:bCs w:val="0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24"/>
        </w:rPr>
        <w:t xml:space="preserve">           Vlan     ----&gt;   interface vlanif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进入vlanif接口中, 就相当与进入虚拟接口   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把实际接口加入vlan, 给vlanif配ip,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三层交换机 连接 交换机  配置trunk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######################################################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Tcp:传输控制协议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 可靠,面向链接 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Udp:用户数据报协议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 不可靠,无连接的服务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######################################################</w:t>
      </w:r>
    </w:p>
    <w:p>
      <w:pP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</w:pPr>
      <w:r>
        <w:rPr>
          <w:rFonts w:hint="default" w:ascii="Microsoft YaHei" w:hAnsi="Microsoft YaHei" w:eastAsia="Microsoft YaHei" w:cs="Microsoft YaHei"/>
          <w:b/>
          <w:bCs/>
          <w:sz w:val="28"/>
          <w:szCs w:val="36"/>
        </w:rPr>
        <w:t>ACL  访问控制列表       反掩码    进/出</w:t>
      </w:r>
    </w:p>
    <w:p>
      <w:pPr>
        <w:ind w:firstLine="420" w:firstLineChars="0"/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基本acl     2000-2999   源ip</w:t>
      </w:r>
    </w:p>
    <w:p>
      <w:pPr>
        <w:ind w:firstLine="420" w:firstLineChars="0"/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高级acl     3000-3999   源ip  目标ip  端口  协议</w:t>
      </w:r>
    </w:p>
    <w:p>
      <w:pPr>
        <w:ind w:firstLine="480"/>
        <w:rPr>
          <w:rFonts w:hint="default" w:ascii="Microsoft YaHei" w:hAnsi="Microsoft YaHei" w:eastAsia="Microsoft YaHei" w:cs="Microsoft YaHei"/>
          <w:b w:val="0"/>
          <w:bCs w:val="0"/>
          <w:color w:val="0000FF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  定义规则   放入接口：　</w:t>
      </w:r>
      <w:r>
        <w:rPr>
          <w:rFonts w:hint="default" w:ascii="Microsoft YaHei" w:hAnsi="Microsoft YaHei" w:eastAsia="Microsoft YaHei" w:cs="Microsoft YaHei"/>
          <w:b w:val="0"/>
          <w:bCs w:val="0"/>
          <w:color w:val="0000FF"/>
          <w:sz w:val="24"/>
          <w:szCs w:val="32"/>
        </w:rPr>
        <w:t>进 / 出</w:t>
      </w:r>
    </w:p>
    <w:p>
      <w:pPr>
        <w:ind w:firstLine="480"/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           </w:t>
      </w:r>
      <w:r>
        <w:rPr>
          <w:rFonts w:hint="default" w:ascii="Microsoft YaHei" w:hAnsi="Microsoft YaHei" w:eastAsia="Microsoft YaHei" w:cs="Microsoft YaHei"/>
          <w:b/>
          <w:bCs/>
          <w:sz w:val="24"/>
          <w:szCs w:val="32"/>
        </w:rPr>
        <w:t>匹配即停止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基本acl: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]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>rule permit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|deny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 xml:space="preserve"> source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 xml:space="preserve">192.168.2.1 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>0   //允许 源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192.168.2.1</w:t>
      </w:r>
    </w:p>
    <w:p>
      <w:pP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#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>permit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／deny:  =&gt; 允许／拒绝  </w:t>
      </w:r>
    </w:p>
    <w:p>
      <w:pP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# source  =&gt; 源</w:t>
      </w:r>
    </w:p>
    <w:p>
      <w:pP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>#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>0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>=&gt;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>0.0.0.0(</w:t>
      </w:r>
      <w:r>
        <w:rPr>
          <w:rFonts w:hint="eastAsia" w:ascii="Microsoft YaHei" w:hAnsi="Microsoft YaHei" w:eastAsia="Microsoft YaHei" w:cs="Microsoft YaHei"/>
          <w:b/>
          <w:bCs/>
          <w:color w:val="0000FF"/>
          <w:sz w:val="24"/>
          <w:szCs w:val="32"/>
        </w:rPr>
        <w:t>反掩码)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 xml:space="preserve"> 就匹配这个主机ip      (针对一个ip)</w:t>
      </w:r>
    </w:p>
    <w:p>
      <w:pP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 xml:space="preserve">  #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>0.0.0.255  =&gt;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 xml:space="preserve">匹配到: 192.168.2.x  即为匹配  (匹配一个网段) </w:t>
      </w:r>
    </w:p>
    <w:p>
      <w:pP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 xml:space="preserve"> </w:t>
      </w:r>
    </w:p>
    <w:p>
      <w:pP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</w:pP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[进入接口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>]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sz w:val="24"/>
          <w:szCs w:val="32"/>
        </w:rPr>
        <w:t>traffic-filter inbound acl 2000</w:t>
      </w:r>
      <w:r>
        <w:rPr>
          <w:rFonts w:hint="default" w:ascii="Microsoft YaHei" w:hAnsi="Microsoft YaHei" w:eastAsia="Microsoft YaHei" w:cs="Microsoft YaHei"/>
          <w:b w:val="0"/>
          <w:bCs w:val="0"/>
          <w:sz w:val="24"/>
          <w:szCs w:val="32"/>
        </w:rPr>
        <w:t>　　　　//将规则放入接口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9819991">
    <w:nsid w:val="5D918D57"/>
    <w:multiLevelType w:val="singleLevel"/>
    <w:tmpl w:val="5D918D57"/>
    <w:lvl w:ilvl="0" w:tentative="1">
      <w:start w:val="1"/>
      <w:numFmt w:val="decimal"/>
      <w:suff w:val="nothing"/>
      <w:lvlText w:val="%1."/>
      <w:lvlJc w:val="left"/>
    </w:lvl>
  </w:abstractNum>
  <w:abstractNum w:abstractNumId="1569660292">
    <w:nsid w:val="5D8F1D84"/>
    <w:multiLevelType w:val="singleLevel"/>
    <w:tmpl w:val="5D8F1D84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69660292"/>
  </w:num>
  <w:num w:numId="2">
    <w:abstractNumId w:val="1569819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F5FF8"/>
    <w:rsid w:val="3C3D136F"/>
    <w:rsid w:val="3FEB354F"/>
    <w:rsid w:val="6FEFFC59"/>
    <w:rsid w:val="7BBFF3C7"/>
    <w:rsid w:val="7EE3AC7A"/>
    <w:rsid w:val="7EFE2733"/>
    <w:rsid w:val="7FDF227F"/>
    <w:rsid w:val="AF7B9591"/>
    <w:rsid w:val="EFFCF170"/>
    <w:rsid w:val="FF5F5F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2019-09-21T15:47:00Z</dcterms:created>
  <dc:creator>student</dc:creator>
  <cp:lastModifiedBy>student</cp:lastModifiedBy>
  <dcterms:modified xsi:type="dcterms:W3CDTF">2019-10-18T21:39:18Z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