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网络功能   ,信息传递,资源共享,提高可靠,提高处理能力</w:t>
      </w:r>
    </w:p>
    <w:p>
      <w:pPr>
        <w:rPr>
          <w:rFonts w:hint="eastAsia"/>
        </w:rPr>
      </w:pPr>
      <w:r>
        <w:rPr>
          <w:rFonts w:hint="eastAsia"/>
        </w:rPr>
        <w:t>60 分组交换   70~80 tcp/ip  90  web技术</w:t>
      </w:r>
    </w:p>
    <w:p>
      <w:pPr>
        <w:rPr>
          <w:rFonts w:hint="eastAsia"/>
        </w:rPr>
      </w:pPr>
      <w:r>
        <w:rPr>
          <w:rFonts w:hint="eastAsia"/>
        </w:rPr>
        <w:t>拓扑结构  点对点,广域网        星形       网状</w:t>
      </w:r>
    </w:p>
    <w:p>
      <w:pPr>
        <w:rPr>
          <w:rFonts w:hint="eastAsia"/>
        </w:rPr>
      </w:pPr>
      <w:r>
        <w:rPr>
          <w:rFonts w:hint="eastAsia"/>
        </w:rPr>
        <w:t xml:space="preserve">交换机   路由器 </w:t>
      </w:r>
    </w:p>
    <w:p>
      <w:pPr>
        <w:rPr>
          <w:rFonts w:hint="eastAsia"/>
        </w:rPr>
      </w:pPr>
      <w:r>
        <w:rPr>
          <w:rFonts w:hint="eastAsia"/>
        </w:rPr>
        <w:t xml:space="preserve">化繁为简   OSI 7    tcp/ip 5 </w:t>
      </w:r>
    </w:p>
    <w:p>
      <w:pPr>
        <w:rPr>
          <w:rFonts w:hint="eastAsia"/>
        </w:rPr>
      </w:pPr>
      <w:r>
        <w:rPr>
          <w:rFonts w:hint="eastAsia"/>
        </w:rPr>
        <w:t>传输层    防火墙</w:t>
      </w:r>
    </w:p>
    <w:p>
      <w:pPr>
        <w:rPr>
          <w:rFonts w:hint="eastAsia"/>
        </w:rPr>
      </w:pPr>
      <w:r>
        <w:rPr>
          <w:rFonts w:hint="eastAsia"/>
        </w:rPr>
        <w:t>网络层    路由器</w:t>
      </w:r>
    </w:p>
    <w:p>
      <w:pPr>
        <w:rPr>
          <w:rFonts w:hint="eastAsia"/>
        </w:rPr>
      </w:pPr>
      <w:r>
        <w:rPr>
          <w:rFonts w:hint="eastAsia"/>
        </w:rPr>
        <w:t>数据链路层  交换机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 &gt;   用户视图</w:t>
      </w:r>
    </w:p>
    <w:p>
      <w:pPr>
        <w:rPr>
          <w:rFonts w:hint="eastAsia"/>
        </w:rPr>
      </w:pPr>
      <w:r>
        <w:rPr>
          <w:rFonts w:hint="eastAsia"/>
        </w:rPr>
        <w:t>[  ]    系统视图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接口视图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协议视图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交换机工作原理</w:t>
      </w:r>
    </w:p>
    <w:p>
      <w:pPr>
        <w:rPr>
          <w:rFonts w:hint="eastAsia"/>
        </w:rPr>
      </w:pPr>
      <w:r>
        <w:rPr>
          <w:rFonts w:hint="eastAsia"/>
        </w:rPr>
        <w:t>1,学习  源MAC   2广播        3转发      4更新  超过300秒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相同广播域</w:t>
      </w:r>
    </w:p>
    <w:p>
      <w:pPr>
        <w:rPr>
          <w:rFonts w:hint="eastAsia"/>
        </w:rPr>
      </w:pPr>
      <w:r>
        <w:rPr>
          <w:rFonts w:hint="eastAsia"/>
        </w:rPr>
        <w:t>销售部 vlan2  研发部vlan3   财务部vlan4</w:t>
      </w:r>
    </w:p>
    <w:p>
      <w:pPr>
        <w:rPr>
          <w:rFonts w:hint="eastAsia"/>
        </w:rPr>
      </w:pPr>
      <w:r>
        <w:rPr>
          <w:rFonts w:hint="eastAsia"/>
        </w:rPr>
        <w:t>1,控制广播</w:t>
      </w:r>
    </w:p>
    <w:p>
      <w:pPr>
        <w:rPr>
          <w:rFonts w:hint="eastAsia"/>
        </w:rPr>
      </w:pPr>
      <w:r>
        <w:rPr>
          <w:rFonts w:hint="eastAsia"/>
        </w:rPr>
        <w:t>2,增加安全</w:t>
      </w:r>
    </w:p>
    <w:p>
      <w:pPr>
        <w:rPr>
          <w:rFonts w:hint="eastAsia"/>
        </w:rPr>
      </w:pPr>
      <w:r>
        <w:rPr>
          <w:rFonts w:hint="eastAsia"/>
        </w:rPr>
        <w:t>3,提高带宽利用率</w:t>
      </w:r>
    </w:p>
    <w:p>
      <w:pPr>
        <w:rPr>
          <w:rFonts w:hint="eastAsia"/>
        </w:rPr>
      </w:pPr>
      <w:r>
        <w:rPr>
          <w:rFonts w:hint="eastAsia"/>
        </w:rPr>
        <w:t>4,降低数据延迟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4096个    1000+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[Huawei]vlan batch 2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//创建VLAN2、3</w:t>
      </w:r>
    </w:p>
    <w:p>
      <w:pPr>
        <w:rPr>
          <w:rFonts w:hint="eastAsia"/>
        </w:rPr>
      </w:pPr>
      <w:r>
        <w:rPr>
          <w:rFonts w:hint="eastAsia"/>
        </w:rPr>
        <w:t>[Huawei]interface Ethernet0/0/3    //进入3口</w:t>
      </w:r>
    </w:p>
    <w:p>
      <w:pPr>
        <w:rPr>
          <w:rFonts w:hint="eastAsia"/>
        </w:rPr>
      </w:pPr>
      <w:r>
        <w:rPr>
          <w:rFonts w:hint="eastAsia"/>
        </w:rPr>
        <w:t>[Huawei-Ethernet0/0/3] port link-type access  //将3口设置为access模式,即将加入某vlan(为某一vlan服务)</w:t>
      </w:r>
    </w:p>
    <w:p>
      <w:pPr>
        <w:rPr>
          <w:rFonts w:hint="eastAsia"/>
        </w:rPr>
      </w:pPr>
      <w:r>
        <w:rPr>
          <w:rFonts w:hint="eastAsia"/>
        </w:rPr>
        <w:t>[Huawei-Ethernet0/0/3] port default vlan 2  //将3口加入vlan2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[Huawei]port-group 1    //创建1号接口组</w:t>
      </w:r>
    </w:p>
    <w:p>
      <w:pPr>
        <w:rPr>
          <w:rFonts w:hint="eastAsia"/>
        </w:rPr>
      </w:pPr>
      <w:r>
        <w:rPr>
          <w:rFonts w:hint="eastAsia"/>
        </w:rPr>
        <w:t>[Huawei-port-group-1]group-member Ethernet0/0/5 Ethernet0/0/6    //添加成员 5口和6口</w:t>
      </w:r>
    </w:p>
    <w:p>
      <w:pPr>
        <w:rPr>
          <w:rFonts w:hint="eastAsia"/>
        </w:rPr>
      </w:pPr>
      <w:r>
        <w:rPr>
          <w:rFonts w:hint="eastAsia"/>
        </w:rPr>
        <w:t xml:space="preserve">[Huawei-port-group-1]port link-type access </w:t>
      </w:r>
    </w:p>
    <w:p>
      <w:pPr>
        <w:rPr>
          <w:rFonts w:hint="eastAsia"/>
        </w:rPr>
      </w:pPr>
      <w:r>
        <w:rPr>
          <w:rFonts w:hint="eastAsia"/>
        </w:rPr>
        <w:t>[Huawei-port-group-1]port default vlan 3</w:t>
      </w:r>
      <w:r>
        <w:rPr>
          <w:rFonts w:hint="eastAsia"/>
        </w:rPr>
        <w:tab/>
      </w:r>
      <w:r>
        <w:rPr>
          <w:rFonts w:hint="eastAsia"/>
        </w:rPr>
        <w:t>//将此组中所有接口加入vlan3</w:t>
      </w:r>
    </w:p>
    <w:p>
      <w:pPr>
        <w:rPr>
          <w:rFonts w:hint="eastAsia"/>
        </w:rPr>
      </w:pPr>
      <w:r>
        <w:rPr>
          <w:rFonts w:hint="eastAsia"/>
        </w:rPr>
        <w:t>[Huawei]undo vlan 4   //如果创建vlan错误,可以使用undo删除</w:t>
      </w:r>
    </w:p>
    <w:p>
      <w:pPr>
        <w:rPr>
          <w:rFonts w:hint="eastAsia"/>
        </w:rPr>
      </w:pPr>
      <w:r>
        <w:rPr>
          <w:rFonts w:hint="eastAsia"/>
        </w:rPr>
        <w:t>&lt;Huawei&gt;undo terminal monitor   //关闭提示信息</w:t>
      </w:r>
    </w:p>
    <w:p>
      <w:pPr>
        <w:rPr>
          <w:rFonts w:hint="eastAsia"/>
        </w:rPr>
      </w:pPr>
      <w:r>
        <w:rPr>
          <w:rFonts w:hint="eastAsia"/>
        </w:rPr>
        <w:t>配置好vlan后, 多用  display  vlan  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192.168.1.1</w:t>
      </w:r>
    </w:p>
    <w:p>
      <w:pPr>
        <w:rPr>
          <w:rFonts w:hint="eastAsia"/>
        </w:rPr>
      </w:pPr>
      <w:r>
        <w:rPr>
          <w:rFonts w:hint="eastAsia"/>
        </w:rPr>
        <w:t>192.168.1.2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192.168.2.1</w:t>
      </w:r>
    </w:p>
    <w:p>
      <w:pPr>
        <w:rPr>
          <w:rFonts w:hint="eastAsia"/>
        </w:rPr>
      </w:pPr>
      <w:r>
        <w:rPr>
          <w:rFonts w:hint="eastAsia"/>
        </w:rPr>
        <w:t>192.168.2.2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192.168.3.1</w:t>
      </w:r>
    </w:p>
    <w:p>
      <w:pPr>
        <w:rPr>
          <w:rFonts w:hint="eastAsia"/>
        </w:rPr>
      </w:pPr>
      <w:r>
        <w:rPr>
          <w:rFonts w:hint="eastAsia"/>
        </w:rPr>
        <w:t>192.168.3.2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access(接入链路) 承载1个vlan,通常用在链接终端设备的接口</w:t>
      </w:r>
    </w:p>
    <w:p>
      <w:pPr>
        <w:rPr>
          <w:rFonts w:hint="eastAsia"/>
        </w:rPr>
      </w:pPr>
      <w:r>
        <w:rPr>
          <w:rFonts w:hint="eastAsia"/>
        </w:rPr>
        <w:t>trunk(中继链路) 可以承载多个vlan,通常用在两台交换机之间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[Huawei]interface Ethernet0/0/10</w:t>
      </w:r>
    </w:p>
    <w:p>
      <w:pPr>
        <w:rPr>
          <w:rFonts w:hint="eastAsia"/>
        </w:rPr>
      </w:pPr>
      <w:r>
        <w:rPr>
          <w:rFonts w:hint="eastAsia"/>
        </w:rPr>
        <w:t>[Huawei-Ethernet0/0/10]port link-type trunk    //将接口类型设置为trunk</w:t>
      </w:r>
    </w:p>
    <w:p>
      <w:pPr>
        <w:rPr>
          <w:rFonts w:hint="eastAsia"/>
        </w:rPr>
      </w:pPr>
      <w:r>
        <w:rPr>
          <w:rFonts w:hint="eastAsia"/>
        </w:rPr>
        <w:t>[Huawei-Ethernet0/0/10]port trunk allow-pass vlan all   //允许通过所有vlan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[Huawei]clear configuration interface ethernet 0/0/7   //恢复接口的默认配置,被改动过配置的接口无法直接配置trunk,可以通过此命令恢复</w:t>
      </w:r>
    </w:p>
    <w:p>
      <w:pPr>
        <w:rPr>
          <w:rFonts w:hint="eastAsia"/>
        </w:rPr>
      </w:pPr>
      <w:r>
        <w:rPr>
          <w:rFonts w:hint="eastAsia"/>
        </w:rPr>
        <w:t>恢复之后的接口不要忘记从新进入此接口使用undo shutdown命令开启接口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配置链路聚合,增加网络可靠,提高带宽</w:t>
      </w:r>
    </w:p>
    <w:p>
      <w:pPr>
        <w:rPr>
          <w:rFonts w:hint="eastAsia"/>
        </w:rPr>
      </w:pPr>
      <w:r>
        <w:rPr>
          <w:rFonts w:hint="eastAsia"/>
        </w:rPr>
        <w:t>[Huawei]interface Eth-trunk 1   //进入(创建) 1号聚合接口</w:t>
      </w:r>
    </w:p>
    <w:p>
      <w:pPr>
        <w:rPr>
          <w:rFonts w:hint="eastAsia"/>
        </w:rPr>
      </w:pPr>
      <w:r>
        <w:rPr>
          <w:rFonts w:hint="eastAsia"/>
        </w:rPr>
        <w:t>[Huawei- Eth-trunk1]trunkport ethernet 0/0/1  0/0/2   //添加2个需要捆绑在一起的接口</w:t>
      </w:r>
    </w:p>
    <w:p>
      <w:pPr>
        <w:rPr>
          <w:rFonts w:hint="eastAsia"/>
        </w:rPr>
      </w:pPr>
      <w:r>
        <w:rPr>
          <w:rFonts w:hint="eastAsia"/>
        </w:rPr>
        <w:t>[Huawei- Eth-trunk1]port link-type trunk   //将1号聚合接口配置为trunk</w:t>
      </w:r>
    </w:p>
    <w:p>
      <w:pPr>
        <w:rPr>
          <w:rFonts w:hint="eastAsia"/>
        </w:rPr>
      </w:pPr>
      <w:r>
        <w:rPr>
          <w:rFonts w:hint="eastAsia"/>
        </w:rPr>
        <w:t>[Huawei- Eth-trunk1]port trunk allow-pass vlan all   //允许1号聚合接口传递所有vlan的数据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网络层    路由器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1~127</w:t>
      </w:r>
    </w:p>
    <w:p>
      <w:pPr>
        <w:rPr>
          <w:rFonts w:hint="eastAsia"/>
        </w:rPr>
      </w:pPr>
      <w:r>
        <w:rPr>
          <w:rFonts w:hint="eastAsia"/>
        </w:rPr>
        <w:t>255.0.0.0</w:t>
      </w:r>
    </w:p>
    <w:p>
      <w:pPr>
        <w:rPr>
          <w:rFonts w:hint="eastAsia"/>
        </w:rPr>
      </w:pPr>
      <w:r>
        <w:rPr>
          <w:rFonts w:hint="eastAsia"/>
        </w:rPr>
        <w:t>B 128~191</w:t>
      </w:r>
    </w:p>
    <w:p>
      <w:pPr>
        <w:rPr>
          <w:rFonts w:hint="eastAsia"/>
        </w:rPr>
      </w:pPr>
      <w:r>
        <w:rPr>
          <w:rFonts w:hint="eastAsia"/>
        </w:rPr>
        <w:t>255.255.0.0</w:t>
      </w:r>
    </w:p>
    <w:p>
      <w:pPr>
        <w:rPr>
          <w:rFonts w:hint="eastAsia"/>
        </w:rPr>
      </w:pPr>
      <w:r>
        <w:rPr>
          <w:rFonts w:hint="eastAsia"/>
        </w:rPr>
        <w:t>C 192~223</w:t>
      </w:r>
    </w:p>
    <w:p>
      <w:pPr>
        <w:rPr>
          <w:rFonts w:hint="eastAsia"/>
        </w:rPr>
      </w:pPr>
      <w:r>
        <w:rPr>
          <w:rFonts w:hint="eastAsia"/>
        </w:rPr>
        <w:t>255.255.255.0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 2      192.168.2.1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 3      192.168.3.1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为路由器的接口配置IP地址</w:t>
      </w:r>
    </w:p>
    <w:p>
      <w:pPr>
        <w:rPr>
          <w:rFonts w:hint="eastAsia"/>
        </w:rPr>
      </w:pPr>
      <w:r>
        <w:rPr>
          <w:rFonts w:hint="eastAsia"/>
        </w:rPr>
        <w:t>[Huawei]interface GigabitEthernet 0/0/0   //进入对应接口</w:t>
      </w:r>
    </w:p>
    <w:p>
      <w:pPr>
        <w:rPr>
          <w:rFonts w:hint="eastAsia"/>
        </w:rPr>
      </w:pPr>
      <w:r>
        <w:rPr>
          <w:rFonts w:hint="eastAsia"/>
        </w:rPr>
        <w:t>[Huawei-GigabitEthernet0/0/0]ip address 192.168.1.254 24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ICMP  Internet控制报文协议,可以传递网状状态信息</w:t>
      </w:r>
    </w:p>
    <w:p>
      <w:pPr>
        <w:rPr>
          <w:rFonts w:hint="eastAsia"/>
        </w:rPr>
      </w:pPr>
      <w:r>
        <w:rPr>
          <w:rFonts w:hint="eastAsia"/>
        </w:rPr>
        <w:t>win环境:</w:t>
      </w:r>
    </w:p>
    <w:p>
      <w:pPr>
        <w:rPr>
          <w:rFonts w:hint="eastAsia"/>
        </w:rPr>
      </w:pPr>
      <w:r>
        <w:rPr>
          <w:rFonts w:hint="eastAsia"/>
        </w:rPr>
        <w:t>ping -t (持续测试)   -l(修改测试包大小) 2000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路由器,可以实现不同网段互通的设备</w:t>
      </w:r>
    </w:p>
    <w:p>
      <w:pPr>
        <w:rPr>
          <w:rFonts w:hint="eastAsia"/>
        </w:rPr>
      </w:pPr>
      <w:r>
        <w:rPr>
          <w:rFonts w:hint="eastAsia"/>
        </w:rPr>
        <w:t>当路由器不能到达某网段时,可以使用静态路由手工配置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 route-static  目标网段 子网掩码  下一跳地址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第一台路由器</w:t>
      </w:r>
    </w:p>
    <w:p>
      <w:pPr>
        <w:rPr>
          <w:rFonts w:hint="eastAsia"/>
        </w:rPr>
      </w:pPr>
      <w:r>
        <w:rPr>
          <w:rFonts w:hint="eastAsia"/>
        </w:rPr>
        <w:t>ip route-static  192.168.3.0 24 192.168.2.2</w:t>
      </w:r>
    </w:p>
    <w:p>
      <w:pPr>
        <w:rPr>
          <w:rFonts w:hint="eastAsia"/>
        </w:rPr>
      </w:pPr>
      <w:r>
        <w:rPr>
          <w:rFonts w:hint="eastAsia"/>
        </w:rPr>
        <w:t>第二台路由器</w:t>
      </w:r>
    </w:p>
    <w:p>
      <w:r>
        <w:rPr>
          <w:rFonts w:hint="eastAsia"/>
        </w:rPr>
        <w:t>ip route-static  192.168.1.0 24 192.168.2.1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1908810" cy="891540"/>
          <wp:effectExtent l="0" t="0" r="15240" b="3810"/>
          <wp:wrapNone/>
          <wp:docPr id="1" name="WordPictureWatermark153861" descr="}%~8DD8H_LTENXQVH5B}BI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3861" descr="}%~8DD8H_LTENXQVH5B}BIW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81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247691" o:spid="_x0000_s2050" o:spt="136" type="#_x0000_t136" style="position:absolute;left:0pt;height:68.45pt;width:518.8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朋友学习请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F9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2019-06-29T10:31:14Z</dcterms:created>
  <dc:creator>Administrator</dc:creator>
  <cp:lastModifiedBy>偷不走的单身丶</cp:lastModifiedBy>
  <dcterms:modified xsi:type="dcterms:W3CDTF">2019-06-29T10:31:25Z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