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04" w:rsidRPr="005B4D0E" w:rsidRDefault="005B4D0E" w:rsidP="005B4D0E">
      <w:pPr>
        <w:rPr>
          <w:rFonts w:ascii="Times New Roman" w:hAnsi="Times New Roman" w:cs="Times New Roman"/>
          <w:b/>
          <w:sz w:val="28"/>
          <w:u w:val="single"/>
        </w:rPr>
      </w:pPr>
      <w:r w:rsidRPr="005B4D0E">
        <w:rPr>
          <w:rFonts w:ascii="Times New Roman" w:hAnsi="Times New Roman" w:cs="Times New Roman"/>
          <w:b/>
          <w:sz w:val="28"/>
          <w:u w:val="single"/>
        </w:rPr>
        <w:t>Steps for converting .</w:t>
      </w:r>
      <w:proofErr w:type="spellStart"/>
      <w:r w:rsidRPr="005B4D0E">
        <w:rPr>
          <w:rFonts w:ascii="Times New Roman" w:hAnsi="Times New Roman" w:cs="Times New Roman"/>
          <w:b/>
          <w:sz w:val="28"/>
          <w:u w:val="single"/>
        </w:rPr>
        <w:t>azw</w:t>
      </w:r>
      <w:proofErr w:type="spellEnd"/>
      <w:r w:rsidRPr="005B4D0E">
        <w:rPr>
          <w:rFonts w:ascii="Times New Roman" w:hAnsi="Times New Roman" w:cs="Times New Roman"/>
          <w:b/>
          <w:sz w:val="28"/>
          <w:u w:val="single"/>
        </w:rPr>
        <w:t xml:space="preserve"> file to .</w:t>
      </w:r>
      <w:proofErr w:type="spellStart"/>
      <w:r w:rsidRPr="005B4D0E">
        <w:rPr>
          <w:rFonts w:ascii="Times New Roman" w:hAnsi="Times New Roman" w:cs="Times New Roman"/>
          <w:b/>
          <w:sz w:val="28"/>
          <w:u w:val="single"/>
        </w:rPr>
        <w:t>epub</w:t>
      </w:r>
      <w:proofErr w:type="spellEnd"/>
      <w:r w:rsidRPr="005B4D0E">
        <w:rPr>
          <w:rFonts w:ascii="Times New Roman" w:hAnsi="Times New Roman" w:cs="Times New Roman"/>
          <w:b/>
          <w:sz w:val="28"/>
          <w:u w:val="single"/>
        </w:rPr>
        <w:t xml:space="preserve"> or .pdf or .txt:</w:t>
      </w:r>
    </w:p>
    <w:p w:rsidR="005B4D0E" w:rsidRDefault="005B4D0E" w:rsidP="005B4D0E">
      <w:pPr>
        <w:rPr>
          <w:rFonts w:ascii="Times New Roman" w:hAnsi="Times New Roman" w:cs="Times New Roman"/>
          <w:sz w:val="28"/>
        </w:rPr>
      </w:pPr>
    </w:p>
    <w:p w:rsidR="005B4D0E" w:rsidRDefault="005B4D0E" w:rsidP="005B4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Pre-requisites for these steps:</w:t>
      </w:r>
    </w:p>
    <w:p w:rsidR="005B4D0E" w:rsidRDefault="005B4D0E" w:rsidP="005B4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Calibre</w:t>
      </w:r>
      <w:proofErr w:type="spellEnd"/>
      <w:r>
        <w:rPr>
          <w:rFonts w:ascii="Times New Roman" w:hAnsi="Times New Roman" w:cs="Times New Roman"/>
        </w:rPr>
        <w:t xml:space="preserve"> </w:t>
      </w:r>
      <w:r w:rsidR="00E54271">
        <w:rPr>
          <w:rFonts w:ascii="Times New Roman" w:hAnsi="Times New Roman" w:cs="Times New Roman"/>
        </w:rPr>
        <w:t>downloaded on the system</w:t>
      </w:r>
    </w:p>
    <w:p w:rsidR="00E54271" w:rsidRDefault="00E54271" w:rsidP="005B4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the </w:t>
      </w:r>
      <w:proofErr w:type="spellStart"/>
      <w:r>
        <w:rPr>
          <w:rFonts w:ascii="Times New Roman" w:hAnsi="Times New Roman" w:cs="Times New Roman"/>
        </w:rPr>
        <w:t>DeDRM</w:t>
      </w:r>
      <w:proofErr w:type="spellEnd"/>
      <w:r>
        <w:rPr>
          <w:rFonts w:ascii="Times New Roman" w:hAnsi="Times New Roman" w:cs="Times New Roman"/>
        </w:rPr>
        <w:t xml:space="preserve"> plugin zip file</w:t>
      </w:r>
    </w:p>
    <w:p w:rsidR="00E54271" w:rsidRDefault="00E54271" w:rsidP="005B4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Kindle file </w:t>
      </w:r>
      <w:proofErr w:type="gramStart"/>
      <w:r>
        <w:rPr>
          <w:rFonts w:ascii="Times New Roman" w:hAnsi="Times New Roman" w:cs="Times New Roman"/>
        </w:rPr>
        <w:t>in .</w:t>
      </w:r>
      <w:proofErr w:type="spellStart"/>
      <w:r>
        <w:rPr>
          <w:rFonts w:ascii="Times New Roman" w:hAnsi="Times New Roman" w:cs="Times New Roman"/>
        </w:rPr>
        <w:t>azw</w:t>
      </w:r>
      <w:proofErr w:type="spellEnd"/>
      <w:proofErr w:type="gramEnd"/>
      <w:r>
        <w:rPr>
          <w:rFonts w:ascii="Times New Roman" w:hAnsi="Times New Roman" w:cs="Times New Roman"/>
        </w:rPr>
        <w:t xml:space="preserve"> format</w:t>
      </w:r>
    </w:p>
    <w:p w:rsidR="00E54271" w:rsidRDefault="00E54271" w:rsidP="00E54271">
      <w:pPr>
        <w:rPr>
          <w:rFonts w:ascii="Times New Roman" w:hAnsi="Times New Roman" w:cs="Times New Roman"/>
        </w:rPr>
      </w:pPr>
    </w:p>
    <w:p w:rsidR="00E54271" w:rsidRDefault="00E54271" w:rsidP="00E5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DeDRM</w:t>
      </w:r>
      <w:proofErr w:type="spellEnd"/>
      <w:r>
        <w:rPr>
          <w:rFonts w:ascii="Times New Roman" w:hAnsi="Times New Roman" w:cs="Times New Roman"/>
        </w:rPr>
        <w:t xml:space="preserve"> plugin for </w:t>
      </w:r>
      <w:proofErr w:type="spellStart"/>
      <w:r>
        <w:rPr>
          <w:rFonts w:ascii="Times New Roman" w:hAnsi="Times New Roman" w:cs="Times New Roman"/>
        </w:rPr>
        <w:t>Calibre</w:t>
      </w:r>
      <w:proofErr w:type="spellEnd"/>
      <w:r>
        <w:rPr>
          <w:rFonts w:ascii="Times New Roman" w:hAnsi="Times New Roman" w:cs="Times New Roman"/>
        </w:rPr>
        <w:t>:</w:t>
      </w:r>
    </w:p>
    <w:p w:rsidR="00E54271" w:rsidRDefault="00E54271" w:rsidP="00E542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Unzip the downloaded zip file for </w:t>
      </w:r>
      <w:proofErr w:type="spellStart"/>
      <w:r>
        <w:rPr>
          <w:rFonts w:ascii="Times New Roman" w:hAnsi="Times New Roman" w:cs="Times New Roman"/>
        </w:rPr>
        <w:t>DeDRM</w:t>
      </w:r>
      <w:proofErr w:type="spellEnd"/>
    </w:p>
    <w:p w:rsidR="00E54271" w:rsidRPr="00E54271" w:rsidRDefault="00E54271" w:rsidP="00E5427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E54271">
        <w:rPr>
          <w:rFonts w:ascii="Times New Roman" w:eastAsia="Times New Roman" w:hAnsi="Times New Roman" w:cs="Times New Roman"/>
          <w:color w:val="323232"/>
          <w:shd w:val="clear" w:color="auto" w:fill="FFFFFF"/>
        </w:rPr>
        <w:t xml:space="preserve">Run </w:t>
      </w:r>
      <w:proofErr w:type="spellStart"/>
      <w:r w:rsidRPr="00E54271">
        <w:rPr>
          <w:rFonts w:ascii="Times New Roman" w:eastAsia="Times New Roman" w:hAnsi="Times New Roman" w:cs="Times New Roman"/>
          <w:color w:val="323232"/>
          <w:shd w:val="clear" w:color="auto" w:fill="FFFFFF"/>
        </w:rPr>
        <w:t>calibre</w:t>
      </w:r>
      <w:proofErr w:type="spellEnd"/>
      <w:r w:rsidRPr="00E54271">
        <w:rPr>
          <w:rFonts w:ascii="Times New Roman" w:eastAsia="Times New Roman" w:hAnsi="Times New Roman" w:cs="Times New Roman"/>
          <w:color w:val="323232"/>
          <w:shd w:val="clear" w:color="auto" w:fill="FFFFFF"/>
        </w:rPr>
        <w:t xml:space="preserve">. From the Preferences menu select “Change </w:t>
      </w:r>
      <w:proofErr w:type="spellStart"/>
      <w:r w:rsidRPr="00E54271">
        <w:rPr>
          <w:rFonts w:ascii="Times New Roman" w:eastAsia="Times New Roman" w:hAnsi="Times New Roman" w:cs="Times New Roman"/>
          <w:color w:val="323232"/>
          <w:shd w:val="clear" w:color="auto" w:fill="FFFFFF"/>
        </w:rPr>
        <w:t>calibre</w:t>
      </w:r>
      <w:proofErr w:type="spellEnd"/>
      <w:r w:rsidRPr="00E54271">
        <w:rPr>
          <w:rFonts w:ascii="Times New Roman" w:eastAsia="Times New Roman" w:hAnsi="Times New Roman" w:cs="Times New Roman"/>
          <w:color w:val="323232"/>
          <w:shd w:val="clear" w:color="auto" w:fill="FFFFFF"/>
        </w:rPr>
        <w:t xml:space="preserve"> behavior”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Click on Plugins (under “Advanced”) — it looks like a jigsaw puzzle piece.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Click on the large “Load plugin from file” button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Navigate to the tools folder unzipped in step 2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Open the “</w:t>
      </w:r>
      <w:proofErr w:type="spellStart"/>
      <w:r w:rsidRPr="00E54271">
        <w:rPr>
          <w:rFonts w:ascii="Times New Roman" w:eastAsia="Times New Roman" w:hAnsi="Times New Roman" w:cs="Times New Roman"/>
          <w:color w:val="323232"/>
        </w:rPr>
        <w:t>DeDRM_calibre_plugin</w:t>
      </w:r>
      <w:proofErr w:type="spellEnd"/>
      <w:r w:rsidRPr="00E54271">
        <w:rPr>
          <w:rFonts w:ascii="Times New Roman" w:eastAsia="Times New Roman" w:hAnsi="Times New Roman" w:cs="Times New Roman"/>
          <w:color w:val="323232"/>
        </w:rPr>
        <w:t>” folder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Select the </w:t>
      </w:r>
      <w:r w:rsidRPr="00E54271">
        <w:rPr>
          <w:rFonts w:ascii="Times New Roman" w:eastAsia="Times New Roman" w:hAnsi="Times New Roman" w:cs="Times New Roman"/>
          <w:color w:val="323232"/>
          <w:bdr w:val="none" w:sz="0" w:space="0" w:color="auto" w:frame="1"/>
        </w:rPr>
        <w:t>DeDRM_plugin.zip</w:t>
      </w:r>
      <w:r w:rsidRPr="00E54271">
        <w:rPr>
          <w:rFonts w:ascii="Times New Roman" w:eastAsia="Times New Roman" w:hAnsi="Times New Roman" w:cs="Times New Roman"/>
          <w:color w:val="323232"/>
        </w:rPr>
        <w:t> file in that folder</w:t>
      </w:r>
    </w:p>
    <w:p w:rsidR="00E54271" w:rsidRP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Click on the “Add” (sometimes “Open”) button.</w:t>
      </w:r>
    </w:p>
    <w:p w:rsidR="00E54271" w:rsidRDefault="00E54271" w:rsidP="00E54271">
      <w:pPr>
        <w:numPr>
          <w:ilvl w:val="0"/>
          <w:numId w:val="4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 w:rsidRPr="00E54271">
        <w:rPr>
          <w:rFonts w:ascii="Times New Roman" w:eastAsia="Times New Roman" w:hAnsi="Times New Roman" w:cs="Times New Roman"/>
          <w:color w:val="323232"/>
        </w:rPr>
        <w:t>Click on the “Yes” button in the “Are you sure?” warning dialog that appears. A “Success” dialog will appear, saying that the plug-in has been installed. Click on “OK”</w:t>
      </w:r>
    </w:p>
    <w:p w:rsidR="00E54271" w:rsidRDefault="00E54271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 xml:space="preserve">Now, add the book in the </w:t>
      </w:r>
      <w:proofErr w:type="spellStart"/>
      <w:r>
        <w:rPr>
          <w:rFonts w:ascii="Times New Roman" w:eastAsia="Times New Roman" w:hAnsi="Times New Roman" w:cs="Times New Roman"/>
          <w:color w:val="323232"/>
        </w:rPr>
        <w:t>calibre</w:t>
      </w:r>
      <w:proofErr w:type="spellEnd"/>
      <w:r>
        <w:rPr>
          <w:rFonts w:ascii="Times New Roman" w:eastAsia="Times New Roman" w:hAnsi="Times New Roman" w:cs="Times New Roman"/>
          <w:color w:val="323232"/>
        </w:rPr>
        <w:t xml:space="preserve"> library by clicking on the green button “Add books” at the top.</w:t>
      </w:r>
    </w:p>
    <w:p w:rsidR="00E54271" w:rsidRDefault="00E54271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Select the book and click on “Convert books” -&gt; “Convert Individually”.</w:t>
      </w:r>
    </w:p>
    <w:p w:rsidR="00E54271" w:rsidRDefault="00E54271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A window pops up. Select the</w:t>
      </w:r>
      <w:r w:rsidR="00CA168A">
        <w:rPr>
          <w:rFonts w:ascii="Times New Roman" w:eastAsia="Times New Roman" w:hAnsi="Times New Roman" w:cs="Times New Roman"/>
          <w:color w:val="323232"/>
        </w:rPr>
        <w:t xml:space="preserve"> “Page Setup” from the left side-bar of the window.</w:t>
      </w:r>
    </w:p>
    <w:p w:rsidR="00CA168A" w:rsidRDefault="00CA168A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In that, select: “Default Output Profile” for Output Profile section and “Kindle” for Input Profile Section</w:t>
      </w:r>
    </w:p>
    <w:p w:rsidR="00CA168A" w:rsidRDefault="00CA168A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 xml:space="preserve">Again, navigate back to “Metadata” from left side-bar and select the required output format from the dropdown – </w:t>
      </w:r>
      <w:proofErr w:type="spellStart"/>
      <w:r>
        <w:rPr>
          <w:rFonts w:ascii="Times New Roman" w:eastAsia="Times New Roman" w:hAnsi="Times New Roman" w:cs="Times New Roman"/>
          <w:color w:val="323232"/>
        </w:rPr>
        <w:t>epub</w:t>
      </w:r>
      <w:proofErr w:type="spellEnd"/>
      <w:r>
        <w:rPr>
          <w:rFonts w:ascii="Times New Roman" w:eastAsia="Times New Roman" w:hAnsi="Times New Roman" w:cs="Times New Roman"/>
          <w:color w:val="323232"/>
        </w:rPr>
        <w:t xml:space="preserve"> or pdf or txt</w:t>
      </w:r>
    </w:p>
    <w:p w:rsidR="00CA168A" w:rsidRDefault="00CA168A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This creates the file in that particular format.</w:t>
      </w:r>
    </w:p>
    <w:p w:rsidR="00CA168A" w:rsidRDefault="00CA168A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 xml:space="preserve">When the job is done, you can select the book from the main screen and on right side-bar of its description, it will show the formats available for that particular book. </w:t>
      </w:r>
    </w:p>
    <w:p w:rsidR="00CA168A" w:rsidRPr="00E54271" w:rsidRDefault="00CA168A" w:rsidP="00E54271">
      <w:pPr>
        <w:pStyle w:val="ListParagraph"/>
        <w:numPr>
          <w:ilvl w:val="0"/>
          <w:numId w:val="3"/>
        </w:numPr>
        <w:shd w:val="clear" w:color="auto" w:fill="FFFFFF"/>
        <w:ind w:right="390"/>
        <w:textAlignment w:val="baseline"/>
        <w:rPr>
          <w:rFonts w:ascii="Times New Roman" w:eastAsia="Times New Roman" w:hAnsi="Times New Roman" w:cs="Times New Roman"/>
          <w:color w:val="323232"/>
        </w:rPr>
      </w:pPr>
      <w:r>
        <w:rPr>
          <w:rFonts w:ascii="Times New Roman" w:eastAsia="Times New Roman" w:hAnsi="Times New Roman" w:cs="Times New Roman"/>
          <w:color w:val="323232"/>
        </w:rPr>
        <w:t>Right-click on it and download that.</w:t>
      </w:r>
      <w:bookmarkStart w:id="0" w:name="_GoBack"/>
      <w:bookmarkEnd w:id="0"/>
    </w:p>
    <w:sectPr w:rsidR="00CA168A" w:rsidRPr="00E54271" w:rsidSect="0013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4524"/>
    <w:multiLevelType w:val="hybridMultilevel"/>
    <w:tmpl w:val="68D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563"/>
    <w:multiLevelType w:val="hybridMultilevel"/>
    <w:tmpl w:val="CA909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E5C79"/>
    <w:multiLevelType w:val="multilevel"/>
    <w:tmpl w:val="8FDE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01F40"/>
    <w:multiLevelType w:val="hybridMultilevel"/>
    <w:tmpl w:val="28022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90521"/>
    <w:multiLevelType w:val="hybridMultilevel"/>
    <w:tmpl w:val="471C8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E"/>
    <w:rsid w:val="00131799"/>
    <w:rsid w:val="005B4D0E"/>
    <w:rsid w:val="00BF3C00"/>
    <w:rsid w:val="00CA168A"/>
    <w:rsid w:val="00E5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9313C"/>
  <w15:chartTrackingRefBased/>
  <w15:docId w15:val="{CF704DA1-6B2F-9048-AC8C-A2F22D4B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D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4D0E"/>
    <w:pPr>
      <w:ind w:left="720"/>
      <w:contextualSpacing/>
    </w:pPr>
  </w:style>
  <w:style w:type="character" w:customStyle="1" w:styleId="skimlinks-unlinked">
    <w:name w:val="skimlinks-unlinked"/>
    <w:basedOn w:val="DefaultParagraphFont"/>
    <w:rsid w:val="00E5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2018-10-01T21:13:00Z</dcterms:created>
  <dcterms:modified xsi:type="dcterms:W3CDTF">2018-10-01T21:43:00Z</dcterms:modified>
</cp:coreProperties>
</file>