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会员定价展示文案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适用于官网、支付页、会员页、弹窗等面向用户的展示场景。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页面主标题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d83931"/>
          <w:sz w:val="22"/>
        </w:rPr>
        <w:t>从免费体验到专业创作，找到最适合你的方案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副标题文案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免费用户可体验基础生图与视频能力。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 VIP 后，可获得更多月卡积分、每日赠送积分、去水印、模板库开放和更高等级支持。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年费会员在连续包月基础上享受 </w:t>
      </w:r>
      <w:r>
        <w:rPr>
          <w:rFonts w:eastAsia="Consolas" w:ascii="Consolas" w:cs="Consolas" w:hAnsi="Consolas"/>
          <w:sz w:val="22"/>
          <w:shd w:fill="EFF0F1"/>
        </w:rPr>
        <w:t>8 折</w:t>
      </w:r>
      <w:r>
        <w:rPr>
          <w:rFonts w:eastAsia="等线" w:ascii="Arial" w:cs="Arial" w:hAnsi="Arial"/>
          <w:sz w:val="22"/>
        </w:rPr>
        <w:t xml:space="preserve"> 优惠。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套餐卡片文案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免费用户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价格：</w:t>
      </w:r>
      <w:r>
        <w:rPr>
          <w:rFonts w:eastAsia="Consolas" w:ascii="Consolas" w:cs="Consolas" w:hAnsi="Consolas"/>
          <w:sz w:val="22"/>
          <w:shd w:fill="EFF0F1"/>
        </w:rPr>
        <w:t>0 元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基础月卡积分：</w:t>
      </w:r>
      <w:r>
        <w:rPr>
          <w:rFonts w:eastAsia="Consolas" w:ascii="Consolas" w:cs="Consolas" w:hAnsi="Consolas"/>
          <w:sz w:val="22"/>
          <w:shd w:fill="EFF0F1"/>
        </w:rPr>
        <w:t>500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每日签到可领：</w:t>
      </w:r>
      <w:r>
        <w:rPr>
          <w:rFonts w:eastAsia="Consolas" w:ascii="Consolas" w:cs="Consolas" w:hAnsi="Consolas"/>
          <w:sz w:val="22"/>
          <w:shd w:fill="EFF0F1"/>
        </w:rPr>
        <w:t>60</w:t>
      </w:r>
      <w:r>
        <w:rPr>
          <w:rFonts w:eastAsia="等线" w:ascii="Arial" w:cs="Arial" w:hAnsi="Arial"/>
          <w:sz w:val="22"/>
        </w:rPr>
        <w:t xml:space="preserve"> 积分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每天最多生成：</w:t>
      </w:r>
      <w:r>
        <w:rPr>
          <w:rFonts w:eastAsia="Consolas" w:ascii="Consolas" w:cs="Consolas" w:hAnsi="Consolas"/>
          <w:sz w:val="22"/>
          <w:shd w:fill="EFF0F1"/>
        </w:rPr>
        <w:t>20</w:t>
      </w:r>
      <w:r>
        <w:rPr>
          <w:rFonts w:eastAsia="等线" w:ascii="Arial" w:cs="Arial" w:hAnsi="Arial"/>
          <w:sz w:val="22"/>
        </w:rPr>
        <w:t xml:space="preserve"> 张图片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每天最多生成：</w:t>
      </w:r>
      <w:r>
        <w:rPr>
          <w:rFonts w:eastAsia="Consolas" w:ascii="Consolas" w:cs="Consolas" w:hAnsi="Consolas"/>
          <w:sz w:val="22"/>
          <w:shd w:fill="EFF0F1"/>
        </w:rPr>
        <w:t>3</w:t>
      </w:r>
      <w:r>
        <w:rPr>
          <w:rFonts w:eastAsia="等线" w:ascii="Arial" w:cs="Arial" w:hAnsi="Arial"/>
          <w:sz w:val="22"/>
        </w:rPr>
        <w:t xml:space="preserve"> 个视频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邀请上限：</w:t>
      </w:r>
      <w:r>
        <w:rPr>
          <w:rFonts w:eastAsia="Consolas" w:ascii="Consolas" w:cs="Consolas" w:hAnsi="Consolas"/>
          <w:sz w:val="22"/>
          <w:shd w:fill="EFF0F1"/>
        </w:rPr>
        <w:t>5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支持方式：有限技术支持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按钮文案建议：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免费开始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立即体验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VIP 69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价格：</w:t>
      </w:r>
      <w:r>
        <w:rPr>
          <w:rFonts w:eastAsia="Consolas" w:ascii="Consolas" w:cs="Consolas" w:hAnsi="Consolas"/>
          <w:sz w:val="22"/>
          <w:shd w:fill="EFF0F1"/>
        </w:rPr>
        <w:t>69 元 / 30天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年费参考价：</w:t>
      </w:r>
      <w:r>
        <w:rPr>
          <w:rFonts w:eastAsia="Consolas" w:ascii="Consolas" w:cs="Consolas" w:hAnsi="Consolas"/>
          <w:sz w:val="22"/>
          <w:shd w:fill="EFF0F1"/>
        </w:rPr>
        <w:t>662.4 元 / 年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月卡积分：</w:t>
      </w:r>
      <w:r>
        <w:rPr>
          <w:rFonts w:eastAsia="Consolas" w:ascii="Consolas" w:cs="Consolas" w:hAnsi="Consolas"/>
          <w:sz w:val="22"/>
          <w:shd w:fill="EFF0F1"/>
        </w:rPr>
        <w:t>7000 + 350</w:t>
      </w:r>
      <w:r>
        <w:rPr>
          <w:rFonts w:eastAsia="等线" w:ascii="Arial" w:cs="Arial" w:hAnsi="Arial"/>
          <w:sz w:val="22"/>
        </w:rPr>
        <w:t xml:space="preserve">，合计 </w:t>
      </w:r>
      <w:r>
        <w:rPr>
          <w:rFonts w:eastAsia="Consolas" w:ascii="Consolas" w:cs="Consolas" w:hAnsi="Consolas"/>
          <w:sz w:val="22"/>
          <w:shd w:fill="EFF0F1"/>
        </w:rPr>
        <w:t>7350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每日赠送积分：</w:t>
      </w:r>
      <w:r>
        <w:rPr>
          <w:rFonts w:eastAsia="Consolas" w:ascii="Consolas" w:cs="Consolas" w:hAnsi="Consolas"/>
          <w:sz w:val="22"/>
          <w:shd w:fill="EFF0F1"/>
        </w:rPr>
        <w:t>50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赠送比例：</w:t>
      </w:r>
      <w:r>
        <w:rPr>
          <w:rFonts w:eastAsia="Consolas" w:ascii="Consolas" w:cs="Consolas" w:hAnsi="Consolas"/>
          <w:sz w:val="22"/>
          <w:shd w:fill="EFF0F1"/>
        </w:rPr>
        <w:t>5%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权益：去水印、</w:t>
      </w:r>
      <w:r>
        <w:rPr>
          <w:rFonts w:eastAsia="Consolas" w:ascii="Consolas" w:cs="Consolas" w:hAnsi="Consolas"/>
          <w:sz w:val="22"/>
          <w:shd w:fill="EFF0F1"/>
        </w:rPr>
        <w:t>Seedance 2</w:t>
      </w:r>
      <w:r>
        <w:rPr>
          <w:rFonts w:eastAsia="等线" w:ascii="Arial" w:cs="Arial" w:hAnsi="Arial"/>
          <w:sz w:val="22"/>
        </w:rPr>
        <w:t>、模板库全部开放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邀请上限：</w:t>
      </w:r>
      <w:r>
        <w:rPr>
          <w:rFonts w:eastAsia="Consolas" w:ascii="Consolas" w:cs="Consolas" w:hAnsi="Consolas"/>
          <w:sz w:val="22"/>
          <w:shd w:fill="EFF0F1"/>
        </w:rPr>
        <w:t>20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支持方式：管理员支持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按钮文案建议：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升级 VIP 69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立即开通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VIP 199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价格：</w:t>
      </w:r>
      <w:r>
        <w:rPr>
          <w:rFonts w:eastAsia="Consolas" w:ascii="Consolas" w:cs="Consolas" w:hAnsi="Consolas"/>
          <w:sz w:val="22"/>
          <w:shd w:fill="EFF0F1"/>
        </w:rPr>
        <w:t>199 元 / 30天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年费参考价：</w:t>
      </w:r>
      <w:r>
        <w:rPr>
          <w:rFonts w:eastAsia="Consolas" w:ascii="Consolas" w:cs="Consolas" w:hAnsi="Consolas"/>
          <w:sz w:val="22"/>
          <w:shd w:fill="EFF0F1"/>
        </w:rPr>
        <w:t>1910.4 元 / 年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月卡积分：</w:t>
      </w:r>
      <w:r>
        <w:rPr>
          <w:rFonts w:eastAsia="Consolas" w:ascii="Consolas" w:cs="Consolas" w:hAnsi="Consolas"/>
          <w:sz w:val="22"/>
          <w:shd w:fill="EFF0F1"/>
        </w:rPr>
        <w:t>20000 + 2000</w:t>
      </w:r>
      <w:r>
        <w:rPr>
          <w:rFonts w:eastAsia="等线" w:ascii="Arial" w:cs="Arial" w:hAnsi="Arial"/>
          <w:sz w:val="22"/>
        </w:rPr>
        <w:t xml:space="preserve">，合计 </w:t>
      </w:r>
      <w:r>
        <w:rPr>
          <w:rFonts w:eastAsia="Consolas" w:ascii="Consolas" w:cs="Consolas" w:hAnsi="Consolas"/>
          <w:sz w:val="22"/>
          <w:shd w:fill="EFF0F1"/>
        </w:rPr>
        <w:t>22000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每日赠送积分：</w:t>
      </w:r>
      <w:r>
        <w:rPr>
          <w:rFonts w:eastAsia="Consolas" w:ascii="Consolas" w:cs="Consolas" w:hAnsi="Consolas"/>
          <w:sz w:val="22"/>
          <w:shd w:fill="EFF0F1"/>
        </w:rPr>
        <w:t>100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赠送比例：</w:t>
      </w:r>
      <w:r>
        <w:rPr>
          <w:rFonts w:eastAsia="Consolas" w:ascii="Consolas" w:cs="Consolas" w:hAnsi="Consolas"/>
          <w:sz w:val="22"/>
          <w:shd w:fill="EFF0F1"/>
        </w:rPr>
        <w:t>10%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权益：去水印、</w:t>
      </w:r>
      <w:r>
        <w:rPr>
          <w:rFonts w:eastAsia="Consolas" w:ascii="Consolas" w:cs="Consolas" w:hAnsi="Consolas"/>
          <w:sz w:val="22"/>
          <w:shd w:fill="EFF0F1"/>
        </w:rPr>
        <w:t>Seedance 2</w:t>
      </w:r>
      <w:r>
        <w:rPr>
          <w:rFonts w:eastAsia="等线" w:ascii="Arial" w:cs="Arial" w:hAnsi="Arial"/>
          <w:sz w:val="22"/>
        </w:rPr>
        <w:t>、模板库全部开放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邀请上限：</w:t>
      </w:r>
      <w:r>
        <w:rPr>
          <w:rFonts w:eastAsia="Consolas" w:ascii="Consolas" w:cs="Consolas" w:hAnsi="Consolas"/>
          <w:sz w:val="22"/>
          <w:shd w:fill="EFF0F1"/>
        </w:rPr>
        <w:t>40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支持方式：管理员支持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按钮文案建议：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升级 VIP 199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立即开通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VIP 599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价格：</w:t>
      </w:r>
      <w:r>
        <w:rPr>
          <w:rFonts w:eastAsia="Consolas" w:ascii="Consolas" w:cs="Consolas" w:hAnsi="Consolas"/>
          <w:sz w:val="22"/>
          <w:shd w:fill="EFF0F1"/>
        </w:rPr>
        <w:t>599 元 / 30天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年费参考价：</w:t>
      </w:r>
      <w:r>
        <w:rPr>
          <w:rFonts w:eastAsia="Consolas" w:ascii="Consolas" w:cs="Consolas" w:hAnsi="Consolas"/>
          <w:sz w:val="22"/>
          <w:shd w:fill="EFF0F1"/>
        </w:rPr>
        <w:t>5750.4 元 / 年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月卡积分：</w:t>
      </w:r>
      <w:r>
        <w:rPr>
          <w:rFonts w:eastAsia="Consolas" w:ascii="Consolas" w:cs="Consolas" w:hAnsi="Consolas"/>
          <w:sz w:val="22"/>
          <w:shd w:fill="EFF0F1"/>
        </w:rPr>
        <w:t>60000 + 9000</w:t>
      </w:r>
      <w:r>
        <w:rPr>
          <w:rFonts w:eastAsia="等线" w:ascii="Arial" w:cs="Arial" w:hAnsi="Arial"/>
          <w:sz w:val="22"/>
        </w:rPr>
        <w:t xml:space="preserve">，合计 </w:t>
      </w:r>
      <w:r>
        <w:rPr>
          <w:rFonts w:eastAsia="Consolas" w:ascii="Consolas" w:cs="Consolas" w:hAnsi="Consolas"/>
          <w:sz w:val="22"/>
          <w:shd w:fill="EFF0F1"/>
        </w:rPr>
        <w:t>69000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每日赠送积分：</w:t>
      </w:r>
      <w:r>
        <w:rPr>
          <w:rFonts w:eastAsia="Consolas" w:ascii="Consolas" w:cs="Consolas" w:hAnsi="Consolas"/>
          <w:sz w:val="22"/>
          <w:shd w:fill="EFF0F1"/>
        </w:rPr>
        <w:t>200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赠送比例：</w:t>
      </w:r>
      <w:r>
        <w:rPr>
          <w:rFonts w:eastAsia="Consolas" w:ascii="Consolas" w:cs="Consolas" w:hAnsi="Consolas"/>
          <w:sz w:val="22"/>
          <w:shd w:fill="EFF0F1"/>
        </w:rPr>
        <w:t>15%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权益：去水印、</w:t>
      </w:r>
      <w:r>
        <w:rPr>
          <w:rFonts w:eastAsia="Consolas" w:ascii="Consolas" w:cs="Consolas" w:hAnsi="Consolas"/>
          <w:sz w:val="22"/>
          <w:shd w:fill="EFF0F1"/>
        </w:rPr>
        <w:t>Seedance 2</w:t>
      </w:r>
      <w:r>
        <w:rPr>
          <w:rFonts w:eastAsia="等线" w:ascii="Arial" w:cs="Arial" w:hAnsi="Arial"/>
          <w:sz w:val="22"/>
        </w:rPr>
        <w:t>、模板库全部开放、继承前序全部 VIP 权益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邀请上限：</w:t>
      </w:r>
      <w:r>
        <w:rPr>
          <w:rFonts w:eastAsia="Consolas" w:ascii="Consolas" w:cs="Consolas" w:hAnsi="Consolas"/>
          <w:sz w:val="22"/>
          <w:shd w:fill="EFF0F1"/>
        </w:rPr>
        <w:t>100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支持方式：CEO 直接支持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按钮文案建议：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升级 VIP 599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立即开通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 推荐的套餐对比表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免费用户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VIP 69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VIP 199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VIP 599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 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69 元 / 30天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199 元 / 30天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599 元 / 30天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年费价格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662.4 元 / 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1910.4 元 / 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5750.4 元 / 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月卡积分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7350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22000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69000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每日赠送积分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60</w:t>
            </w:r>
            <w:r>
              <w:rPr>
                <w:rFonts w:eastAsia="等线" w:ascii="Arial" w:cs="Arial" w:hAnsi="Arial"/>
                <w:sz w:val="22"/>
              </w:rPr>
              <w:t xml:space="preserve"> 签到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50 / 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100 / 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200 / 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去水印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Seedance 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基础可用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全部开放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全部开放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全部开放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图片生成上限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 / 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更高额度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更高额度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更高额度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视频生成上限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3 / 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更高额度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更高额度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更高额度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邀请上限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40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支持等级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有限技术支持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管理员支持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管理员支持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CEO 直接支持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5. 积分说明文案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简洁版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平台积分分为三类：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月卡积分：按 </w:t>
      </w:r>
      <w:r>
        <w:rPr>
          <w:rFonts w:eastAsia="Consolas" w:ascii="Consolas" w:cs="Consolas" w:hAnsi="Consolas"/>
          <w:sz w:val="22"/>
          <w:shd w:fill="EFF0F1"/>
        </w:rPr>
        <w:t>30</w:t>
      </w:r>
      <w:r>
        <w:rPr>
          <w:rFonts w:eastAsia="等线" w:ascii="Arial" w:cs="Arial" w:hAnsi="Arial"/>
          <w:sz w:val="22"/>
        </w:rPr>
        <w:t xml:space="preserve"> 天刷新，VIP 用户在续费状态下到期恢复满额。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赠送积分：包括签到积分和会员每日赠送积分，默认每日衰减 </w:t>
      </w:r>
      <w:r>
        <w:rPr>
          <w:rFonts w:eastAsia="Consolas" w:ascii="Consolas" w:cs="Consolas" w:hAnsi="Consolas"/>
          <w:sz w:val="22"/>
          <w:shd w:fill="EFF0F1"/>
        </w:rPr>
        <w:t>60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固定积分：长期有效，时效 </w:t>
      </w:r>
      <w:r>
        <w:rPr>
          <w:rFonts w:eastAsia="Consolas" w:ascii="Consolas" w:cs="Consolas" w:hAnsi="Consolas"/>
          <w:sz w:val="22"/>
          <w:shd w:fill="EFF0F1"/>
        </w:rPr>
        <w:t>2</w:t>
      </w:r>
      <w:r>
        <w:rPr>
          <w:rFonts w:eastAsia="等线" w:ascii="Arial" w:cs="Arial" w:hAnsi="Arial"/>
          <w:sz w:val="22"/>
        </w:rPr>
        <w:t xml:space="preserve"> 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积分使用顺序：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先使用月卡积分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再使用赠送积分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最后使用固定积分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用户提示版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VIP 用户可停止赠送积分的每日衰减。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VIP 用户每日签到双倍，可领取 </w:t>
      </w:r>
      <w:r>
        <w:rPr>
          <w:rFonts w:eastAsia="Consolas" w:ascii="Consolas" w:cs="Consolas" w:hAnsi="Consolas"/>
          <w:sz w:val="22"/>
          <w:shd w:fill="EFF0F1"/>
        </w:rPr>
        <w:t>120</w:t>
      </w:r>
      <w:r>
        <w:rPr>
          <w:rFonts w:eastAsia="等线" w:ascii="Arial" w:cs="Arial" w:hAnsi="Arial"/>
          <w:sz w:val="22"/>
        </w:rPr>
        <w:t xml:space="preserve"> 积分。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未续费时，月卡积分到期后将刷新为 </w:t>
      </w: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6. 年费说明文案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简洁版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年费会员在连续包月价格基础上统一享受 </w:t>
      </w:r>
      <w:r>
        <w:rPr>
          <w:rFonts w:eastAsia="Consolas" w:ascii="Consolas" w:cs="Consolas" w:hAnsi="Consolas"/>
          <w:sz w:val="22"/>
          <w:shd w:fill="EFF0F1"/>
        </w:rPr>
        <w:t>8 折</w:t>
      </w:r>
      <w:r>
        <w:rPr>
          <w:rFonts w:eastAsia="等线" w:ascii="Arial" w:cs="Arial" w:hAnsi="Arial"/>
          <w:sz w:val="22"/>
        </w:rPr>
        <w:t xml:space="preserve"> 优惠。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展示版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VIP 69 年费：</w:t>
      </w:r>
      <w:r>
        <w:rPr>
          <w:rFonts w:eastAsia="Consolas" w:ascii="Consolas" w:cs="Consolas" w:hAnsi="Consolas"/>
          <w:sz w:val="22"/>
          <w:shd w:fill="EFF0F1"/>
        </w:rPr>
        <w:t>69 × 12 × 0.8 = 662.4 元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VIP 199 年费：</w:t>
      </w:r>
      <w:r>
        <w:rPr>
          <w:rFonts w:eastAsia="Consolas" w:ascii="Consolas" w:cs="Consolas" w:hAnsi="Consolas"/>
          <w:sz w:val="22"/>
          <w:shd w:fill="EFF0F1"/>
        </w:rPr>
        <w:t>199 × 12 × 0.8 = 1910.4 元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VIP 599 年费：</w:t>
      </w:r>
      <w:r>
        <w:rPr>
          <w:rFonts w:eastAsia="Consolas" w:ascii="Consolas" w:cs="Consolas" w:hAnsi="Consolas"/>
          <w:sz w:val="22"/>
          <w:shd w:fill="EFF0F1"/>
        </w:rPr>
        <w:t>599 × 12 × 0.8 = 5750.4 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7. 页面底部说明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 VIP 套餐均按 </w:t>
      </w:r>
      <w:r>
        <w:rPr>
          <w:rFonts w:eastAsia="Consolas" w:ascii="Consolas" w:cs="Consolas" w:hAnsi="Consolas"/>
          <w:sz w:val="22"/>
          <w:shd w:fill="EFF0F1"/>
        </w:rPr>
        <w:t>30</w:t>
      </w:r>
      <w:r>
        <w:rPr>
          <w:rFonts w:eastAsia="等线" w:ascii="Arial" w:cs="Arial" w:hAnsi="Arial"/>
          <w:sz w:val="22"/>
        </w:rPr>
        <w:t xml:space="preserve"> 天为一个会员周期。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月卡积分在会员有效期内使用，续费后恢复对应档位满额。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年费价格按连续包月优惠计算。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“最大折扣 </w:t>
      </w:r>
      <w:r>
        <w:rPr>
          <w:rFonts w:eastAsia="Consolas" w:ascii="Consolas" w:cs="Consolas" w:hAnsi="Consolas"/>
          <w:sz w:val="22"/>
          <w:shd w:fill="EFF0F1"/>
        </w:rPr>
        <w:t>8 折</w:t>
      </w:r>
      <w:r>
        <w:rPr>
          <w:rFonts w:eastAsia="等线" w:ascii="Arial" w:cs="Arial" w:hAnsi="Arial"/>
          <w:sz w:val="22"/>
        </w:rPr>
        <w:t>”为会员权益表达，具体活动以页面展示为准。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8. 推荐页面结构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顶部标题 + 副标题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四档套餐卡片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套餐对比表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积分说明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年费说明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常见问题或底部补充说明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71421">
    <w:lvl>
      <w:numFmt w:val="bullet"/>
      <w:suff w:val="tab"/>
      <w:lvlText w:val="•"/>
      <w:rPr>
        <w:color w:val="3370ff"/>
      </w:rPr>
    </w:lvl>
  </w:abstractNum>
  <w:abstractNum w:abstractNumId="971422">
    <w:lvl>
      <w:numFmt w:val="bullet"/>
      <w:suff w:val="tab"/>
      <w:lvlText w:val="•"/>
      <w:rPr>
        <w:color w:val="3370ff"/>
      </w:rPr>
    </w:lvl>
  </w:abstractNum>
  <w:abstractNum w:abstractNumId="971423">
    <w:lvl>
      <w:numFmt w:val="bullet"/>
      <w:suff w:val="tab"/>
      <w:lvlText w:val="•"/>
      <w:rPr>
        <w:color w:val="3370ff"/>
      </w:rPr>
    </w:lvl>
  </w:abstractNum>
  <w:abstractNum w:abstractNumId="971424">
    <w:lvl>
      <w:numFmt w:val="bullet"/>
      <w:suff w:val="tab"/>
      <w:lvlText w:val="•"/>
      <w:rPr>
        <w:color w:val="3370ff"/>
      </w:rPr>
    </w:lvl>
  </w:abstractNum>
  <w:abstractNum w:abstractNumId="971425">
    <w:lvl>
      <w:numFmt w:val="bullet"/>
      <w:suff w:val="tab"/>
      <w:lvlText w:val="•"/>
      <w:rPr>
        <w:color w:val="3370ff"/>
      </w:rPr>
    </w:lvl>
  </w:abstractNum>
  <w:abstractNum w:abstractNumId="971426">
    <w:lvl>
      <w:numFmt w:val="bullet"/>
      <w:suff w:val="tab"/>
      <w:lvlText w:val="•"/>
      <w:rPr>
        <w:color w:val="3370ff"/>
      </w:rPr>
    </w:lvl>
  </w:abstractNum>
  <w:abstractNum w:abstractNumId="971427">
    <w:lvl>
      <w:numFmt w:val="bullet"/>
      <w:suff w:val="tab"/>
      <w:lvlText w:val="•"/>
      <w:rPr>
        <w:color w:val="3370ff"/>
      </w:rPr>
    </w:lvl>
  </w:abstractNum>
  <w:abstractNum w:abstractNumId="971428">
    <w:lvl>
      <w:numFmt w:val="bullet"/>
      <w:suff w:val="tab"/>
      <w:lvlText w:val="•"/>
      <w:rPr>
        <w:color w:val="3370ff"/>
      </w:rPr>
    </w:lvl>
  </w:abstractNum>
  <w:abstractNum w:abstractNumId="971429">
    <w:lvl>
      <w:numFmt w:val="bullet"/>
      <w:suff w:val="tab"/>
      <w:lvlText w:val="•"/>
      <w:rPr>
        <w:color w:val="3370ff"/>
      </w:rPr>
    </w:lvl>
  </w:abstractNum>
  <w:abstractNum w:abstractNumId="971430">
    <w:lvl>
      <w:numFmt w:val="bullet"/>
      <w:suff w:val="tab"/>
      <w:lvlText w:val="•"/>
      <w:rPr>
        <w:color w:val="3370ff"/>
      </w:rPr>
    </w:lvl>
  </w:abstractNum>
  <w:abstractNum w:abstractNumId="971431">
    <w:lvl>
      <w:numFmt w:val="bullet"/>
      <w:suff w:val="tab"/>
      <w:lvlText w:val="•"/>
      <w:rPr>
        <w:color w:val="3370ff"/>
      </w:rPr>
    </w:lvl>
  </w:abstractNum>
  <w:abstractNum w:abstractNumId="971432">
    <w:lvl>
      <w:numFmt w:val="bullet"/>
      <w:suff w:val="tab"/>
      <w:lvlText w:val="•"/>
      <w:rPr>
        <w:color w:val="3370ff"/>
      </w:rPr>
    </w:lvl>
  </w:abstractNum>
  <w:abstractNum w:abstractNumId="971433">
    <w:lvl>
      <w:numFmt w:val="bullet"/>
      <w:suff w:val="tab"/>
      <w:lvlText w:val="•"/>
      <w:rPr>
        <w:color w:val="3370ff"/>
      </w:rPr>
    </w:lvl>
  </w:abstractNum>
  <w:abstractNum w:abstractNumId="971434">
    <w:lvl>
      <w:numFmt w:val="bullet"/>
      <w:suff w:val="tab"/>
      <w:lvlText w:val="•"/>
      <w:rPr>
        <w:color w:val="3370ff"/>
      </w:rPr>
    </w:lvl>
  </w:abstractNum>
  <w:abstractNum w:abstractNumId="971435">
    <w:lvl>
      <w:numFmt w:val="bullet"/>
      <w:suff w:val="tab"/>
      <w:lvlText w:val="•"/>
      <w:rPr>
        <w:color w:val="3370ff"/>
      </w:rPr>
    </w:lvl>
  </w:abstractNum>
  <w:abstractNum w:abstractNumId="971436">
    <w:lvl>
      <w:numFmt w:val="bullet"/>
      <w:suff w:val="tab"/>
      <w:lvlText w:val="•"/>
      <w:rPr>
        <w:color w:val="3370ff"/>
      </w:rPr>
    </w:lvl>
  </w:abstractNum>
  <w:abstractNum w:abstractNumId="971437">
    <w:lvl>
      <w:numFmt w:val="bullet"/>
      <w:suff w:val="tab"/>
      <w:lvlText w:val="•"/>
      <w:rPr>
        <w:color w:val="3370ff"/>
      </w:rPr>
    </w:lvl>
  </w:abstractNum>
  <w:abstractNum w:abstractNumId="971438">
    <w:lvl>
      <w:numFmt w:val="bullet"/>
      <w:suff w:val="tab"/>
      <w:lvlText w:val="•"/>
      <w:rPr>
        <w:color w:val="3370ff"/>
      </w:rPr>
    </w:lvl>
  </w:abstractNum>
  <w:abstractNum w:abstractNumId="971439">
    <w:lvl>
      <w:numFmt w:val="bullet"/>
      <w:suff w:val="tab"/>
      <w:lvlText w:val="•"/>
      <w:rPr>
        <w:color w:val="3370ff"/>
      </w:rPr>
    </w:lvl>
  </w:abstractNum>
  <w:abstractNum w:abstractNumId="971440">
    <w:lvl>
      <w:numFmt w:val="bullet"/>
      <w:suff w:val="tab"/>
      <w:lvlText w:val="•"/>
      <w:rPr>
        <w:color w:val="3370ff"/>
      </w:rPr>
    </w:lvl>
  </w:abstractNum>
  <w:abstractNum w:abstractNumId="971441">
    <w:lvl>
      <w:numFmt w:val="bullet"/>
      <w:suff w:val="tab"/>
      <w:lvlText w:val="•"/>
      <w:rPr>
        <w:color w:val="3370ff"/>
      </w:rPr>
    </w:lvl>
  </w:abstractNum>
  <w:abstractNum w:abstractNumId="971442">
    <w:lvl>
      <w:numFmt w:val="bullet"/>
      <w:suff w:val="tab"/>
      <w:lvlText w:val="•"/>
      <w:rPr>
        <w:color w:val="3370ff"/>
      </w:rPr>
    </w:lvl>
  </w:abstractNum>
  <w:abstractNum w:abstractNumId="971443">
    <w:lvl>
      <w:numFmt w:val="bullet"/>
      <w:suff w:val="tab"/>
      <w:lvlText w:val="•"/>
      <w:rPr>
        <w:color w:val="3370ff"/>
      </w:rPr>
    </w:lvl>
  </w:abstractNum>
  <w:abstractNum w:abstractNumId="971444">
    <w:lvl>
      <w:numFmt w:val="bullet"/>
      <w:suff w:val="tab"/>
      <w:lvlText w:val="•"/>
      <w:rPr>
        <w:color w:val="3370ff"/>
      </w:rPr>
    </w:lvl>
  </w:abstractNum>
  <w:abstractNum w:abstractNumId="971445">
    <w:lvl>
      <w:numFmt w:val="bullet"/>
      <w:suff w:val="tab"/>
      <w:lvlText w:val="•"/>
      <w:rPr>
        <w:color w:val="3370ff"/>
      </w:rPr>
    </w:lvl>
  </w:abstractNum>
  <w:abstractNum w:abstractNumId="971446">
    <w:lvl>
      <w:numFmt w:val="bullet"/>
      <w:suff w:val="tab"/>
      <w:lvlText w:val="•"/>
      <w:rPr>
        <w:color w:val="3370ff"/>
      </w:rPr>
    </w:lvl>
  </w:abstractNum>
  <w:abstractNum w:abstractNumId="971447">
    <w:lvl>
      <w:numFmt w:val="bullet"/>
      <w:suff w:val="tab"/>
      <w:lvlText w:val="•"/>
      <w:rPr>
        <w:color w:val="3370ff"/>
      </w:rPr>
    </w:lvl>
  </w:abstractNum>
  <w:abstractNum w:abstractNumId="971448">
    <w:lvl>
      <w:numFmt w:val="bullet"/>
      <w:suff w:val="tab"/>
      <w:lvlText w:val="•"/>
      <w:rPr>
        <w:color w:val="3370ff"/>
      </w:rPr>
    </w:lvl>
  </w:abstractNum>
  <w:abstractNum w:abstractNumId="971449">
    <w:lvl>
      <w:numFmt w:val="bullet"/>
      <w:suff w:val="tab"/>
      <w:lvlText w:val="•"/>
      <w:rPr>
        <w:color w:val="3370ff"/>
      </w:rPr>
    </w:lvl>
  </w:abstractNum>
  <w:abstractNum w:abstractNumId="971450">
    <w:lvl>
      <w:numFmt w:val="bullet"/>
      <w:suff w:val="tab"/>
      <w:lvlText w:val="•"/>
      <w:rPr>
        <w:color w:val="3370ff"/>
      </w:rPr>
    </w:lvl>
  </w:abstractNum>
  <w:abstractNum w:abstractNumId="971451">
    <w:lvl>
      <w:numFmt w:val="bullet"/>
      <w:suff w:val="tab"/>
      <w:lvlText w:val="•"/>
      <w:rPr>
        <w:color w:val="3370ff"/>
      </w:rPr>
    </w:lvl>
  </w:abstractNum>
  <w:abstractNum w:abstractNumId="971452">
    <w:lvl>
      <w:numFmt w:val="bullet"/>
      <w:suff w:val="tab"/>
      <w:lvlText w:val="•"/>
      <w:rPr>
        <w:color w:val="3370ff"/>
      </w:rPr>
    </w:lvl>
  </w:abstractNum>
  <w:abstractNum w:abstractNumId="971453">
    <w:lvl>
      <w:numFmt w:val="bullet"/>
      <w:suff w:val="tab"/>
      <w:lvlText w:val="•"/>
      <w:rPr>
        <w:color w:val="3370ff"/>
      </w:rPr>
    </w:lvl>
  </w:abstractNum>
  <w:abstractNum w:abstractNumId="971454">
    <w:lvl>
      <w:numFmt w:val="bullet"/>
      <w:suff w:val="tab"/>
      <w:lvlText w:val="•"/>
      <w:rPr>
        <w:color w:val="3370ff"/>
      </w:rPr>
    </w:lvl>
  </w:abstractNum>
  <w:abstractNum w:abstractNumId="971455">
    <w:lvl>
      <w:numFmt w:val="bullet"/>
      <w:suff w:val="tab"/>
      <w:lvlText w:val="•"/>
      <w:rPr>
        <w:color w:val="3370ff"/>
      </w:rPr>
    </w:lvl>
  </w:abstractNum>
  <w:abstractNum w:abstractNumId="971456">
    <w:lvl>
      <w:numFmt w:val="bullet"/>
      <w:suff w:val="tab"/>
      <w:lvlText w:val="•"/>
      <w:rPr>
        <w:color w:val="3370ff"/>
      </w:rPr>
    </w:lvl>
  </w:abstractNum>
  <w:abstractNum w:abstractNumId="971457">
    <w:lvl>
      <w:numFmt w:val="bullet"/>
      <w:suff w:val="tab"/>
      <w:lvlText w:val="•"/>
      <w:rPr>
        <w:color w:val="3370ff"/>
      </w:rPr>
    </w:lvl>
  </w:abstractNum>
  <w:abstractNum w:abstractNumId="971458">
    <w:lvl>
      <w:numFmt w:val="bullet"/>
      <w:suff w:val="tab"/>
      <w:lvlText w:val="•"/>
      <w:rPr>
        <w:color w:val="3370ff"/>
      </w:rPr>
    </w:lvl>
  </w:abstractNum>
  <w:abstractNum w:abstractNumId="971459">
    <w:lvl>
      <w:numFmt w:val="bullet"/>
      <w:suff w:val="tab"/>
      <w:lvlText w:val="•"/>
      <w:rPr>
        <w:color w:val="3370ff"/>
      </w:rPr>
    </w:lvl>
  </w:abstractNum>
  <w:abstractNum w:abstractNumId="971460">
    <w:lvl>
      <w:numFmt w:val="bullet"/>
      <w:suff w:val="tab"/>
      <w:lvlText w:val="•"/>
      <w:rPr>
        <w:color w:val="3370ff"/>
      </w:rPr>
    </w:lvl>
  </w:abstractNum>
  <w:abstractNum w:abstractNumId="971461">
    <w:lvl>
      <w:numFmt w:val="bullet"/>
      <w:suff w:val="tab"/>
      <w:lvlText w:val="•"/>
      <w:rPr>
        <w:color w:val="3370ff"/>
      </w:rPr>
    </w:lvl>
  </w:abstractNum>
  <w:abstractNum w:abstractNumId="971462">
    <w:lvl>
      <w:numFmt w:val="bullet"/>
      <w:suff w:val="tab"/>
      <w:lvlText w:val="•"/>
      <w:rPr>
        <w:color w:val="3370ff"/>
      </w:rPr>
    </w:lvl>
  </w:abstractNum>
  <w:abstractNum w:abstractNumId="971463">
    <w:lvl>
      <w:numFmt w:val="bullet"/>
      <w:suff w:val="tab"/>
      <w:lvlText w:val="•"/>
      <w:rPr>
        <w:color w:val="3370ff"/>
      </w:rPr>
    </w:lvl>
  </w:abstractNum>
  <w:abstractNum w:abstractNumId="971464">
    <w:lvl>
      <w:numFmt w:val="bullet"/>
      <w:suff w:val="tab"/>
      <w:lvlText w:val="•"/>
      <w:rPr>
        <w:color w:val="3370ff"/>
      </w:rPr>
    </w:lvl>
  </w:abstractNum>
  <w:abstractNum w:abstractNumId="971465">
    <w:lvl>
      <w:numFmt w:val="bullet"/>
      <w:suff w:val="tab"/>
      <w:lvlText w:val="•"/>
      <w:rPr>
        <w:color w:val="3370ff"/>
      </w:rPr>
    </w:lvl>
  </w:abstractNum>
  <w:abstractNum w:abstractNumId="971466">
    <w:lvl>
      <w:start w:val="1"/>
      <w:numFmt w:val="decimal"/>
      <w:suff w:val="tab"/>
      <w:lvlText w:val="%1."/>
      <w:rPr>
        <w:color w:val="3370ff"/>
      </w:rPr>
    </w:lvl>
  </w:abstractNum>
  <w:abstractNum w:abstractNumId="971467">
    <w:lvl>
      <w:start w:val="2"/>
      <w:numFmt w:val="decimal"/>
      <w:suff w:val="tab"/>
      <w:lvlText w:val="%1."/>
      <w:rPr>
        <w:color w:val="3370ff"/>
      </w:rPr>
    </w:lvl>
  </w:abstractNum>
  <w:abstractNum w:abstractNumId="971468">
    <w:lvl>
      <w:start w:val="3"/>
      <w:numFmt w:val="decimal"/>
      <w:suff w:val="tab"/>
      <w:lvlText w:val="%1."/>
      <w:rPr>
        <w:color w:val="3370ff"/>
      </w:rPr>
    </w:lvl>
  </w:abstractNum>
  <w:abstractNum w:abstractNumId="971469">
    <w:lvl>
      <w:numFmt w:val="bullet"/>
      <w:suff w:val="tab"/>
      <w:lvlText w:val="•"/>
      <w:rPr>
        <w:color w:val="3370ff"/>
      </w:rPr>
    </w:lvl>
  </w:abstractNum>
  <w:abstractNum w:abstractNumId="971470">
    <w:lvl>
      <w:numFmt w:val="bullet"/>
      <w:suff w:val="tab"/>
      <w:lvlText w:val="•"/>
      <w:rPr>
        <w:color w:val="3370ff"/>
      </w:rPr>
    </w:lvl>
  </w:abstractNum>
  <w:abstractNum w:abstractNumId="971471">
    <w:lvl>
      <w:numFmt w:val="bullet"/>
      <w:suff w:val="tab"/>
      <w:lvlText w:val="•"/>
      <w:rPr>
        <w:color w:val="3370ff"/>
      </w:rPr>
    </w:lvl>
  </w:abstractNum>
  <w:abstractNum w:abstractNumId="971472">
    <w:lvl>
      <w:numFmt w:val="bullet"/>
      <w:suff w:val="tab"/>
      <w:lvlText w:val="•"/>
      <w:rPr>
        <w:color w:val="3370ff"/>
      </w:rPr>
    </w:lvl>
  </w:abstractNum>
  <w:abstractNum w:abstractNumId="971473">
    <w:lvl>
      <w:numFmt w:val="bullet"/>
      <w:suff w:val="tab"/>
      <w:lvlText w:val="•"/>
      <w:rPr>
        <w:color w:val="3370ff"/>
      </w:rPr>
    </w:lvl>
  </w:abstractNum>
  <w:abstractNum w:abstractNumId="971474">
    <w:lvl>
      <w:numFmt w:val="bullet"/>
      <w:suff w:val="tab"/>
      <w:lvlText w:val="•"/>
      <w:rPr>
        <w:color w:val="3370ff"/>
      </w:rPr>
    </w:lvl>
  </w:abstractNum>
  <w:abstractNum w:abstractNumId="971475">
    <w:lvl>
      <w:numFmt w:val="bullet"/>
      <w:suff w:val="tab"/>
      <w:lvlText w:val="•"/>
      <w:rPr>
        <w:color w:val="3370ff"/>
      </w:rPr>
    </w:lvl>
  </w:abstractNum>
  <w:abstractNum w:abstractNumId="971476">
    <w:lvl>
      <w:numFmt w:val="bullet"/>
      <w:suff w:val="tab"/>
      <w:lvlText w:val="•"/>
      <w:rPr>
        <w:color w:val="3370ff"/>
      </w:rPr>
    </w:lvl>
  </w:abstractNum>
  <w:abstractNum w:abstractNumId="971477">
    <w:lvl>
      <w:numFmt w:val="bullet"/>
      <w:suff w:val="tab"/>
      <w:lvlText w:val="•"/>
      <w:rPr>
        <w:color w:val="3370ff"/>
      </w:rPr>
    </w:lvl>
  </w:abstractNum>
  <w:abstractNum w:abstractNumId="971478">
    <w:lvl>
      <w:numFmt w:val="bullet"/>
      <w:suff w:val="tab"/>
      <w:lvlText w:val="•"/>
      <w:rPr>
        <w:color w:val="3370ff"/>
      </w:rPr>
    </w:lvl>
  </w:abstractNum>
  <w:abstractNum w:abstractNumId="971479">
    <w:lvl>
      <w:start w:val="1"/>
      <w:numFmt w:val="decimal"/>
      <w:suff w:val="tab"/>
      <w:lvlText w:val="%1."/>
      <w:rPr>
        <w:color w:val="3370ff"/>
      </w:rPr>
    </w:lvl>
  </w:abstractNum>
  <w:abstractNum w:abstractNumId="971480">
    <w:lvl>
      <w:start w:val="2"/>
      <w:numFmt w:val="decimal"/>
      <w:suff w:val="tab"/>
      <w:lvlText w:val="%1."/>
      <w:rPr>
        <w:color w:val="3370ff"/>
      </w:rPr>
    </w:lvl>
  </w:abstractNum>
  <w:abstractNum w:abstractNumId="971481">
    <w:lvl>
      <w:start w:val="3"/>
      <w:numFmt w:val="decimal"/>
      <w:suff w:val="tab"/>
      <w:lvlText w:val="%1."/>
      <w:rPr>
        <w:color w:val="3370ff"/>
      </w:rPr>
    </w:lvl>
  </w:abstractNum>
  <w:abstractNum w:abstractNumId="971482">
    <w:lvl>
      <w:start w:val="4"/>
      <w:numFmt w:val="decimal"/>
      <w:suff w:val="tab"/>
      <w:lvlText w:val="%1."/>
      <w:rPr>
        <w:color w:val="3370ff"/>
      </w:rPr>
    </w:lvl>
  </w:abstractNum>
  <w:abstractNum w:abstractNumId="971483">
    <w:lvl>
      <w:start w:val="5"/>
      <w:numFmt w:val="decimal"/>
      <w:suff w:val="tab"/>
      <w:lvlText w:val="%1."/>
      <w:rPr>
        <w:color w:val="3370ff"/>
      </w:rPr>
    </w:lvl>
  </w:abstractNum>
  <w:abstractNum w:abstractNumId="971484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971421"/>
  </w:num>
  <w:num w:numId="2">
    <w:abstractNumId w:val="971422"/>
  </w:num>
  <w:num w:numId="3">
    <w:abstractNumId w:val="971423"/>
  </w:num>
  <w:num w:numId="4">
    <w:abstractNumId w:val="971424"/>
  </w:num>
  <w:num w:numId="5">
    <w:abstractNumId w:val="971425"/>
  </w:num>
  <w:num w:numId="6">
    <w:abstractNumId w:val="971426"/>
  </w:num>
  <w:num w:numId="7">
    <w:abstractNumId w:val="971427"/>
  </w:num>
  <w:num w:numId="8">
    <w:abstractNumId w:val="971428"/>
  </w:num>
  <w:num w:numId="9">
    <w:abstractNumId w:val="971429"/>
  </w:num>
  <w:num w:numId="10">
    <w:abstractNumId w:val="971430"/>
  </w:num>
  <w:num w:numId="11">
    <w:abstractNumId w:val="971431"/>
  </w:num>
  <w:num w:numId="12">
    <w:abstractNumId w:val="971432"/>
  </w:num>
  <w:num w:numId="13">
    <w:abstractNumId w:val="971433"/>
  </w:num>
  <w:num w:numId="14">
    <w:abstractNumId w:val="971434"/>
  </w:num>
  <w:num w:numId="15">
    <w:abstractNumId w:val="971435"/>
  </w:num>
  <w:num w:numId="16">
    <w:abstractNumId w:val="971436"/>
  </w:num>
  <w:num w:numId="17">
    <w:abstractNumId w:val="971437"/>
  </w:num>
  <w:num w:numId="18">
    <w:abstractNumId w:val="971438"/>
  </w:num>
  <w:num w:numId="19">
    <w:abstractNumId w:val="971439"/>
  </w:num>
  <w:num w:numId="20">
    <w:abstractNumId w:val="971440"/>
  </w:num>
  <w:num w:numId="21">
    <w:abstractNumId w:val="971441"/>
  </w:num>
  <w:num w:numId="22">
    <w:abstractNumId w:val="971442"/>
  </w:num>
  <w:num w:numId="23">
    <w:abstractNumId w:val="971443"/>
  </w:num>
  <w:num w:numId="24">
    <w:abstractNumId w:val="971444"/>
  </w:num>
  <w:num w:numId="25">
    <w:abstractNumId w:val="971445"/>
  </w:num>
  <w:num w:numId="26">
    <w:abstractNumId w:val="971446"/>
  </w:num>
  <w:num w:numId="27">
    <w:abstractNumId w:val="971447"/>
  </w:num>
  <w:num w:numId="28">
    <w:abstractNumId w:val="971448"/>
  </w:num>
  <w:num w:numId="29">
    <w:abstractNumId w:val="971449"/>
  </w:num>
  <w:num w:numId="30">
    <w:abstractNumId w:val="971450"/>
  </w:num>
  <w:num w:numId="31">
    <w:abstractNumId w:val="971451"/>
  </w:num>
  <w:num w:numId="32">
    <w:abstractNumId w:val="971452"/>
  </w:num>
  <w:num w:numId="33">
    <w:abstractNumId w:val="971453"/>
  </w:num>
  <w:num w:numId="34">
    <w:abstractNumId w:val="971454"/>
  </w:num>
  <w:num w:numId="35">
    <w:abstractNumId w:val="971455"/>
  </w:num>
  <w:num w:numId="36">
    <w:abstractNumId w:val="971456"/>
  </w:num>
  <w:num w:numId="37">
    <w:abstractNumId w:val="971457"/>
  </w:num>
  <w:num w:numId="38">
    <w:abstractNumId w:val="971458"/>
  </w:num>
  <w:num w:numId="39">
    <w:abstractNumId w:val="971459"/>
  </w:num>
  <w:num w:numId="40">
    <w:abstractNumId w:val="971460"/>
  </w:num>
  <w:num w:numId="41">
    <w:abstractNumId w:val="971461"/>
  </w:num>
  <w:num w:numId="42">
    <w:abstractNumId w:val="971462"/>
  </w:num>
  <w:num w:numId="43">
    <w:abstractNumId w:val="971463"/>
  </w:num>
  <w:num w:numId="44">
    <w:abstractNumId w:val="971464"/>
  </w:num>
  <w:num w:numId="45">
    <w:abstractNumId w:val="971465"/>
  </w:num>
  <w:num w:numId="46">
    <w:abstractNumId w:val="971466"/>
  </w:num>
  <w:num w:numId="47">
    <w:abstractNumId w:val="971467"/>
  </w:num>
  <w:num w:numId="48">
    <w:abstractNumId w:val="971468"/>
  </w:num>
  <w:num w:numId="49">
    <w:abstractNumId w:val="971469"/>
  </w:num>
  <w:num w:numId="50">
    <w:abstractNumId w:val="971470"/>
  </w:num>
  <w:num w:numId="51">
    <w:abstractNumId w:val="971471"/>
  </w:num>
  <w:num w:numId="52">
    <w:abstractNumId w:val="971472"/>
  </w:num>
  <w:num w:numId="53">
    <w:abstractNumId w:val="971473"/>
  </w:num>
  <w:num w:numId="54">
    <w:abstractNumId w:val="971474"/>
  </w:num>
  <w:num w:numId="55">
    <w:abstractNumId w:val="971475"/>
  </w:num>
  <w:num w:numId="56">
    <w:abstractNumId w:val="971476"/>
  </w:num>
  <w:num w:numId="57">
    <w:abstractNumId w:val="971477"/>
  </w:num>
  <w:num w:numId="58">
    <w:abstractNumId w:val="971478"/>
  </w:num>
  <w:num w:numId="59">
    <w:abstractNumId w:val="971479"/>
  </w:num>
  <w:num w:numId="60">
    <w:abstractNumId w:val="971480"/>
  </w:num>
  <w:num w:numId="61">
    <w:abstractNumId w:val="971481"/>
  </w:num>
  <w:num w:numId="62">
    <w:abstractNumId w:val="971482"/>
  </w:num>
  <w:num w:numId="63">
    <w:abstractNumId w:val="971483"/>
  </w:num>
  <w:num w:numId="64">
    <w:abstractNumId w:val="9714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2026-04-08T06:29:47Z</dcterms:created>
  <dc:creator>Apache POI</dc:creator>
</cp:coreProperties>
</file>