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color w:val="242424"/>
          <w:sz w:val="32"/>
          <w:rFonts w:ascii="黑体" w:eastAsia="黑体" w:hint="eastAsia"/>
        </w:rPr>
        <w:t xml:space="preserve">             以手为眸，向阳而生</w:t>
      </w:r>
    </w:p>
    <w:p w14:paraId="B8110428" w14:textId="AC802FAB" w:rsidR="18EE924D" w:rsidRPr="18EE924D" w:rsidRDefault="18EE924D" w:rsidP="18EE924D">
      <w:pPr>
        <w:snapToGrid w:val="0"/>
        <w:spacing w:line="240" w:lineRule="auto"/>
        <w:ind/>
        <w:rPr>
          <w:sz w:val="28"/>
          <w:rFonts w:hint="eastAsia"/>
        </w:rPr>
      </w:pPr>
      <w:r>
        <w:rPr>
          <w:sz w:val="28"/>
          <w:rFonts w:hint="eastAsia"/>
        </w:rPr>
        <w:t xml:space="preserve">   </w:t>
      </w:r>
      <w:r>
        <w:rPr>
          <w:sz w:val="28"/>
          <w:rFonts w:ascii="宋体" w:eastAsia="宋体" w:hint="eastAsia"/>
        </w:rPr>
        <w:t xml:space="preserve"> 在我观看《小小的我》这部影片时，我有一种很强的代入感，影片中的主人公刘春和是一名脑瘫青年，身体不受控、说话吃力，而我是一名特教学院的低视力学生，一只眼睛看不见，另一只只能看到一些近处的事物，我们在生活中有诸多不便。</w:t>
      </w:r>
      <w:r>
        <w:br/>
        <w:rPr>
          <w:sz w:val="28"/>
          <w:rFonts w:ascii="宋体" w:eastAsia="宋体" w:hint="eastAsia"/>
        </w:rPr>
      </w:r>
      <w:r>
        <w:rPr>
          <w:sz w:val="28"/>
          <w:rFonts w:ascii="宋体" w:eastAsia="宋体" w:hint="eastAsia"/>
        </w:rPr>
        <w:t xml:space="preserve">    人的一生并非一帆风顺，正常人如此，我们更是。</w:t>
      </w:r>
      <w:r>
        <w:br/>
        <w:rPr>
          <w:sz w:val="28"/>
          <w:rFonts w:ascii="宋体" w:eastAsia="宋体" w:hint="eastAsia"/>
        </w:rPr>
      </w:r>
      <w:r>
        <w:rPr>
          <w:sz w:val="28"/>
          <w:rFonts w:ascii="宋体" w:eastAsia="宋体" w:hint="eastAsia"/>
        </w:rPr>
        <w:t xml:space="preserve">    年少的我，看不到前行的方向，总在自卑和迷茫中打转，觉得自己活的比别人笨拙、艰难。成长路上，旁人排斥的行为和质疑的声音，如同无形的枷锁，让我无数次陷入自我否定。看着别人自由奔跑、自由视物的平凡日常，于我而言却是遥不可及的奢望。我也曾崩溃痛哭，害怕未来没有出路，害怕自己成为家人的负担。直到我接触到推拿专业，我仿佛找到了属于自己的道路。</w:t>
      </w:r>
      <w:r>
        <w:br/>
        <w:rPr>
          <w:sz w:val="28"/>
          <w:rFonts w:ascii="宋体" w:eastAsia="宋体" w:hint="eastAsia"/>
        </w:rPr>
      </w:r>
      <w:r>
        <w:rPr>
          <w:sz w:val="28"/>
          <w:rFonts w:ascii="宋体" w:eastAsia="宋体" w:hint="eastAsia"/>
        </w:rPr>
        <w:t xml:space="preserve">    在特教学院的日子，我学习各种专业知识，努力练习推拿手法，认识了一个个志同道合的同学、老师，我的人生逐渐有了光彩。如今回望过去，我早已不再是孤寂无助，我的身边有了很多人，他们和我一样，身体都有残缺，在生活中都有很多不便，但他们从未放弃过对生活的热爱，他们都是很优秀的人，我也从他们身上学到了很多。</w:t>
      </w:r>
      <w:r>
        <w:br/>
        <w:rPr>
          <w:sz w:val="28"/>
          <w:rFonts w:ascii="宋体" w:eastAsia="宋体" w:hint="eastAsia"/>
        </w:rPr>
      </w:r>
      <w:r>
        <w:rPr>
          <w:sz w:val="28"/>
          <w:rFonts w:ascii="宋体" w:eastAsia="宋体" w:hint="eastAsia"/>
        </w:rPr>
        <w:t xml:space="preserve">    我们都是小小的我，却都有着大大的力量，不必因为自己的残缺而沉沦，也不必因为前路的黑暗而退缩，以手为眸，触碰生活的温度，向阳而生，追逐生命的光亮，即使我们身有残缺，也能活出自己的模样。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 xmlns:w15="http://schemas.microsoft.com/office/word/2012/wordml">
  <w:abstractNum w:abstractNumId="0" w:restartNumberingAfterBreak="0">
    <w:nsid w:val="3024179E"/>
    <w:multiLevelType w:val="hybridMultilevel"/>
    <w:tmpl w:val="583ED95C"/>
    <w:lvl w:ilvl="0" w:tplc="0409000F" w:tentative="1">
      <w:start w:val="1"/>
      <w:numFmt w:val="decimal"/>
      <w:lvlText w:val="%1."/>
      <w:lvlJc w:val="left"/>
      <w:pPr>
        <w:ind w:hanging="420" w:left="441"/>
      </w:pPr>
    </w:lvl>
    <w:lvl w:ilvl="1" w:tplc="04090019" w:tentative="1">
      <w:start w:val="1"/>
      <w:numFmt w:val="lowerLetter"/>
      <w:lvlText w:val="%2)"/>
      <w:lvlJc w:val="left"/>
      <w:pPr>
        <w:ind w:hanging="420" w:left="861"/>
      </w:pPr>
    </w:lvl>
    <w:lvl w:ilvl="2" w:tplc="0409001B" w:tentative="1">
      <w:start w:val="1"/>
      <w:numFmt w:val="lowerRoman"/>
      <w:lvlText w:val="%3."/>
      <w:lvlJc w:val="right"/>
      <w:pPr>
        <w:ind w:hanging="420" w:left="1281"/>
      </w:pPr>
    </w:lvl>
    <w:lvl w:ilvl="3" w:tplc="0409000F" w:tentative="1">
      <w:start w:val="1"/>
      <w:numFmt w:val="decimal"/>
      <w:lvlText w:val="%4."/>
      <w:lvlJc w:val="left"/>
      <w:pPr>
        <w:ind w:hanging="420" w:left="1701"/>
      </w:pPr>
    </w:lvl>
    <w:lvl w:ilvl="4" w:tplc="04090019" w:tentative="1">
      <w:start w:val="1"/>
      <w:numFmt w:val="lowerLetter"/>
      <w:lvlText w:val="%5)"/>
      <w:lvlJc w:val="left"/>
      <w:pPr>
        <w:ind w:hanging="420" w:left="2121"/>
      </w:pPr>
    </w:lvl>
    <w:lvl w:ilvl="5" w:tplc="0409001B" w:tentative="1">
      <w:start w:val="1"/>
      <w:numFmt w:val="lowerRoman"/>
      <w:lvlText w:val="%6."/>
      <w:lvlJc w:val="right"/>
      <w:pPr>
        <w:ind w:hanging="420" w:left="2541"/>
      </w:pPr>
    </w:lvl>
    <w:lvl w:ilvl="6" w:tplc="0409000F" w:tentative="1">
      <w:start w:val="1"/>
      <w:numFmt w:val="decimal"/>
      <w:lvlText w:val="%7."/>
      <w:lvlJc w:val="left"/>
      <w:pPr>
        <w:ind w:hanging="420" w:left="2961"/>
      </w:pPr>
    </w:lvl>
    <w:lvl w:ilvl="7" w:tplc="04090019" w:tentative="1">
      <w:start w:val="1"/>
      <w:numFmt w:val="lowerLetter"/>
      <w:lvlText w:val="%8)"/>
      <w:lvlJc w:val="left"/>
      <w:pPr>
        <w:ind w:hanging="420" w:left="3381"/>
      </w:pPr>
    </w:lvl>
    <w:lvl w:ilvl="8" w:tplc="0409001B" w:tentative="1">
      <w:start w:val="1"/>
      <w:numFmt w:val="lowerRoman"/>
      <w:lvlText w:val="%9."/>
      <w:lvlJc w:val="right"/>
      <w:pPr>
        <w:ind w:hanging="420" w:left="3801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w16cex="http://schemas.microsoft.com/office/word/2018/wordml/cex" xmlns:m="http://schemas.openxmlformats.org/officeDocument/2006/math" xmlns:r="http://schemas.openxmlformats.org/officeDocument/2006/relationships" xmlns:w10="urn:schemas-microsoft-com:office:word" xmlns:w14="http://schemas.microsoft.com/office/word/2010/wordml" xmlns:w16cid="http://schemas.microsoft.com/office/word/2016/wordml/cid" xmlns:w15="http://schemas.microsoft.com/office/word/2012/wordml" xmlns:w16="http://schemas.microsoft.com/office/word/2018/wordml" xmlns:w16se="http://schemas.microsoft.com/office/word/2015/wordml/symex" xmlns:v="urn:schemas-microsoft-com:vml" xmlns:sl="http://schemas.openxmlformats.org/schemaLibrary/2006/main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Hant" typeface="新細明體"/>
        <a:font script="Arab" typeface="Times New Roman"/>
        <a:font script="Bugi" typeface="Leelawadee UI"/>
        <a:font script="Knda" typeface="Tunga"/>
        <a:font script="Taml" typeface="Latha"/>
        <a:font script="Ethi" typeface="Nyala"/>
        <a:font script="Hans" typeface="等线 Light"/>
        <a:font script="Guru" typeface="Raavi"/>
        <a:font script="Armn" typeface="Arial"/>
        <a:font script="Yiii" typeface="Microsoft Yi Baiti"/>
        <a:font script="Hebr" typeface="Times New Roman"/>
        <a:font script="Cher" typeface="Plantagenet Cherokee"/>
        <a:font script="Thaa" typeface="MV Boli"/>
        <a:font script="Jpan" typeface="游ゴシック Light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Angsana New"/>
        <a:font script="Syrc" typeface="Estrangelo Edessa"/>
        <a:font script="Khmr" typeface="MoolBoran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Times New Roman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ajorFont>
      <a:minorFont>
        <a:latin typeface="等线" panose="020F0502020204030204"/>
        <a:ea typeface=""/>
        <a:cs typeface=""/>
        <a:font script="Hant" typeface="新細明體"/>
        <a:font script="Arab" typeface="Arial"/>
        <a:font script="Bugi" typeface="Leelawadee UI"/>
        <a:font script="Knda" typeface="Tunga"/>
        <a:font script="Taml" typeface="Latha"/>
        <a:font script="Ethi" typeface="Nyala"/>
        <a:font script="Hans" typeface="等线"/>
        <a:font script="Guru" typeface="Raavi"/>
        <a:font script="Armn" typeface="Arial"/>
        <a:font script="Yiii" typeface="Microsoft Yi Baiti"/>
        <a:font script="Hebr" typeface="Arial"/>
        <a:font script="Cher" typeface="Plantagenet Cherokee"/>
        <a:font script="Thaa" typeface="MV Boli"/>
        <a:font script="Jpan" typeface="游明朝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Cordia New"/>
        <a:font script="Syrc" typeface="Estrangelo Edessa"/>
        <a:font script="Khmr" typeface="DaunPenh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Arial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color w:val="242424"/>
          <w:sz w:val="32"/>
          <w:rFonts w:ascii="黑体" w:eastAsia="黑体" w:hint="eastAsia"/>
        </w:rPr>
        <w:t xml:space="preserve">       以手为眸，向阳而生</w:t>
      </w:r>
    </w:p>
    <w:p w14:paraId="B8110428" w14:textId="AC802FAB" w:rsidR="18EE924D" w:rsidRPr="18EE924D" w:rsidRDefault="18EE924D" w:rsidP="18EE924D">
      <w:pPr>
        <w:snapToGrid w:val="0"/>
        <w:rPr>
          <w:sz w:val="28"/>
          <w:rFonts w:hint="eastAsia"/>
        </w:rPr>
        <w:ind/>
        <w:spacing w:line="240" w:lineRule="auto"/>
      </w:pPr>
      <w:r>
        <w:rPr>
          <w:sz w:val="28"/>
          <w:rFonts w:hint="eastAsia"/>
        </w:rPr>
        <w:t xml:space="preserve">   </w:t>
      </w:r>
      <w:r>
        <w:rPr>
          <w:sz w:val="28"/>
          <w:rFonts w:ascii="宋体" w:eastAsia="宋体" w:hint="eastAsia"/>
        </w:rPr>
        <w:t xml:space="preserve"> 在我观看《小小的我》这部影片时，我有一种很强的代入感，影片中的主人公刘春和是一名脑瘫青年，身体不受控、说话吃力，而我是一名特教学院的低视力学生，一只眼睛看不见，另一只只能看到一些近处的事物，我们在生活中有诸多不便。</w:t>
      </w:r>
      <w:r>
        <w:br/>
        <w:rPr>
          <w:sz w:val="28"/>
          <w:rFonts w:ascii="宋体" w:eastAsia="宋体" w:hint="eastAsia"/>
        </w:rPr>
      </w:r>
      <w:r>
        <w:rPr>
          <w:sz w:val="28"/>
          <w:rFonts w:ascii="宋体" w:eastAsia="宋体" w:hint="eastAsia"/>
        </w:rPr>
        <w:t xml:space="preserve">    人的一生并非一帆风顺，正常人如此，我们更是。</w:t>
      </w:r>
      <w:r>
        <w:br/>
        <w:rPr>
          <w:sz w:val="28"/>
          <w:rFonts w:ascii="宋体" w:eastAsia="宋体" w:hint="eastAsia"/>
        </w:rPr>
      </w:r>
      <w:r>
        <w:rPr>
          <w:sz w:val="28"/>
          <w:rFonts w:ascii="宋体" w:eastAsia="宋体" w:hint="eastAsia"/>
        </w:rPr>
        <w:t xml:space="preserve">    年少的我，看不到前行的方向，总在自卑和迷茫中打转，觉得自己活的比别人笨拙、艰难。成长路上，旁人排斥的行为和质疑的声音，如同无形的枷锁，让我无数次陷入自我否定。看着别人自由奔跑、自由视物的平凡日常，于我而言却是遥不可及的奢望。我也曾崩溃痛哭，害怕未来没有出路，害怕自己成为家人的负担。直到我接触到推拿专业，我仿佛找到了属于自己的道路。</w:t>
      </w:r>
      <w:r>
        <w:br/>
        <w:rPr>
          <w:sz w:val="28"/>
          <w:rFonts w:ascii="宋体" w:eastAsia="宋体" w:hint="eastAsia"/>
        </w:rPr>
      </w:r>
      <w:r>
        <w:rPr>
          <w:sz w:val="28"/>
          <w:rFonts w:ascii="宋体" w:eastAsia="宋体" w:hint="eastAsia"/>
        </w:rPr>
        <w:t xml:space="preserve">    在特教学院的日子，我学习各种专业知识，努力练习推拿手法，认识了一个个志同道合的同学、老师，我的人生逐渐有了光彩。如今回望过去，我早已不再是孤寂无助，我的身边有了很多人，他们和我一样，身体都有残缺，在生活中都有很多不便，但他们从未放弃过对生活的热爱，他们都是很优秀的人，我也从他们身上学到了很多。</w:t>
      </w:r>
      <w:r>
        <w:br/>
        <w:rPr>
          <w:sz w:val="28"/>
          <w:rFonts w:ascii="宋体" w:eastAsia="宋体" w:hint="eastAsia"/>
        </w:rPr>
      </w:r>
      <w:r>
        <w:rPr>
          <w:sz w:val="28"/>
          <w:rFonts w:ascii="宋体" w:eastAsia="宋体" w:hint="eastAsia"/>
        </w:rPr>
        <w:t xml:space="preserve">    我们都是小小的我，却都有着大大的力量，不必因为自己的残缺而沉沦，也不必因为前路的黑暗而退缩，以手为眸，触碰生活的温度，向阳而生，追逐生命的光亮，即使我们身有残缺，也能活出自己的模样。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Sat Apr 25 22:17:43 2026
save:Sat Apr 25 22:17:53 2026

</file>