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331"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0" w:name="docs-internal-guid-3d932599-7fff-a124-c9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Niveles y tipos de permisos para archivos:</w:t>
      </w:r>
    </w:p>
    <w:p>
      <w:pPr>
        <w:pStyle w:val="Cuerpodetexto"/>
        <w:bidi w:val="0"/>
        <w:spacing w:lineRule="auto" w:line="331" w:before="0" w:after="0"/>
        <w:jc w:val="both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Cuerpodetexto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Los permisos de archivo protegen a los archivos y los directorios para que no se puedan leer ni escribir sin autorización. A menudo tendrá archivos que quiera que otras personas puedan leer pero no cambiar. En otras ocasiones, deberá compartir archivos ejecutables (programas). Los permisos de archivo le permiten controlar el acceso a sus archivos.</w:t>
      </w:r>
      <w:bookmarkStart w:id="1" w:name="files-ix635"/>
      <w:bookmarkStart w:id="2" w:name="files-ix636"/>
      <w:bookmarkStart w:id="3" w:name="files-ix637"/>
      <w:bookmarkEnd w:id="1"/>
      <w:bookmarkEnd w:id="2"/>
      <w:bookmarkEnd w:id="3"/>
    </w:p>
    <w:p>
      <w:pPr>
        <w:pStyle w:val="Cuerpodetexto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Estos son los tipos básicos de acceso de archivos y directorios: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ind w:left="707" w:right="0" w:hanging="0"/>
        <w:rPr/>
      </w:pPr>
      <w:r>
        <w:rPr>
          <w:rStyle w:val="Teletip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 permiso de 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lectura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 Un archivo debe poderse leer si se quiere examinar o copiar. Un directorio debe poderse leer si se quiere listar su contenido.</w:t>
      </w:r>
      <w:bookmarkStart w:id="4" w:name="files-ix638"/>
      <w:bookmarkEnd w:id="4"/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ind w:left="707" w:hanging="0"/>
        <w:rPr/>
      </w:pPr>
      <w:r>
        <w:rPr>
          <w:rStyle w:val="Teletip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w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 permiso de 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escritura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 Un archivo debe poder escribirse si desea modificarlo, eliminarlo o renombrarlo. Un directorio debe poder escribirse para agregar o eliminar archivos en él.</w:t>
      </w:r>
      <w:bookmarkStart w:id="5" w:name="files-ix639"/>
      <w:bookmarkEnd w:id="5"/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ind w:left="707" w:hanging="0"/>
        <w:rPr/>
      </w:pPr>
      <w:r>
        <w:rPr>
          <w:rStyle w:val="Teletipo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x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 permiso de 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>ejecución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 Un archivo con permisos ejecutables es aquel que el usuario. puede procesar, como por ejemplo un programa. Un directorio debe ser ejecutable si quiere tener acceso a cualquiera de sus subdirectorios.</w:t>
      </w:r>
      <w:bookmarkStart w:id="6" w:name="files-ix640"/>
      <w:bookmarkEnd w:id="6"/>
    </w:p>
    <w:p>
      <w:pPr>
        <w:pStyle w:val="Cuerpodetexto"/>
        <w:widowControl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Existen tres categorías de usuarios para los que puede establecer permisos:</w:t>
      </w:r>
      <w:bookmarkStart w:id="7" w:name="files-ix641"/>
      <w:bookmarkEnd w:id="7"/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0" w:leader="none"/>
        </w:tabs>
        <w:ind w:left="707" w:right="0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Uno mismo - El usuario</w:t>
      </w:r>
      <w:bookmarkStart w:id="8" w:name="files-ix642"/>
      <w:bookmarkEnd w:id="8"/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0" w:leader="none"/>
        </w:tabs>
        <w:ind w:left="707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Grupo - Otros usuarios pertenecientes al mismo grupo del usuario (por ejemplo, todos los usuarios con cuenta de acceso). Los grupos los establece y mantiene el administrador de su sistema.</w:t>
      </w:r>
      <w:bookmarkStart w:id="9" w:name="files-ix643"/>
      <w:bookmarkEnd w:id="9"/>
    </w:p>
    <w:p>
      <w:pPr>
        <w:pStyle w:val="Cuerpodetexto"/>
        <w:widowControl/>
        <w:numPr>
          <w:ilvl w:val="0"/>
          <w:numId w:val="2"/>
        </w:numPr>
        <w:tabs>
          <w:tab w:val="clear" w:pos="709"/>
          <w:tab w:val="left" w:pos="0" w:leader="none"/>
        </w:tabs>
        <w:ind w:left="707" w:hanging="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Otros - Todos los demás</w:t>
      </w:r>
    </w:p>
    <w:p>
      <w:pPr>
        <w:pStyle w:val="Cuerpodetexto"/>
        <w:bidi w:val="0"/>
        <w:spacing w:lineRule="auto" w:line="331" w:before="0" w:after="0"/>
        <w:jc w:val="both"/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Cuerpodetexto"/>
        <w:spacing w:lineRule="auto" w:line="276" w:before="0" w:after="140"/>
        <w:rPr/>
      </w:pPr>
      <w:r>
        <w:rPr/>
        <w:b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  <w:font w:name="Nuni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ahoma" w:cs="Lohit Devanagari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" w:hAnsi="Arial" w:eastAsia="Tahoma" w:cs="Lohit Devanagari"/>
      <w:color w:val="auto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Tahoma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LibreOffice/6.1.4.2$Linux_X86_64 LibreOffice_project/9d0f32d1f0b509096fd65e0d4bec26ddd1938fd3</Application>
  <Pages>1</Pages>
  <Words>218</Words>
  <Characters>1121</Characters>
  <CharactersWithSpaces>1325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2021-12-04T13:29:03Z</dcterms:modified>
  <cp:revision>1</cp:revision>
  <dc:subject/>
  <dc:title/>
</cp:coreProperties>
</file>