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07392" w14:textId="3545A492" w:rsidR="009155B5" w:rsidRPr="009155B5" w:rsidRDefault="009155B5" w:rsidP="009155B5">
      <w:pPr>
        <w:jc w:val="center"/>
        <w:rPr>
          <w:sz w:val="36"/>
        </w:rPr>
      </w:pPr>
      <w:r w:rsidRPr="009155B5">
        <w:rPr>
          <w:rFonts w:hint="eastAsia"/>
          <w:sz w:val="36"/>
        </w:rPr>
        <w:t>2</w:t>
      </w:r>
      <w:r w:rsidRPr="009155B5">
        <w:rPr>
          <w:sz w:val="36"/>
        </w:rPr>
        <w:t>018</w:t>
      </w:r>
      <w:r w:rsidRPr="009155B5">
        <w:rPr>
          <w:rFonts w:hint="eastAsia"/>
          <w:sz w:val="36"/>
        </w:rPr>
        <w:t>上</w:t>
      </w:r>
    </w:p>
    <w:p w14:paraId="7AC22526" w14:textId="0B01268C" w:rsidR="00EF5BCB" w:rsidRDefault="00EF5BCB" w:rsidP="00EF5BCB">
      <w:r>
        <w:rPr>
          <w:rFonts w:hint="eastAsia"/>
        </w:rPr>
        <w:t>试题</w:t>
      </w:r>
      <w:r>
        <w:t>1</w:t>
      </w:r>
    </w:p>
    <w:p w14:paraId="05182901" w14:textId="77777777" w:rsidR="00EF5BCB" w:rsidRDefault="00EF5BCB" w:rsidP="00EF5BCB">
      <w:r>
        <w:rPr>
          <w:rFonts w:hint="eastAsia"/>
        </w:rPr>
        <w:t>●</w:t>
      </w:r>
      <w:r>
        <w:t xml:space="preserve"> 阅读下列说明，回答问题1至问题4，将解答填入答题纸的对应栏内。</w:t>
      </w:r>
    </w:p>
    <w:p w14:paraId="0AE9CB21" w14:textId="77777777" w:rsidR="00EF5BCB" w:rsidRDefault="00EF5BCB" w:rsidP="00EF5BCB"/>
    <w:p w14:paraId="46227A91" w14:textId="77777777" w:rsidR="00EF5BCB" w:rsidRDefault="00EF5BCB" w:rsidP="00EF5BCB">
      <w:r>
        <w:rPr>
          <w:rFonts w:hint="eastAsia"/>
        </w:rPr>
        <w:t>【说明】</w:t>
      </w:r>
      <w:bookmarkStart w:id="0" w:name="_GoBack"/>
      <w:bookmarkEnd w:id="0"/>
    </w:p>
    <w:p w14:paraId="33C4F4C1" w14:textId="77777777" w:rsidR="00EF5BCB" w:rsidRDefault="00EF5BCB" w:rsidP="00EF5BCB"/>
    <w:p w14:paraId="25EE4F0E" w14:textId="77777777" w:rsidR="00EF5BCB" w:rsidRDefault="00EF5BCB" w:rsidP="00EF5BCB">
      <w:r>
        <w:rPr>
          <w:rFonts w:hint="eastAsia"/>
        </w:rPr>
        <w:t>某医疗护理机构为老年人或有护理需求者提供专业护理，现欲开发</w:t>
      </w:r>
      <w:proofErr w:type="gramStart"/>
      <w:r>
        <w:rPr>
          <w:rFonts w:hint="eastAsia"/>
        </w:rPr>
        <w:t>一</w:t>
      </w:r>
      <w:proofErr w:type="gramEnd"/>
      <w:r>
        <w:rPr>
          <w:rFonts w:hint="eastAsia"/>
        </w:rPr>
        <w:t>基于</w:t>
      </w:r>
      <w:r>
        <w:t>web的医疗管理系统，以改善医疗护理效率，该系统的主要</w:t>
      </w:r>
      <w:proofErr w:type="gramStart"/>
      <w:r>
        <w:t>要</w:t>
      </w:r>
      <w:proofErr w:type="gramEnd"/>
      <w:r>
        <w:t>功能如下：</w:t>
      </w:r>
    </w:p>
    <w:p w14:paraId="425B95BE" w14:textId="77777777" w:rsidR="00EF5BCB" w:rsidRDefault="00EF5BCB" w:rsidP="00EF5BCB"/>
    <w:p w14:paraId="4E8C62B4" w14:textId="77777777" w:rsidR="00EF5BCB" w:rsidRDefault="00EF5BCB" w:rsidP="00EF5BCB">
      <w:r>
        <w:rPr>
          <w:rFonts w:hint="eastAsia"/>
        </w:rPr>
        <w:t>（</w:t>
      </w:r>
      <w:r>
        <w:t>1）通用信息查询，客户提交通用信息查询请求，查询通用信息表，返回查询结果。</w:t>
      </w:r>
    </w:p>
    <w:p w14:paraId="7AB37492" w14:textId="77777777" w:rsidR="00EF5BCB" w:rsidRDefault="00EF5BCB" w:rsidP="00EF5BCB"/>
    <w:p w14:paraId="518BF56E" w14:textId="77777777" w:rsidR="00EF5BCB" w:rsidRDefault="00EF5BCB" w:rsidP="00EF5BCB">
      <w:r>
        <w:rPr>
          <w:rFonts w:hint="eastAsia"/>
        </w:rPr>
        <w:t>（</w:t>
      </w:r>
      <w:r>
        <w:t>2）医生聘用。医生提出应聘／辞职申请，交由主管进行聘用/解聘审批，更新医生表，并给医生反馈聘用/解聘结果：删除解聘医生的出诊发排</w:t>
      </w:r>
    </w:p>
    <w:p w14:paraId="0153687D" w14:textId="77777777" w:rsidR="00EF5BCB" w:rsidRDefault="00EF5BCB" w:rsidP="00EF5BCB"/>
    <w:p w14:paraId="77DC299F" w14:textId="77777777" w:rsidR="00EF5BCB" w:rsidRDefault="00EF5BCB" w:rsidP="00EF5BCB">
      <w:r>
        <w:rPr>
          <w:rFonts w:hint="eastAsia"/>
        </w:rPr>
        <w:t>（</w:t>
      </w:r>
      <w:r>
        <w:t>3）预约处理。医生安排出诊时间，存入医生出诊时间表，根据客户提交的预约查询请求，查询在职医生及其出诊时间等预约所需数据并返回：创建预约，提交预约请求，在预约表中新增预约记录，更新所约医生出诊时间并给医生发送预约通知；给客户反馈预约结果。</w:t>
      </w:r>
    </w:p>
    <w:p w14:paraId="5435AB07" w14:textId="77777777" w:rsidR="00EF5BCB" w:rsidRDefault="00EF5BCB" w:rsidP="00EF5BCB"/>
    <w:p w14:paraId="29EF1113" w14:textId="77777777" w:rsidR="00EF5BCB" w:rsidRDefault="00EF5BCB" w:rsidP="00EF5BCB">
      <w:r>
        <w:rPr>
          <w:rFonts w:hint="eastAsia"/>
        </w:rPr>
        <w:t>（</w:t>
      </w:r>
      <w:r>
        <w:t>4）药品管理。医生提交处方，根据药品名称从药品数据中查询相关药品库存信息，开出药品，更新对应药品的库存以及预约表中的治疗信息；给医生发送“药品已开出”反馈。</w:t>
      </w:r>
    </w:p>
    <w:p w14:paraId="536EBE19" w14:textId="77777777" w:rsidR="00EF5BCB" w:rsidRDefault="00EF5BCB" w:rsidP="00EF5BCB"/>
    <w:p w14:paraId="5A7FA7C3" w14:textId="77777777" w:rsidR="00EF5BCB" w:rsidRDefault="00EF5BCB" w:rsidP="00EF5BCB">
      <w:r>
        <w:rPr>
          <w:rFonts w:hint="eastAsia"/>
        </w:rPr>
        <w:t>（</w:t>
      </w:r>
      <w:r>
        <w:t>5）报表创建。根据主管提交的报表查询请求（报表类型和时间段），从预约数据、通用信息、药品库存数据、医生以及医生出诊时间中进行查询，生成报表返回给主管。</w:t>
      </w:r>
    </w:p>
    <w:p w14:paraId="6E53C625" w14:textId="77777777" w:rsidR="00EF5BCB" w:rsidRDefault="00EF5BCB" w:rsidP="00EF5BCB"/>
    <w:p w14:paraId="1EE55F45" w14:textId="77777777" w:rsidR="00EF5BCB" w:rsidRDefault="00EF5BCB" w:rsidP="00EF5BCB">
      <w:r>
        <w:rPr>
          <w:rFonts w:hint="eastAsia"/>
        </w:rPr>
        <w:t>现采用结构化方法对医疗管理系统进行分析与设计，获得如图</w:t>
      </w:r>
      <w:r>
        <w:t>1-1所示的上下文数据流图和图1-2所示的0层数据流图。</w:t>
      </w:r>
    </w:p>
    <w:p w14:paraId="6084AE36" w14:textId="77777777" w:rsidR="00EF5BCB" w:rsidRDefault="00EF5BCB" w:rsidP="00EF5BCB"/>
    <w:p w14:paraId="5D1C26C8" w14:textId="12B71899" w:rsidR="00EF5BCB" w:rsidRDefault="00B80B87" w:rsidP="00EF5BCB">
      <w:r>
        <w:rPr>
          <w:noProof/>
        </w:rPr>
        <w:drawing>
          <wp:inline distT="0" distB="0" distL="0" distR="0" wp14:anchorId="4A12B26D" wp14:editId="66FAAF8E">
            <wp:extent cx="5274310" cy="2865120"/>
            <wp:effectExtent l="0" t="0" r="2540" b="0"/>
            <wp:docPr id="1" name="图片 1" descr="å¨è¿éæå¥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è¿éæå¥å¾çæè¿°"/>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865120"/>
                    </a:xfrm>
                    <a:prstGeom prst="rect">
                      <a:avLst/>
                    </a:prstGeom>
                    <a:noFill/>
                    <a:ln>
                      <a:noFill/>
                    </a:ln>
                  </pic:spPr>
                </pic:pic>
              </a:graphicData>
            </a:graphic>
          </wp:inline>
        </w:drawing>
      </w:r>
    </w:p>
    <w:p w14:paraId="1C08A658" w14:textId="43335A58" w:rsidR="00EF5BCB" w:rsidRDefault="00B80B87" w:rsidP="00EF5BCB">
      <w:r>
        <w:rPr>
          <w:noProof/>
        </w:rPr>
        <w:lastRenderedPageBreak/>
        <w:drawing>
          <wp:inline distT="0" distB="0" distL="0" distR="0" wp14:anchorId="3BC9890D" wp14:editId="55199EB3">
            <wp:extent cx="5274310" cy="5302885"/>
            <wp:effectExtent l="0" t="0" r="2540" b="0"/>
            <wp:docPr id="2" name="图片 2" descr="å¨è¿éæå¥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å¨è¿éæå¥å¾çæè¿°"/>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302885"/>
                    </a:xfrm>
                    <a:prstGeom prst="rect">
                      <a:avLst/>
                    </a:prstGeom>
                    <a:noFill/>
                    <a:ln>
                      <a:noFill/>
                    </a:ln>
                  </pic:spPr>
                </pic:pic>
              </a:graphicData>
            </a:graphic>
          </wp:inline>
        </w:drawing>
      </w:r>
    </w:p>
    <w:p w14:paraId="12E22FB9" w14:textId="77777777" w:rsidR="00EF5BCB" w:rsidRDefault="00EF5BCB" w:rsidP="00EF5BCB"/>
    <w:p w14:paraId="0A4D9710" w14:textId="77777777" w:rsidR="00EF5BCB" w:rsidRDefault="00EF5BCB" w:rsidP="00EF5BCB">
      <w:r>
        <w:rPr>
          <w:rFonts w:hint="eastAsia"/>
        </w:rPr>
        <w:t xml:space="preserve">　　</w:t>
      </w:r>
    </w:p>
    <w:p w14:paraId="5DA905E5" w14:textId="77777777" w:rsidR="00EF5BCB" w:rsidRDefault="00EF5BCB" w:rsidP="00EF5BCB">
      <w:r>
        <w:rPr>
          <w:rFonts w:hint="eastAsia"/>
        </w:rPr>
        <w:t>【问题</w:t>
      </w:r>
      <w:r>
        <w:t>1】（3分）</w:t>
      </w:r>
    </w:p>
    <w:p w14:paraId="38540E2A" w14:textId="77777777" w:rsidR="00EF5BCB" w:rsidRDefault="00EF5BCB" w:rsidP="00EF5BCB"/>
    <w:p w14:paraId="0BB03149" w14:textId="77777777" w:rsidR="00EF5BCB" w:rsidRDefault="00EF5BCB" w:rsidP="00EF5BCB">
      <w:r>
        <w:rPr>
          <w:rFonts w:hint="eastAsia"/>
        </w:rPr>
        <w:t>使用说明中的词语，给出图</w:t>
      </w:r>
      <w:r>
        <w:t>1－1中的实体E1～E3的名称。</w:t>
      </w:r>
    </w:p>
    <w:p w14:paraId="015F70B3" w14:textId="77777777" w:rsidR="00EF5BCB" w:rsidRDefault="00EF5BCB" w:rsidP="00EF5BCB"/>
    <w:p w14:paraId="457338D3" w14:textId="77777777" w:rsidR="00EF5BCB" w:rsidRDefault="00EF5BCB" w:rsidP="00EF5BCB">
      <w:r>
        <w:rPr>
          <w:rFonts w:hint="eastAsia"/>
        </w:rPr>
        <w:t>【问题</w:t>
      </w:r>
      <w:r>
        <w:t>2】（5分）</w:t>
      </w:r>
    </w:p>
    <w:p w14:paraId="7057E086" w14:textId="77777777" w:rsidR="00EF5BCB" w:rsidRDefault="00EF5BCB" w:rsidP="00EF5BCB"/>
    <w:p w14:paraId="764D733B" w14:textId="77777777" w:rsidR="00EF5BCB" w:rsidRDefault="00EF5BCB" w:rsidP="00EF5BCB">
      <w:r>
        <w:rPr>
          <w:rFonts w:hint="eastAsia"/>
        </w:rPr>
        <w:t>使用说明中的词语，给出图</w:t>
      </w:r>
      <w:r>
        <w:t>1－2中的数据存储D1～D5的名称。</w:t>
      </w:r>
    </w:p>
    <w:p w14:paraId="144A96B2" w14:textId="77777777" w:rsidR="00EF5BCB" w:rsidRDefault="00EF5BCB" w:rsidP="00EF5BCB"/>
    <w:p w14:paraId="0C83F2AC" w14:textId="77777777" w:rsidR="00EF5BCB" w:rsidRDefault="00EF5BCB" w:rsidP="00EF5BCB">
      <w:proofErr w:type="gramStart"/>
      <w:r>
        <w:rPr>
          <w:rFonts w:hint="eastAsia"/>
        </w:rPr>
        <w:t>【</w:t>
      </w:r>
      <w:proofErr w:type="gramEnd"/>
      <w:r>
        <w:rPr>
          <w:rFonts w:hint="eastAsia"/>
        </w:rPr>
        <w:t>问题</w:t>
      </w:r>
      <w:r>
        <w:t>3）（4分）</w:t>
      </w:r>
    </w:p>
    <w:p w14:paraId="3D017951" w14:textId="77777777" w:rsidR="00EF5BCB" w:rsidRDefault="00EF5BCB" w:rsidP="00EF5BCB"/>
    <w:p w14:paraId="7C97E12E" w14:textId="77777777" w:rsidR="00EF5BCB" w:rsidRDefault="00EF5BCB" w:rsidP="00EF5BCB">
      <w:r>
        <w:rPr>
          <w:rFonts w:hint="eastAsia"/>
        </w:rPr>
        <w:t>使用说明和图中术语，补充图</w:t>
      </w:r>
      <w:r>
        <w:t>1－2中缺失的数据流及其起点和终点。</w:t>
      </w:r>
    </w:p>
    <w:p w14:paraId="69A689DC" w14:textId="77777777" w:rsidR="00EF5BCB" w:rsidRDefault="00EF5BCB" w:rsidP="00EF5BCB"/>
    <w:p w14:paraId="3503A958" w14:textId="77777777" w:rsidR="00EF5BCB" w:rsidRDefault="00EF5BCB" w:rsidP="00EF5BCB">
      <w:r>
        <w:rPr>
          <w:rFonts w:hint="eastAsia"/>
        </w:rPr>
        <w:t>【问题</w:t>
      </w:r>
      <w:r>
        <w:t>4】（3分）</w:t>
      </w:r>
    </w:p>
    <w:p w14:paraId="68846870" w14:textId="77777777" w:rsidR="00EF5BCB" w:rsidRDefault="00EF5BCB" w:rsidP="00EF5BCB"/>
    <w:p w14:paraId="3AA777DD" w14:textId="77777777" w:rsidR="00EF5BCB" w:rsidRDefault="00EF5BCB" w:rsidP="00EF5BCB">
      <w:r>
        <w:rPr>
          <w:rFonts w:hint="eastAsia"/>
        </w:rPr>
        <w:t>使用说明中的词语，说明“预约处理”可以分解为哪些子加工，并说明建模图</w:t>
      </w:r>
      <w:r>
        <w:t>1－1和图1－2</w:t>
      </w:r>
      <w:r>
        <w:lastRenderedPageBreak/>
        <w:t>是如何保持数据流图平衡。</w:t>
      </w:r>
    </w:p>
    <w:p w14:paraId="45AE37B2" w14:textId="77777777" w:rsidR="00EF5BCB" w:rsidRDefault="00EF5BCB" w:rsidP="00EF5BCB"/>
    <w:p w14:paraId="479B7C68" w14:textId="77777777" w:rsidR="00EF5BCB" w:rsidRDefault="00EF5BCB" w:rsidP="00EF5BCB">
      <w:r>
        <w:rPr>
          <w:rFonts w:hint="eastAsia"/>
        </w:rPr>
        <w:t>解：</w:t>
      </w:r>
    </w:p>
    <w:p w14:paraId="33008C55" w14:textId="36439789" w:rsidR="00EF5BCB" w:rsidRDefault="00B80B87" w:rsidP="00EF5BCB">
      <w:r>
        <w:rPr>
          <w:noProof/>
        </w:rPr>
        <w:drawing>
          <wp:inline distT="0" distB="0" distL="0" distR="0" wp14:anchorId="3CB496CE" wp14:editId="12B59A0C">
            <wp:extent cx="3639820" cy="3505200"/>
            <wp:effectExtent l="0" t="0" r="0" b="0"/>
            <wp:docPr id="3" name="图片 3" descr="å¨è¿éæå¥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å¨è¿éæå¥å¾çæè¿°"/>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9820" cy="3505200"/>
                    </a:xfrm>
                    <a:prstGeom prst="rect">
                      <a:avLst/>
                    </a:prstGeom>
                    <a:noFill/>
                    <a:ln>
                      <a:noFill/>
                    </a:ln>
                  </pic:spPr>
                </pic:pic>
              </a:graphicData>
            </a:graphic>
          </wp:inline>
        </w:drawing>
      </w:r>
      <w:r>
        <w:rPr>
          <w:noProof/>
        </w:rPr>
        <w:drawing>
          <wp:inline distT="0" distB="0" distL="0" distR="0" wp14:anchorId="12CA9E0E" wp14:editId="6260CA73">
            <wp:extent cx="5199380" cy="1230630"/>
            <wp:effectExtent l="0" t="0" r="1270" b="7620"/>
            <wp:docPr id="4" name="图片 4" descr="å¨è¿éæå¥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å¨è¿éæå¥å¾çæè¿°"/>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9380" cy="1230630"/>
                    </a:xfrm>
                    <a:prstGeom prst="rect">
                      <a:avLst/>
                    </a:prstGeom>
                    <a:noFill/>
                    <a:ln>
                      <a:noFill/>
                    </a:ln>
                  </pic:spPr>
                </pic:pic>
              </a:graphicData>
            </a:graphic>
          </wp:inline>
        </w:drawing>
      </w:r>
    </w:p>
    <w:p w14:paraId="2FE2FDC2" w14:textId="0B39106D" w:rsidR="009A296C" w:rsidRDefault="009A296C" w:rsidP="00EF5BCB"/>
    <w:p w14:paraId="0D6E454E" w14:textId="77777777" w:rsidR="00292CEF" w:rsidRDefault="00292CEF" w:rsidP="00292CEF">
      <w:r>
        <w:rPr>
          <w:rFonts w:hint="eastAsia"/>
        </w:rPr>
        <w:t>试题</w:t>
      </w:r>
      <w:r>
        <w:t>3</w:t>
      </w:r>
    </w:p>
    <w:p w14:paraId="5A6583CC" w14:textId="77777777" w:rsidR="00292CEF" w:rsidRDefault="00292CEF" w:rsidP="00292CEF">
      <w:r>
        <w:rPr>
          <w:rFonts w:hint="eastAsia"/>
        </w:rPr>
        <w:t>●</w:t>
      </w:r>
      <w:r>
        <w:t xml:space="preserve"> 阅读下列说明，回答问题1至问题3，将解答填入答题纸的对应栏内。</w:t>
      </w:r>
    </w:p>
    <w:p w14:paraId="037E0760" w14:textId="77777777" w:rsidR="00292CEF" w:rsidRDefault="00292CEF" w:rsidP="00292CEF"/>
    <w:p w14:paraId="14ED8E52" w14:textId="77777777" w:rsidR="00292CEF" w:rsidRDefault="00292CEF" w:rsidP="00292CEF">
      <w:r>
        <w:rPr>
          <w:rFonts w:hint="eastAsia"/>
        </w:rPr>
        <w:t>【说明】</w:t>
      </w:r>
    </w:p>
    <w:p w14:paraId="7879AC36" w14:textId="77777777" w:rsidR="00292CEF" w:rsidRDefault="00292CEF" w:rsidP="00292CEF"/>
    <w:p w14:paraId="6ED09E4F" w14:textId="77777777" w:rsidR="00292CEF" w:rsidRDefault="00292CEF" w:rsidP="00292CEF">
      <w:r>
        <w:rPr>
          <w:rFonts w:hint="eastAsia"/>
        </w:rPr>
        <w:t>某</w:t>
      </w:r>
      <w:r>
        <w:t>ETC（ Electronic Toll Collection，不停车收费）系统在高速公路沿线的特定位置上设置一个横跨道路上空的龙门架（ Toll gantry），龙门架下包括6条车道（ Traffic lanes），每条车道上安装有雷达传感器（ Radar sensor）、无线传输器（ Radio transceiver）和数码相机（ Digital Camera）等用于不停车收费的设备，以完成正常行驶速度下的收费工作。该系统的基本工作过程如下：</w:t>
      </w:r>
    </w:p>
    <w:p w14:paraId="54561EEE" w14:textId="77777777" w:rsidR="00292CEF" w:rsidRDefault="00292CEF" w:rsidP="00292CEF"/>
    <w:p w14:paraId="06ED6F66" w14:textId="77777777" w:rsidR="00292CEF" w:rsidRDefault="00292CEF" w:rsidP="00292CEF">
      <w:r>
        <w:rPr>
          <w:rFonts w:hint="eastAsia"/>
        </w:rPr>
        <w:t>（</w:t>
      </w:r>
      <w:r>
        <w:t>1）每辆汽车上安装有车载器，驾驶员（ Driver）将一张具有唯一识别码的磁卡插入车载器中。磁卡中还包含有驾驶员账户的当前信用记录。</w:t>
      </w:r>
    </w:p>
    <w:p w14:paraId="5DD754D9" w14:textId="77777777" w:rsidR="00292CEF" w:rsidRDefault="00292CEF" w:rsidP="00292CEF"/>
    <w:p w14:paraId="28DEFCE6" w14:textId="77777777" w:rsidR="00292CEF" w:rsidRDefault="00292CEF" w:rsidP="00292CEF">
      <w:r>
        <w:rPr>
          <w:rFonts w:hint="eastAsia"/>
        </w:rPr>
        <w:t>（</w:t>
      </w:r>
      <w:r>
        <w:t>2）当汽车通过某条车道时，不停车收费设备识别车载器内的特有编码，判断车型，将收</w:t>
      </w:r>
      <w:r>
        <w:lastRenderedPageBreak/>
        <w:t>集到的相关信息发送到该路段所属的区域系统（ Regional center）中，计算通行费用创建收费交易（ Transaction），从驾驶员的专用账户中扣除通行费用。如果驾驶员账户透支，则记录透支账户交易信息。区域系统再将交易后的账户信息发送到维护驾驶员账户信息的中心系统（ Central system）</w:t>
      </w:r>
    </w:p>
    <w:p w14:paraId="0D98C4E5" w14:textId="77777777" w:rsidR="00292CEF" w:rsidRDefault="00292CEF" w:rsidP="00292CEF"/>
    <w:p w14:paraId="38C647A7" w14:textId="77777777" w:rsidR="00292CEF" w:rsidRDefault="00292CEF" w:rsidP="00292CEF">
      <w:r>
        <w:rPr>
          <w:rFonts w:hint="eastAsia"/>
        </w:rPr>
        <w:t>（</w:t>
      </w:r>
      <w:r>
        <w:t>3）车载器中的磁卡可以使用邮局的付款机进行充值。充</w:t>
      </w:r>
      <w:proofErr w:type="gramStart"/>
      <w:r>
        <w:t>值信息</w:t>
      </w:r>
      <w:proofErr w:type="gramEnd"/>
      <w:r>
        <w:t>会传送至中心系统，以更新驾驶员账户的余额。</w:t>
      </w:r>
    </w:p>
    <w:p w14:paraId="29B7AFEE" w14:textId="77777777" w:rsidR="00292CEF" w:rsidRDefault="00292CEF" w:rsidP="00292CEF"/>
    <w:p w14:paraId="06E50446" w14:textId="77777777" w:rsidR="00292CEF" w:rsidRDefault="00292CEF" w:rsidP="00292CEF">
      <w:r>
        <w:rPr>
          <w:rFonts w:hint="eastAsia"/>
        </w:rPr>
        <w:t>（</w:t>
      </w:r>
      <w:r>
        <w:t>4）当没有安装车载器或者车载器发生故障的车辆通过车道时，车道上的数码相机将对车辆进行拍照，并将车辆照片及拍摄时间发送到区域系统，记录失败的交易信息；并将该交易信息发送到中心系统。</w:t>
      </w:r>
    </w:p>
    <w:p w14:paraId="1AE1977F" w14:textId="77777777" w:rsidR="00292CEF" w:rsidRDefault="00292CEF" w:rsidP="00292CEF"/>
    <w:p w14:paraId="5B7DA11A" w14:textId="77777777" w:rsidR="00292CEF" w:rsidRDefault="00292CEF" w:rsidP="00292CEF">
      <w:r>
        <w:rPr>
          <w:rFonts w:hint="eastAsia"/>
        </w:rPr>
        <w:t>（</w:t>
      </w:r>
      <w:r>
        <w:t>5）区域系统会获取不停车收费设备所记录的交通事件（ Traffic events）；交通广播电台（ Traffic advice center）根据这些交通事件进行路况分析并播报路况。</w:t>
      </w:r>
    </w:p>
    <w:p w14:paraId="7D9A4499" w14:textId="77777777" w:rsidR="00292CEF" w:rsidRDefault="00292CEF" w:rsidP="00292CEF"/>
    <w:p w14:paraId="22469FD7" w14:textId="77777777" w:rsidR="00292CEF" w:rsidRDefault="00292CEF" w:rsidP="00292CEF">
      <w:r>
        <w:rPr>
          <w:rFonts w:hint="eastAsia"/>
        </w:rPr>
        <w:t>现采用面向对象方法对上述系统进行分析与设计，得到如表</w:t>
      </w:r>
      <w:r>
        <w:t>3－1所示的用例列表以及如图3－1所示的用例图和图3－2所示的分析类图。</w:t>
      </w:r>
    </w:p>
    <w:p w14:paraId="6BD1AF28" w14:textId="77777777" w:rsidR="00175E29" w:rsidRDefault="00175E29" w:rsidP="00175E29">
      <w:pPr>
        <w:pStyle w:val="a3"/>
        <w:shd w:val="clear" w:color="auto" w:fill="FFFFFF"/>
        <w:spacing w:before="0" w:beforeAutospacing="0" w:after="240" w:afterAutospacing="0" w:line="390" w:lineRule="atLeast"/>
        <w:rPr>
          <w:rFonts w:ascii="微软雅黑" w:eastAsia="微软雅黑" w:hAnsi="微软雅黑"/>
          <w:color w:val="4F4F4F"/>
        </w:rPr>
      </w:pPr>
      <w:r>
        <w:rPr>
          <w:noProof/>
        </w:rPr>
        <w:lastRenderedPageBreak/>
        <w:drawing>
          <wp:inline distT="0" distB="0" distL="0" distR="0" wp14:anchorId="58422B04" wp14:editId="15D28D02">
            <wp:extent cx="5274310" cy="5939790"/>
            <wp:effectExtent l="0" t="0" r="2540" b="3810"/>
            <wp:docPr id="5" name="图片 5" descr="å¨è¿éæå¥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å¨è¿éæå¥å¾çæè¿°"/>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939790"/>
                    </a:xfrm>
                    <a:prstGeom prst="rect">
                      <a:avLst/>
                    </a:prstGeom>
                    <a:noFill/>
                    <a:ln>
                      <a:noFill/>
                    </a:ln>
                  </pic:spPr>
                </pic:pic>
              </a:graphicData>
            </a:graphic>
          </wp:inline>
        </w:drawing>
      </w:r>
      <w:r>
        <w:rPr>
          <w:rFonts w:ascii="微软雅黑" w:eastAsia="微软雅黑" w:hAnsi="微软雅黑" w:hint="eastAsia"/>
          <w:color w:val="4F4F4F"/>
        </w:rPr>
        <w:t>【问题1】（4分）</w:t>
      </w:r>
    </w:p>
    <w:p w14:paraId="66397DCD" w14:textId="77777777" w:rsidR="00175E29" w:rsidRDefault="00175E29" w:rsidP="00175E29">
      <w:pPr>
        <w:pStyle w:val="a3"/>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rPr>
        <w:t>根据说明中的描述，给出图3－1中A1～A4所对应的参与者名称。</w:t>
      </w:r>
    </w:p>
    <w:p w14:paraId="469C0D72" w14:textId="77777777" w:rsidR="00175E29" w:rsidRDefault="00175E29" w:rsidP="00175E29">
      <w:pPr>
        <w:pStyle w:val="a3"/>
        <w:shd w:val="clear" w:color="auto" w:fill="FFFFFF"/>
        <w:spacing w:before="0" w:beforeAutospacing="0" w:after="240" w:afterAutospacing="0" w:line="390" w:lineRule="atLeast"/>
        <w:rPr>
          <w:rFonts w:ascii="微软雅黑" w:eastAsia="微软雅黑" w:hAnsi="微软雅黑"/>
          <w:color w:val="4F4F4F"/>
        </w:rPr>
      </w:pPr>
      <w:proofErr w:type="gramStart"/>
      <w:r>
        <w:rPr>
          <w:rFonts w:ascii="微软雅黑" w:eastAsia="微软雅黑" w:hAnsi="微软雅黑" w:hint="eastAsia"/>
          <w:color w:val="4F4F4F"/>
        </w:rPr>
        <w:t>【</w:t>
      </w:r>
      <w:proofErr w:type="gramEnd"/>
      <w:r>
        <w:rPr>
          <w:rFonts w:ascii="微软雅黑" w:eastAsia="微软雅黑" w:hAnsi="微软雅黑" w:hint="eastAsia"/>
          <w:color w:val="4F4F4F"/>
        </w:rPr>
        <w:t>问题2）（5分）</w:t>
      </w:r>
    </w:p>
    <w:p w14:paraId="6BBC9E6F" w14:textId="77777777" w:rsidR="00175E29" w:rsidRDefault="00175E29" w:rsidP="00175E29">
      <w:pPr>
        <w:pStyle w:val="a3"/>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rPr>
        <w:t>根据说明中的描述及表3－1，给出图3－1中U1－U5所对应的用例名称。</w:t>
      </w:r>
    </w:p>
    <w:p w14:paraId="3E17083A" w14:textId="77777777" w:rsidR="00175E29" w:rsidRDefault="00175E29" w:rsidP="00175E29">
      <w:pPr>
        <w:pStyle w:val="a3"/>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rPr>
        <w:t>【问题3】（6分）</w:t>
      </w:r>
    </w:p>
    <w:p w14:paraId="14A3754F" w14:textId="77777777" w:rsidR="00175E29" w:rsidRDefault="00175E29" w:rsidP="00175E29">
      <w:pPr>
        <w:pStyle w:val="a3"/>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rPr>
        <w:lastRenderedPageBreak/>
        <w:t>根据说明中的描述，给出图3－2中C1~C6所对应的类名。</w:t>
      </w:r>
      <w:r>
        <w:rPr>
          <w:rFonts w:ascii="微软雅黑" w:eastAsia="微软雅黑" w:hAnsi="微软雅黑" w:hint="eastAsia"/>
          <w:color w:val="4F4F4F"/>
        </w:rPr>
        <w:br/>
        <w:t xml:space="preserve">　　</w:t>
      </w:r>
      <w:r>
        <w:rPr>
          <w:rFonts w:ascii="微软雅黑" w:eastAsia="微软雅黑" w:hAnsi="微软雅黑" w:hint="eastAsia"/>
          <w:color w:val="4F4F4F"/>
        </w:rPr>
        <w:br/>
        <w:t>解：</w:t>
      </w:r>
    </w:p>
    <w:p w14:paraId="2737D87A" w14:textId="1ACBBCCB" w:rsidR="00292CEF" w:rsidRDefault="00175E29" w:rsidP="00292CEF">
      <w:r>
        <w:rPr>
          <w:noProof/>
        </w:rPr>
        <w:drawing>
          <wp:inline distT="0" distB="0" distL="0" distR="0" wp14:anchorId="118A88F4" wp14:editId="73E4E940">
            <wp:extent cx="3020060" cy="1108075"/>
            <wp:effectExtent l="0" t="0" r="8890" b="0"/>
            <wp:docPr id="6" name="图片 6" descr="å¨è¿éæå¥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å¨è¿éæå¥å¾çæè¿°"/>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0060" cy="1108075"/>
                    </a:xfrm>
                    <a:prstGeom prst="rect">
                      <a:avLst/>
                    </a:prstGeom>
                    <a:noFill/>
                    <a:ln>
                      <a:noFill/>
                    </a:ln>
                  </pic:spPr>
                </pic:pic>
              </a:graphicData>
            </a:graphic>
          </wp:inline>
        </w:drawing>
      </w:r>
      <w:r>
        <w:rPr>
          <w:noProof/>
        </w:rPr>
        <w:drawing>
          <wp:inline distT="0" distB="0" distL="0" distR="0" wp14:anchorId="297C9E83" wp14:editId="0563AF35">
            <wp:extent cx="5077460" cy="4371340"/>
            <wp:effectExtent l="0" t="0" r="8890" b="0"/>
            <wp:docPr id="7" name="图片 7" descr="å¨è¿éæå¥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å¨è¿éæå¥å¾çæè¿°"/>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7460" cy="4371340"/>
                    </a:xfrm>
                    <a:prstGeom prst="rect">
                      <a:avLst/>
                    </a:prstGeom>
                    <a:noFill/>
                    <a:ln>
                      <a:noFill/>
                    </a:ln>
                  </pic:spPr>
                </pic:pic>
              </a:graphicData>
            </a:graphic>
          </wp:inline>
        </w:drawing>
      </w:r>
      <w:r>
        <w:rPr>
          <w:noProof/>
        </w:rPr>
        <w:drawing>
          <wp:inline distT="0" distB="0" distL="0" distR="0" wp14:anchorId="1D12B296" wp14:editId="2BBA07D8">
            <wp:extent cx="5098415" cy="561340"/>
            <wp:effectExtent l="0" t="0" r="6985" b="0"/>
            <wp:docPr id="8" name="图片 8" descr="å¨è¿éæå¥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å¨è¿éæå¥å¾çæè¿°"/>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8415" cy="561340"/>
                    </a:xfrm>
                    <a:prstGeom prst="rect">
                      <a:avLst/>
                    </a:prstGeom>
                    <a:noFill/>
                    <a:ln>
                      <a:noFill/>
                    </a:ln>
                  </pic:spPr>
                </pic:pic>
              </a:graphicData>
            </a:graphic>
          </wp:inline>
        </w:drawing>
      </w:r>
    </w:p>
    <w:sectPr w:rsidR="00292C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3E7"/>
    <w:rsid w:val="00175E29"/>
    <w:rsid w:val="00292CEF"/>
    <w:rsid w:val="002D23E7"/>
    <w:rsid w:val="009155B5"/>
    <w:rsid w:val="009A296C"/>
    <w:rsid w:val="00B80B87"/>
    <w:rsid w:val="00EF5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4D815"/>
  <w15:chartTrackingRefBased/>
  <w15:docId w15:val="{8A8DDE9E-8C15-477A-8CF8-2121233CF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75E2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80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琦 朱</dc:creator>
  <cp:keywords/>
  <dc:description/>
  <cp:lastModifiedBy>琦 朱</cp:lastModifiedBy>
  <cp:revision>9</cp:revision>
  <dcterms:created xsi:type="dcterms:W3CDTF">2018-12-30T13:07:00Z</dcterms:created>
  <dcterms:modified xsi:type="dcterms:W3CDTF">2018-12-31T01:50:00Z</dcterms:modified>
</cp:coreProperties>
</file>