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872F9" w:rsidRDefault="007872F9"/>
    <w:p w:rsidR="007872F9" w:rsidRDefault="007872F9"/>
    <w:p w:rsidR="00986022" w:rsidRPr="00631BCB" w:rsidRDefault="00631BC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Построение</w:t>
      </w:r>
      <w:r w:rsidR="00986022" w:rsidRPr="00631BCB">
        <w:rPr>
          <w:b/>
          <w:bCs/>
          <w:sz w:val="32"/>
          <w:szCs w:val="32"/>
        </w:rPr>
        <w:t xml:space="preserve"> систем</w:t>
      </w:r>
      <w:r>
        <w:rPr>
          <w:b/>
          <w:bCs/>
          <w:sz w:val="32"/>
          <w:szCs w:val="32"/>
        </w:rPr>
        <w:t>ы</w:t>
      </w:r>
      <w:r w:rsidR="00986022" w:rsidRPr="00631BCB">
        <w:rPr>
          <w:b/>
          <w:bCs/>
          <w:sz w:val="32"/>
          <w:szCs w:val="32"/>
        </w:rPr>
        <w:t xml:space="preserve"> управления </w:t>
      </w:r>
      <w:r w:rsidR="00986022" w:rsidRPr="00631BCB">
        <w:rPr>
          <w:b/>
          <w:bCs/>
          <w:sz w:val="32"/>
          <w:szCs w:val="32"/>
        </w:rPr>
        <w:t>бизнесом с помощью ИИ для малого и среднего (МСБ) бизнеса</w:t>
      </w:r>
      <w:r w:rsidRPr="00631BCB">
        <w:rPr>
          <w:b/>
          <w:bCs/>
          <w:sz w:val="32"/>
          <w:szCs w:val="32"/>
        </w:rPr>
        <w:t xml:space="preserve"> продающего свои товары на маркетплейсах</w:t>
      </w:r>
      <w:r w:rsidR="00986022" w:rsidRPr="00631BCB">
        <w:rPr>
          <w:b/>
          <w:bCs/>
          <w:sz w:val="32"/>
          <w:szCs w:val="32"/>
        </w:rPr>
        <w:t>.</w:t>
      </w:r>
    </w:p>
    <w:p w:rsidR="00986022" w:rsidRDefault="00986022">
      <w:pPr>
        <w:rPr>
          <w:b/>
          <w:bCs/>
          <w:sz w:val="28"/>
          <w:szCs w:val="28"/>
        </w:rPr>
      </w:pPr>
    </w:p>
    <w:p w:rsidR="00986022" w:rsidRPr="00986022" w:rsidRDefault="00986022" w:rsidP="00986022">
      <w:pPr>
        <w:spacing w:after="0" w:line="240" w:lineRule="auto"/>
        <w:contextualSpacing/>
        <w:rPr>
          <w:b/>
          <w:bCs/>
          <w:sz w:val="28"/>
          <w:szCs w:val="28"/>
        </w:rPr>
      </w:pPr>
      <w:r w:rsidRPr="00986022">
        <w:rPr>
          <w:b/>
          <w:bCs/>
          <w:sz w:val="28"/>
          <w:szCs w:val="28"/>
        </w:rPr>
        <w:t>Ориентир №1: Связка «1С:УТ + Битрикс24 + ИИ-ассистент (КоПилот / GigaChat)»</w:t>
      </w:r>
    </w:p>
    <w:p w:rsidR="00986022" w:rsidRPr="00986022" w:rsidRDefault="00986022" w:rsidP="00986022">
      <w:pPr>
        <w:spacing w:after="0" w:line="240" w:lineRule="auto"/>
        <w:contextualSpacing/>
        <w:rPr>
          <w:sz w:val="28"/>
          <w:szCs w:val="28"/>
        </w:rPr>
      </w:pPr>
      <w:r w:rsidRPr="00986022">
        <w:rPr>
          <w:sz w:val="28"/>
          <w:szCs w:val="28"/>
        </w:rPr>
        <w:t>Этот вариант подходит, если вы хотите максимально использовать уже имеющиеся лицензии и внедрить ИИ точечно, в точки принятия операционных решений.</w:t>
      </w:r>
    </w:p>
    <w:p w:rsidR="00986022" w:rsidRPr="00986022" w:rsidRDefault="00986022" w:rsidP="00986022">
      <w:pPr>
        <w:numPr>
          <w:ilvl w:val="0"/>
          <w:numId w:val="1"/>
        </w:numPr>
        <w:spacing w:after="0" w:line="240" w:lineRule="auto"/>
        <w:contextualSpacing/>
        <w:rPr>
          <w:sz w:val="28"/>
          <w:szCs w:val="28"/>
        </w:rPr>
      </w:pPr>
      <w:r w:rsidRPr="00986022">
        <w:rPr>
          <w:sz w:val="28"/>
          <w:szCs w:val="28"/>
        </w:rPr>
        <w:t xml:space="preserve">Что система делает и роль ИИ: Битрикс24 выступает единым окном для коммуникаций и задач, а 1С — источником истины по финансам и остаткам. ИИ (нативный КоПилот Битрикс24 или интеграция с GigaChat) выступает в роли «умного помощника»: он анализирует оценки звонков по скриптам, суммирует длинные переписки по сделкам, генерирует черновики задач и, при наличии коннектора, может отвечать на вопросы по данным 1С </w:t>
      </w:r>
    </w:p>
    <w:p w:rsidR="00986022" w:rsidRPr="00986022" w:rsidRDefault="00986022" w:rsidP="00986022">
      <w:pPr>
        <w:numPr>
          <w:ilvl w:val="0"/>
          <w:numId w:val="1"/>
        </w:numPr>
        <w:spacing w:after="0" w:line="240" w:lineRule="auto"/>
        <w:contextualSpacing/>
        <w:rPr>
          <w:sz w:val="28"/>
          <w:szCs w:val="28"/>
        </w:rPr>
      </w:pPr>
      <w:r w:rsidRPr="00986022">
        <w:rPr>
          <w:sz w:val="28"/>
          <w:szCs w:val="28"/>
        </w:rPr>
        <w:t xml:space="preserve">Что стоит перенять для </w:t>
      </w:r>
      <w:r w:rsidR="0025007E">
        <w:rPr>
          <w:sz w:val="28"/>
          <w:szCs w:val="28"/>
        </w:rPr>
        <w:t>компании</w:t>
      </w:r>
      <w:r w:rsidRPr="00986022">
        <w:rPr>
          <w:sz w:val="28"/>
          <w:szCs w:val="28"/>
        </w:rPr>
        <w:t>: Механику автоматического создания задач из алертов. Например: ИИ-детектор видит в выгрузке с Ozon, что ДРР (доля рекламных расходов) превысил норму, и автоматически создает в Битрикс24 задачу на маркетолога с уже сгенерированным ИИ кратким анализом причин и чек-листом действий.</w:t>
      </w:r>
    </w:p>
    <w:p w:rsidR="00986022" w:rsidRPr="00986022" w:rsidRDefault="00986022" w:rsidP="00986022">
      <w:pPr>
        <w:numPr>
          <w:ilvl w:val="0"/>
          <w:numId w:val="1"/>
        </w:numPr>
        <w:spacing w:after="0" w:line="240" w:lineRule="auto"/>
        <w:contextualSpacing/>
        <w:rPr>
          <w:sz w:val="28"/>
          <w:szCs w:val="28"/>
        </w:rPr>
      </w:pPr>
      <w:r w:rsidRPr="00986022">
        <w:rPr>
          <w:sz w:val="28"/>
          <w:szCs w:val="28"/>
        </w:rPr>
        <w:t>Ограничения: Нативный ИИ в Битрикс24 пока слаб в глубокой кросс-системной аналитике (например, «почему упала прибыль с учетом себестоимости из 1С и логистики с WB»). Для сложных финансовых ответов потребуется кастомная доработка (витрина данных), иначе модель может «галлюцинировать».</w:t>
      </w:r>
    </w:p>
    <w:p w:rsidR="00986022" w:rsidRPr="00986022" w:rsidRDefault="00986022" w:rsidP="00986022">
      <w:pPr>
        <w:numPr>
          <w:ilvl w:val="0"/>
          <w:numId w:val="1"/>
        </w:numPr>
        <w:spacing w:after="0" w:line="240" w:lineRule="auto"/>
        <w:contextualSpacing/>
        <w:rPr>
          <w:sz w:val="28"/>
          <w:szCs w:val="28"/>
        </w:rPr>
      </w:pPr>
      <w:r w:rsidRPr="00986022">
        <w:rPr>
          <w:sz w:val="28"/>
          <w:szCs w:val="28"/>
        </w:rPr>
        <w:t>На что опираюсь: Личный опыт проектирования подобных brownfield-интеграций для mid-market компаний, а также официальные возможности платформы.</w:t>
      </w:r>
    </w:p>
    <w:p w:rsidR="00986022" w:rsidRPr="00986022" w:rsidRDefault="00986022" w:rsidP="00986022">
      <w:pPr>
        <w:numPr>
          <w:ilvl w:val="0"/>
          <w:numId w:val="1"/>
        </w:numPr>
        <w:spacing w:after="0" w:line="240" w:lineRule="auto"/>
        <w:contextualSpacing/>
        <w:rPr>
          <w:sz w:val="28"/>
          <w:szCs w:val="28"/>
        </w:rPr>
      </w:pPr>
      <w:r w:rsidRPr="00986022">
        <w:rPr>
          <w:sz w:val="28"/>
          <w:szCs w:val="28"/>
        </w:rPr>
        <w:t>Рабочие ссылки и визуал:</w:t>
      </w:r>
    </w:p>
    <w:p w:rsidR="00986022" w:rsidRPr="00986022" w:rsidRDefault="00986022" w:rsidP="00986022">
      <w:pPr>
        <w:numPr>
          <w:ilvl w:val="1"/>
          <w:numId w:val="1"/>
        </w:numPr>
        <w:spacing w:after="0" w:line="240" w:lineRule="auto"/>
        <w:contextualSpacing/>
        <w:rPr>
          <w:sz w:val="28"/>
          <w:szCs w:val="28"/>
        </w:rPr>
      </w:pPr>
      <w:r w:rsidRPr="00986022">
        <w:rPr>
          <w:sz w:val="28"/>
          <w:szCs w:val="28"/>
        </w:rPr>
        <w:t xml:space="preserve">Видео-обзор возможностей ИИ (КоПилот) в Битрикс24: </w:t>
      </w:r>
      <w:bookmarkStart w:id="0" w:name="_Hlk242870831"/>
      <w:r w:rsidRPr="00986022">
        <w:rPr>
          <w:sz w:val="28"/>
          <w:szCs w:val="28"/>
        </w:rPr>
        <w:fldChar w:fldCharType="begin"/>
      </w:r>
      <w:r w:rsidRPr="00986022">
        <w:rPr>
          <w:sz w:val="28"/>
          <w:szCs w:val="28"/>
        </w:rPr>
        <w:instrText xml:space="preserve"> HYPERLINK "https://www.iphones.ru/iNotes/bitrix-ai-review-04-15-2024" \t "_blank" </w:instrText>
      </w:r>
      <w:r w:rsidRPr="00986022">
        <w:rPr>
          <w:sz w:val="28"/>
          <w:szCs w:val="28"/>
        </w:rPr>
        <w:fldChar w:fldCharType="separate"/>
      </w:r>
      <w:r w:rsidRPr="00986022">
        <w:rPr>
          <w:rStyle w:val="a3"/>
          <w:sz w:val="28"/>
          <w:szCs w:val="28"/>
        </w:rPr>
        <w:t>Обзор Битрикс24 Copilot: как ИИ помогает в CRM и задачах</w:t>
      </w:r>
      <w:r w:rsidRPr="00986022">
        <w:rPr>
          <w:sz w:val="28"/>
          <w:szCs w:val="28"/>
        </w:rPr>
        <w:fldChar w:fldCharType="end"/>
      </w:r>
      <w:bookmarkEnd w:id="0"/>
      <w:r w:rsidRPr="00986022">
        <w:rPr>
          <w:sz w:val="28"/>
          <w:szCs w:val="28"/>
        </w:rPr>
        <w:t xml:space="preserve"> </w:t>
      </w:r>
      <w:r w:rsidR="0025007E" w:rsidRPr="0025007E">
        <w:rPr>
          <w:sz w:val="28"/>
          <w:szCs w:val="28"/>
        </w:rPr>
        <w:t>https://www.iphones.ru/iNotes/bitrix-ai-review-04-15-2024</w:t>
      </w:r>
    </w:p>
    <w:p w:rsidR="00986022" w:rsidRPr="00986022" w:rsidRDefault="00986022" w:rsidP="00986022">
      <w:pPr>
        <w:numPr>
          <w:ilvl w:val="1"/>
          <w:numId w:val="1"/>
        </w:numPr>
        <w:spacing w:after="0" w:line="240" w:lineRule="auto"/>
        <w:contextualSpacing/>
        <w:rPr>
          <w:sz w:val="28"/>
          <w:szCs w:val="28"/>
        </w:rPr>
      </w:pPr>
      <w:r w:rsidRPr="00986022">
        <w:rPr>
          <w:sz w:val="28"/>
          <w:szCs w:val="28"/>
        </w:rPr>
        <w:t xml:space="preserve">Пример ИИ-анализа данных в экосистеме: </w:t>
      </w:r>
      <w:hyperlink r:id="rId5" w:tgtFrame="_blank" w:history="1">
        <w:r w:rsidRPr="00986022">
          <w:rPr>
            <w:rStyle w:val="a3"/>
            <w:sz w:val="28"/>
            <w:szCs w:val="28"/>
          </w:rPr>
          <w:t>Приложение «Анализ оценок звонков Ai CoPilot» в маркетплейсе Битрикс24</w:t>
        </w:r>
      </w:hyperlink>
      <w:r w:rsidRPr="00986022">
        <w:rPr>
          <w:sz w:val="28"/>
          <w:szCs w:val="28"/>
        </w:rPr>
        <w:t xml:space="preserve"> (демонстрирует, как ИИ сводит данные и дает рекомендации) </w:t>
      </w:r>
      <w:r w:rsidR="0025007E" w:rsidRPr="0025007E">
        <w:rPr>
          <w:sz w:val="28"/>
          <w:szCs w:val="28"/>
        </w:rPr>
        <w:t>https://www.bitrix24.ru/apps/app/zenova_pro.analiz_zvonkov_ai_copilot_po_skriptam/</w:t>
      </w:r>
    </w:p>
    <w:p w:rsidR="00986022" w:rsidRPr="00986022" w:rsidRDefault="00986022" w:rsidP="00986022">
      <w:pPr>
        <w:numPr>
          <w:ilvl w:val="1"/>
          <w:numId w:val="1"/>
        </w:numPr>
        <w:spacing w:after="0" w:line="240" w:lineRule="auto"/>
        <w:contextualSpacing/>
        <w:rPr>
          <w:sz w:val="28"/>
          <w:szCs w:val="28"/>
        </w:rPr>
      </w:pPr>
      <w:r w:rsidRPr="00986022">
        <w:rPr>
          <w:sz w:val="28"/>
          <w:szCs w:val="28"/>
        </w:rPr>
        <w:t>Схема связи процессов управления:</w:t>
      </w:r>
    </w:p>
    <w:p w:rsidR="00986022" w:rsidRPr="00986022" w:rsidRDefault="00986022" w:rsidP="00986022">
      <w:pPr>
        <w:spacing w:after="0" w:line="240" w:lineRule="auto"/>
        <w:contextualSpacing/>
        <w:rPr>
          <w:sz w:val="28"/>
          <w:szCs w:val="28"/>
        </w:rPr>
      </w:pPr>
    </w:p>
    <w:p w:rsidR="00986022" w:rsidRPr="00986022" w:rsidRDefault="00986022" w:rsidP="00986022">
      <w:pPr>
        <w:spacing w:after="0" w:line="240" w:lineRule="auto"/>
        <w:contextualSpacing/>
        <w:rPr>
          <w:sz w:val="28"/>
          <w:szCs w:val="28"/>
          <w:lang w:val="en-US"/>
        </w:rPr>
      </w:pPr>
      <w:r w:rsidRPr="00986022">
        <w:rPr>
          <w:sz w:val="28"/>
          <w:szCs w:val="28"/>
        </w:rPr>
        <w:drawing>
          <wp:inline distT="0" distB="0" distL="0" distR="0">
            <wp:extent cx="7342505" cy="47491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2505" cy="474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022" w:rsidRPr="00986022" w:rsidRDefault="00986022" w:rsidP="00986022">
      <w:pPr>
        <w:spacing w:after="0" w:line="240" w:lineRule="auto"/>
        <w:contextualSpacing/>
        <w:rPr>
          <w:sz w:val="28"/>
          <w:szCs w:val="28"/>
          <w:lang w:val="en-US"/>
        </w:rPr>
      </w:pPr>
    </w:p>
    <w:p w:rsidR="00986022" w:rsidRPr="00986022" w:rsidRDefault="00986022" w:rsidP="00986022">
      <w:pPr>
        <w:spacing w:after="0" w:line="240" w:lineRule="auto"/>
        <w:contextualSpacing/>
        <w:rPr>
          <w:sz w:val="28"/>
          <w:szCs w:val="28"/>
        </w:rPr>
      </w:pPr>
    </w:p>
    <w:p w:rsidR="00986022" w:rsidRPr="00986022" w:rsidRDefault="00986022" w:rsidP="00986022">
      <w:pPr>
        <w:spacing w:after="0" w:line="240" w:lineRule="auto"/>
        <w:contextualSpacing/>
        <w:rPr>
          <w:b/>
          <w:bCs/>
          <w:sz w:val="28"/>
          <w:szCs w:val="28"/>
        </w:rPr>
      </w:pPr>
      <w:r w:rsidRPr="00986022">
        <w:rPr>
          <w:b/>
          <w:bCs/>
          <w:sz w:val="28"/>
          <w:szCs w:val="28"/>
        </w:rPr>
        <w:t>Ориентир №2: Аналитическая платформа Yandex DataLens + YandexGPT (Text2SQL)</w:t>
      </w:r>
    </w:p>
    <w:p w:rsidR="00986022" w:rsidRPr="00986022" w:rsidRDefault="00986022" w:rsidP="00986022">
      <w:pPr>
        <w:spacing w:after="0" w:line="240" w:lineRule="auto"/>
        <w:contextualSpacing/>
        <w:rPr>
          <w:sz w:val="28"/>
          <w:szCs w:val="28"/>
        </w:rPr>
      </w:pPr>
      <w:r w:rsidRPr="00986022">
        <w:rPr>
          <w:sz w:val="28"/>
          <w:szCs w:val="28"/>
        </w:rPr>
        <w:t>Этот вариант подходит, если вы готовы к небольшой кастомной разработке ради получения по-настоящему гибкого инструмента аналитики, который не зависит от ограничений коробочных CRM.</w:t>
      </w:r>
    </w:p>
    <w:p w:rsidR="00986022" w:rsidRPr="00986022" w:rsidRDefault="00986022" w:rsidP="00986022">
      <w:pPr>
        <w:numPr>
          <w:ilvl w:val="0"/>
          <w:numId w:val="2"/>
        </w:numPr>
        <w:spacing w:after="0" w:line="240" w:lineRule="auto"/>
        <w:contextualSpacing/>
        <w:rPr>
          <w:sz w:val="28"/>
          <w:szCs w:val="28"/>
        </w:rPr>
      </w:pPr>
      <w:r w:rsidRPr="00986022">
        <w:rPr>
          <w:sz w:val="28"/>
          <w:szCs w:val="28"/>
        </w:rPr>
        <w:t xml:space="preserve">Что система делает и роль ИИ: Скрипты (на Python/Airflow) забирают данные из API Wildberries, Ozon, MPStats и 1С, очищают их и складывают в единую базу (например, PostgreSQL или ClickHouse). Yandex DataLens строит дашборды. Ключевая роль ИИ (YandexGPT с функцией Text2SQL / Нейроаналитик) — позволить руководителю задавать вопросы к данным на естественном языке прямо в интерфейсе: </w:t>
      </w:r>
      <w:r w:rsidRPr="00986022">
        <w:rPr>
          <w:i/>
          <w:iCs/>
          <w:sz w:val="28"/>
          <w:szCs w:val="28"/>
        </w:rPr>
        <w:t>«Покажи топ-5 товаров по марже на WB за последнюю неделю, где остатки меньше 50 шт, и сравни с ценами конкурентов из MPStats»</w:t>
      </w:r>
      <w:r w:rsidRPr="00986022">
        <w:rPr>
          <w:sz w:val="28"/>
          <w:szCs w:val="28"/>
        </w:rPr>
        <w:t>.</w:t>
      </w:r>
    </w:p>
    <w:p w:rsidR="00986022" w:rsidRPr="00986022" w:rsidRDefault="00986022" w:rsidP="00986022">
      <w:pPr>
        <w:numPr>
          <w:ilvl w:val="0"/>
          <w:numId w:val="2"/>
        </w:numPr>
        <w:spacing w:after="0" w:line="240" w:lineRule="auto"/>
        <w:contextualSpacing/>
        <w:rPr>
          <w:sz w:val="28"/>
          <w:szCs w:val="28"/>
        </w:rPr>
      </w:pPr>
      <w:r w:rsidRPr="00986022">
        <w:rPr>
          <w:sz w:val="28"/>
          <w:szCs w:val="28"/>
        </w:rPr>
        <w:t xml:space="preserve">Что стоит перенять для </w:t>
      </w:r>
      <w:r w:rsidR="0025007E">
        <w:rPr>
          <w:sz w:val="28"/>
          <w:szCs w:val="28"/>
        </w:rPr>
        <w:t>компании</w:t>
      </w:r>
      <w:r w:rsidRPr="00986022">
        <w:rPr>
          <w:sz w:val="28"/>
          <w:szCs w:val="28"/>
        </w:rPr>
        <w:t>: Концепцию единого семантического слоя. Вместо того чтобы смотреть 5 разных отчетов, вы строите одну витрину данных, где SKU из 1С, продажи с Ozon и расходы на рекламу из MPStats связаны по одному ключу. ИИ-чат поверх этой витрины дает мгновенные ответы без ожидания аналитика.</w:t>
      </w:r>
    </w:p>
    <w:p w:rsidR="00986022" w:rsidRPr="00986022" w:rsidRDefault="00986022" w:rsidP="00986022">
      <w:pPr>
        <w:numPr>
          <w:ilvl w:val="0"/>
          <w:numId w:val="2"/>
        </w:numPr>
        <w:spacing w:after="0" w:line="240" w:lineRule="auto"/>
        <w:contextualSpacing/>
        <w:rPr>
          <w:sz w:val="28"/>
          <w:szCs w:val="28"/>
        </w:rPr>
      </w:pPr>
      <w:r w:rsidRPr="00986022">
        <w:rPr>
          <w:sz w:val="28"/>
          <w:szCs w:val="28"/>
        </w:rPr>
        <w:t>Ограничения: Это не полностью коробочное решение «под ключ». Требуется дата-инженер (или внешний подрядчик) для настройки стабильного забора данных по API маркетплейсов (учитывая их лимиты) и поддержки качества данных (Data Quality).</w:t>
      </w:r>
    </w:p>
    <w:p w:rsidR="00986022" w:rsidRPr="00986022" w:rsidRDefault="00986022" w:rsidP="00986022">
      <w:pPr>
        <w:numPr>
          <w:ilvl w:val="0"/>
          <w:numId w:val="2"/>
        </w:numPr>
        <w:spacing w:after="0" w:line="240" w:lineRule="auto"/>
        <w:contextualSpacing/>
        <w:rPr>
          <w:sz w:val="28"/>
          <w:szCs w:val="28"/>
        </w:rPr>
      </w:pPr>
      <w:r w:rsidRPr="00986022">
        <w:rPr>
          <w:sz w:val="28"/>
          <w:szCs w:val="28"/>
        </w:rPr>
        <w:t>На что опираюсь: Официальные демонстрации Yandex Cloud и подтвержденные кейсы внедрения подобных стеков в e-commerce для замены разрозненных Excel-отчетов.</w:t>
      </w:r>
    </w:p>
    <w:p w:rsidR="00986022" w:rsidRPr="00986022" w:rsidRDefault="00986022" w:rsidP="00986022">
      <w:pPr>
        <w:numPr>
          <w:ilvl w:val="0"/>
          <w:numId w:val="2"/>
        </w:numPr>
        <w:spacing w:after="0" w:line="240" w:lineRule="auto"/>
        <w:contextualSpacing/>
        <w:rPr>
          <w:sz w:val="28"/>
          <w:szCs w:val="28"/>
        </w:rPr>
      </w:pPr>
      <w:r w:rsidRPr="00986022">
        <w:rPr>
          <w:sz w:val="28"/>
          <w:szCs w:val="28"/>
        </w:rPr>
        <w:t>Рабочие ссылки и визуал:</w:t>
      </w:r>
    </w:p>
    <w:p w:rsidR="00986022" w:rsidRPr="00986022" w:rsidRDefault="00986022" w:rsidP="00986022">
      <w:pPr>
        <w:numPr>
          <w:ilvl w:val="1"/>
          <w:numId w:val="2"/>
        </w:numPr>
        <w:spacing w:after="0" w:line="240" w:lineRule="auto"/>
        <w:contextualSpacing/>
        <w:rPr>
          <w:sz w:val="28"/>
          <w:szCs w:val="28"/>
        </w:rPr>
      </w:pPr>
      <w:r w:rsidRPr="00986022">
        <w:rPr>
          <w:sz w:val="28"/>
          <w:szCs w:val="28"/>
        </w:rPr>
        <w:t xml:space="preserve">Официальное демо-видео Yandex DataLens (с обзором новинок, включая AI-функции и нейроаналитику): </w:t>
      </w:r>
      <w:bookmarkStart w:id="1" w:name="_Hlk242870701"/>
      <w:r w:rsidRPr="00986022">
        <w:rPr>
          <w:sz w:val="28"/>
          <w:szCs w:val="28"/>
        </w:rPr>
        <w:fldChar w:fldCharType="begin"/>
      </w:r>
      <w:r w:rsidRPr="00986022">
        <w:rPr>
          <w:sz w:val="28"/>
          <w:szCs w:val="28"/>
        </w:rPr>
        <w:instrText xml:space="preserve"> HYPERLINK "https://vk.com/video-200452713_456240375" \t "_blank" </w:instrText>
      </w:r>
      <w:r w:rsidRPr="00986022">
        <w:rPr>
          <w:sz w:val="28"/>
          <w:szCs w:val="28"/>
        </w:rPr>
        <w:fldChar w:fldCharType="separate"/>
      </w:r>
      <w:r w:rsidRPr="00986022">
        <w:rPr>
          <w:rStyle w:val="a3"/>
          <w:sz w:val="28"/>
          <w:szCs w:val="28"/>
        </w:rPr>
        <w:t>Yandex DataLens: главные новинки и планы развития (VK Видео)</w:t>
      </w:r>
      <w:r w:rsidRPr="00986022">
        <w:rPr>
          <w:sz w:val="28"/>
          <w:szCs w:val="28"/>
        </w:rPr>
        <w:fldChar w:fldCharType="end"/>
      </w:r>
      <w:bookmarkEnd w:id="1"/>
      <w:r w:rsidRPr="00986022">
        <w:rPr>
          <w:sz w:val="28"/>
          <w:szCs w:val="28"/>
        </w:rPr>
        <w:t xml:space="preserve"> </w:t>
      </w:r>
      <w:r w:rsidR="0025007E" w:rsidRPr="0025007E">
        <w:rPr>
          <w:sz w:val="28"/>
          <w:szCs w:val="28"/>
        </w:rPr>
        <w:t>https://vk.com/video-200452713_456240375</w:t>
      </w:r>
    </w:p>
    <w:p w:rsidR="00986022" w:rsidRPr="00986022" w:rsidRDefault="00986022" w:rsidP="00986022">
      <w:pPr>
        <w:numPr>
          <w:ilvl w:val="1"/>
          <w:numId w:val="2"/>
        </w:numPr>
        <w:spacing w:after="0" w:line="240" w:lineRule="auto"/>
        <w:contextualSpacing/>
        <w:rPr>
          <w:sz w:val="28"/>
          <w:szCs w:val="28"/>
        </w:rPr>
      </w:pPr>
      <w:r w:rsidRPr="00986022">
        <w:rPr>
          <w:sz w:val="28"/>
          <w:szCs w:val="28"/>
        </w:rPr>
        <w:t xml:space="preserve">Интерактивный демо-дашборд: </w:t>
      </w:r>
      <w:bookmarkStart w:id="2" w:name="_Hlk242870717"/>
      <w:r w:rsidRPr="00986022">
        <w:rPr>
          <w:sz w:val="28"/>
          <w:szCs w:val="28"/>
        </w:rPr>
        <w:fldChar w:fldCharType="begin"/>
      </w:r>
      <w:r w:rsidRPr="00986022">
        <w:rPr>
          <w:sz w:val="28"/>
          <w:szCs w:val="28"/>
        </w:rPr>
        <w:instrText xml:space="preserve"> HYPERLINK "https://datalens.yandex/9fms9uae7ip02" \t "_blank" </w:instrText>
      </w:r>
      <w:r w:rsidRPr="00986022">
        <w:rPr>
          <w:sz w:val="28"/>
          <w:szCs w:val="28"/>
        </w:rPr>
        <w:fldChar w:fldCharType="separate"/>
      </w:r>
      <w:r w:rsidRPr="00986022">
        <w:rPr>
          <w:rStyle w:val="a3"/>
          <w:sz w:val="28"/>
          <w:szCs w:val="28"/>
        </w:rPr>
        <w:t>DataLens Demo Dashboard (раздел "AI и Нейроаналитик")</w:t>
      </w:r>
      <w:r w:rsidRPr="00986022">
        <w:rPr>
          <w:sz w:val="28"/>
          <w:szCs w:val="28"/>
        </w:rPr>
        <w:fldChar w:fldCharType="end"/>
      </w:r>
      <w:bookmarkEnd w:id="2"/>
      <w:r w:rsidRPr="00986022">
        <w:rPr>
          <w:sz w:val="28"/>
          <w:szCs w:val="28"/>
        </w:rPr>
        <w:t xml:space="preserve"> </w:t>
      </w:r>
      <w:r w:rsidR="0025007E" w:rsidRPr="0025007E">
        <w:rPr>
          <w:sz w:val="28"/>
          <w:szCs w:val="28"/>
        </w:rPr>
        <w:t>https://datalens.yandex/9fms9uae7ip02</w:t>
      </w:r>
      <w:r w:rsidR="0025007E">
        <w:rPr>
          <w:sz w:val="28"/>
          <w:szCs w:val="28"/>
        </w:rPr>
        <w:t xml:space="preserve"> </w:t>
      </w:r>
      <w:r w:rsidRPr="00986022">
        <w:rPr>
          <w:sz w:val="28"/>
          <w:szCs w:val="28"/>
        </w:rPr>
        <w:t xml:space="preserve">— можно посмотреть, как устроены чарты с поддержкой AI </w:t>
      </w:r>
    </w:p>
    <w:p w:rsidR="00986022" w:rsidRPr="00986022" w:rsidRDefault="00986022" w:rsidP="00986022">
      <w:pPr>
        <w:numPr>
          <w:ilvl w:val="1"/>
          <w:numId w:val="2"/>
        </w:numPr>
        <w:spacing w:after="0" w:line="240" w:lineRule="auto"/>
        <w:contextualSpacing/>
        <w:rPr>
          <w:sz w:val="28"/>
          <w:szCs w:val="28"/>
        </w:rPr>
      </w:pPr>
      <w:r w:rsidRPr="00986022">
        <w:rPr>
          <w:sz w:val="28"/>
          <w:szCs w:val="28"/>
        </w:rPr>
        <w:t>Схема связи процессов управления:</w:t>
      </w:r>
    </w:p>
    <w:p w:rsidR="00986022" w:rsidRPr="00986022" w:rsidRDefault="00986022" w:rsidP="00986022">
      <w:pPr>
        <w:spacing w:after="0" w:line="240" w:lineRule="auto"/>
        <w:contextualSpacing/>
        <w:rPr>
          <w:sz w:val="28"/>
          <w:szCs w:val="28"/>
        </w:rPr>
      </w:pPr>
      <w:r w:rsidRPr="00986022">
        <w:rPr>
          <w:sz w:val="28"/>
          <w:szCs w:val="28"/>
        </w:rPr>
        <w:drawing>
          <wp:inline distT="0" distB="0" distL="0" distR="0">
            <wp:extent cx="8775700" cy="4380865"/>
            <wp:effectExtent l="0" t="0" r="635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0" cy="438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022" w:rsidRDefault="00986022">
      <w:pPr>
        <w:rPr>
          <w:b/>
          <w:bCs/>
          <w:sz w:val="28"/>
          <w:szCs w:val="28"/>
        </w:rPr>
      </w:pPr>
    </w:p>
    <w:p w:rsidR="00631BCB" w:rsidRPr="00631BCB" w:rsidRDefault="00631BCB" w:rsidP="00631BCB">
      <w:pPr>
        <w:rPr>
          <w:b/>
          <w:bCs/>
          <w:sz w:val="28"/>
          <w:szCs w:val="28"/>
        </w:rPr>
      </w:pPr>
      <w:r w:rsidRPr="00631BCB">
        <w:rPr>
          <w:b/>
          <w:bCs/>
          <w:sz w:val="28"/>
          <w:szCs w:val="28"/>
        </w:rPr>
        <w:t xml:space="preserve">2. Моё предложение для </w:t>
      </w:r>
      <w:r>
        <w:rPr>
          <w:b/>
          <w:bCs/>
          <w:sz w:val="28"/>
          <w:szCs w:val="28"/>
        </w:rPr>
        <w:t>компании</w:t>
      </w:r>
    </w:p>
    <w:p w:rsidR="00631BCB" w:rsidRPr="00631BCB" w:rsidRDefault="00631BCB" w:rsidP="00631BCB">
      <w:pPr>
        <w:rPr>
          <w:b/>
          <w:bCs/>
          <w:sz w:val="28"/>
          <w:szCs w:val="28"/>
        </w:rPr>
      </w:pPr>
      <w:r w:rsidRPr="00631BCB">
        <w:rPr>
          <w:b/>
          <w:bCs/>
          <w:sz w:val="28"/>
          <w:szCs w:val="28"/>
        </w:rPr>
        <w:t>Общий подход</w:t>
      </w:r>
    </w:p>
    <w:p w:rsidR="00631BCB" w:rsidRPr="00631BCB" w:rsidRDefault="00631BCB" w:rsidP="00631BCB">
      <w:pPr>
        <w:rPr>
          <w:sz w:val="28"/>
          <w:szCs w:val="28"/>
        </w:rPr>
      </w:pPr>
      <w:r w:rsidRPr="00631BCB">
        <w:rPr>
          <w:sz w:val="28"/>
          <w:szCs w:val="28"/>
        </w:rPr>
        <w:t>Я бы не строил новую платформу с нуля. У вас уже есть почти всё необходимое: 1С хранит себестоимость и расходы, Битрикс24 — задачи и коммуникации, подписки на сервисы аналитики дают конкурентов и позиции, маркетплейсы отдают данные через API. Не хватает трёх вещей: единого места, где эти данные сведены в одну картину по SKU и по каналам; слоя, который сам замечает отклонения и объясняет их человеческим языком; и замкнутой петли, когда решение из дашборда превращается в задачу, а результат задачи возвращается обратно в данные.</w:t>
      </w:r>
    </w:p>
    <w:p w:rsidR="00631BCB" w:rsidRPr="00631BCB" w:rsidRDefault="00631BCB" w:rsidP="00631BCB">
      <w:pPr>
        <w:rPr>
          <w:sz w:val="28"/>
          <w:szCs w:val="28"/>
        </w:rPr>
      </w:pPr>
      <w:r w:rsidRPr="00631BCB">
        <w:rPr>
          <w:sz w:val="28"/>
          <w:szCs w:val="28"/>
        </w:rPr>
        <w:t>Поэтому предлагаю собирать систему из готовых блоков, дорабатывая только то, что купить нельзя.</w:t>
      </w:r>
    </w:p>
    <w:p w:rsidR="00631BCB" w:rsidRPr="00631BCB" w:rsidRDefault="00631BCB" w:rsidP="00631BCB">
      <w:pPr>
        <w:rPr>
          <w:b/>
          <w:bCs/>
          <w:sz w:val="28"/>
          <w:szCs w:val="28"/>
        </w:rPr>
      </w:pPr>
      <w:r w:rsidRPr="00631BCB">
        <w:rPr>
          <w:b/>
          <w:bCs/>
          <w:sz w:val="28"/>
          <w:szCs w:val="28"/>
        </w:rPr>
        <w:t>Что взять готовым, что связать, что доработать</w:t>
      </w:r>
    </w:p>
    <w:p w:rsidR="00631BCB" w:rsidRPr="00631BCB" w:rsidRDefault="00631BCB" w:rsidP="00631BCB">
      <w:pPr>
        <w:rPr>
          <w:sz w:val="28"/>
          <w:szCs w:val="28"/>
        </w:rPr>
      </w:pPr>
      <w:r w:rsidRPr="00631BCB">
        <w:rPr>
          <w:sz w:val="28"/>
          <w:szCs w:val="28"/>
        </w:rPr>
        <w:t>Готовым, без разработки:</w:t>
      </w:r>
    </w:p>
    <w:p w:rsidR="00631BCB" w:rsidRPr="00631BCB" w:rsidRDefault="00631BCB" w:rsidP="00631BCB">
      <w:pPr>
        <w:numPr>
          <w:ilvl w:val="0"/>
          <w:numId w:val="3"/>
        </w:numPr>
        <w:rPr>
          <w:sz w:val="28"/>
          <w:szCs w:val="28"/>
        </w:rPr>
      </w:pPr>
      <w:r w:rsidRPr="00631BCB">
        <w:rPr>
          <w:sz w:val="28"/>
          <w:szCs w:val="28"/>
        </w:rPr>
        <w:t>Битрикс24 — остаётся контуром исполнения задач. Ничего не меняем, используем как есть.</w:t>
      </w:r>
    </w:p>
    <w:p w:rsidR="00631BCB" w:rsidRPr="00631BCB" w:rsidRDefault="00631BCB" w:rsidP="00631BCB">
      <w:pPr>
        <w:numPr>
          <w:ilvl w:val="0"/>
          <w:numId w:val="3"/>
        </w:numPr>
        <w:rPr>
          <w:sz w:val="28"/>
          <w:szCs w:val="28"/>
        </w:rPr>
      </w:pPr>
      <w:r w:rsidRPr="00631BCB">
        <w:rPr>
          <w:sz w:val="28"/>
          <w:szCs w:val="28"/>
        </w:rPr>
        <w:t>1С — источник истины по себестоимости, закупкам и расходам. Забираем данные регулярными выгрузками.</w:t>
      </w:r>
    </w:p>
    <w:p w:rsidR="00631BCB" w:rsidRPr="00631BCB" w:rsidRDefault="00631BCB" w:rsidP="00631BCB">
      <w:pPr>
        <w:numPr>
          <w:ilvl w:val="0"/>
          <w:numId w:val="3"/>
        </w:numPr>
        <w:rPr>
          <w:sz w:val="28"/>
          <w:szCs w:val="28"/>
        </w:rPr>
      </w:pPr>
      <w:r w:rsidRPr="00631BCB">
        <w:rPr>
          <w:sz w:val="28"/>
          <w:szCs w:val="28"/>
        </w:rPr>
        <w:t>DataLens (или Superset) — слой визуализации. Бесплатный или дешёвый, настраивается за дни, не требует поддержки.</w:t>
      </w:r>
    </w:p>
    <w:p w:rsidR="00631BCB" w:rsidRPr="00631BCB" w:rsidRDefault="00631BCB" w:rsidP="00631BCB">
      <w:pPr>
        <w:numPr>
          <w:ilvl w:val="0"/>
          <w:numId w:val="3"/>
        </w:numPr>
        <w:rPr>
          <w:sz w:val="28"/>
          <w:szCs w:val="28"/>
        </w:rPr>
      </w:pPr>
      <w:r w:rsidRPr="00631BCB">
        <w:rPr>
          <w:sz w:val="28"/>
          <w:szCs w:val="28"/>
        </w:rPr>
        <w:t>GigaChat или YandexGPT по API — для объяснений и текстов. Свои модели не обучаем и не размещаем, это не окупится на вашем масштабе.</w:t>
      </w:r>
    </w:p>
    <w:p w:rsidR="00631BCB" w:rsidRPr="00631BCB" w:rsidRDefault="00631BCB" w:rsidP="00631BCB">
      <w:pPr>
        <w:numPr>
          <w:ilvl w:val="0"/>
          <w:numId w:val="3"/>
        </w:numPr>
        <w:rPr>
          <w:sz w:val="28"/>
          <w:szCs w:val="28"/>
        </w:rPr>
      </w:pPr>
      <w:r w:rsidRPr="00631BCB">
        <w:rPr>
          <w:sz w:val="28"/>
          <w:szCs w:val="28"/>
        </w:rPr>
        <w:t>Сервисы аналитики (MPStats / Moneyplace / TrueStats) — используем то, что уже оплачено.</w:t>
      </w:r>
    </w:p>
    <w:p w:rsidR="00631BCB" w:rsidRPr="00631BCB" w:rsidRDefault="00631BCB" w:rsidP="00631BCB">
      <w:pPr>
        <w:rPr>
          <w:sz w:val="28"/>
          <w:szCs w:val="28"/>
        </w:rPr>
      </w:pPr>
      <w:r w:rsidRPr="00631BCB">
        <w:rPr>
          <w:sz w:val="28"/>
          <w:szCs w:val="28"/>
        </w:rPr>
        <w:t>Связать (основной объём работ):</w:t>
      </w:r>
    </w:p>
    <w:p w:rsidR="00631BCB" w:rsidRPr="00631BCB" w:rsidRDefault="00631BCB" w:rsidP="00631BCB">
      <w:pPr>
        <w:numPr>
          <w:ilvl w:val="0"/>
          <w:numId w:val="4"/>
        </w:numPr>
        <w:rPr>
          <w:sz w:val="28"/>
          <w:szCs w:val="28"/>
        </w:rPr>
      </w:pPr>
      <w:r w:rsidRPr="00631BCB">
        <w:rPr>
          <w:sz w:val="28"/>
          <w:szCs w:val="28"/>
        </w:rPr>
        <w:t>Коннекторы к API Wildberries и Ozon: забор продаж, остатков, заказов, рекламных расходов с учётом лимитов и повторных попыток.</w:t>
      </w:r>
    </w:p>
    <w:p w:rsidR="00631BCB" w:rsidRPr="00631BCB" w:rsidRDefault="00631BCB" w:rsidP="00631BCB">
      <w:pPr>
        <w:numPr>
          <w:ilvl w:val="0"/>
          <w:numId w:val="4"/>
        </w:numPr>
        <w:rPr>
          <w:sz w:val="28"/>
          <w:szCs w:val="28"/>
        </w:rPr>
      </w:pPr>
      <w:r w:rsidRPr="00631BCB">
        <w:rPr>
          <w:sz w:val="28"/>
          <w:szCs w:val="28"/>
        </w:rPr>
        <w:t>Единая витрина данных. Это ключевой элемент: артикул из 1С должен связаться с артикулом на WB, с артикулом на Ozon и с позицией в сервисе аналитики. Без этой связки никакой ИИ не поможет — он будет уверенно считать неверные цифры.</w:t>
      </w:r>
    </w:p>
    <w:p w:rsidR="00631BCB" w:rsidRPr="00631BCB" w:rsidRDefault="00631BCB" w:rsidP="00631BCB">
      <w:pPr>
        <w:numPr>
          <w:ilvl w:val="0"/>
          <w:numId w:val="4"/>
        </w:numPr>
        <w:rPr>
          <w:sz w:val="28"/>
          <w:szCs w:val="28"/>
        </w:rPr>
      </w:pPr>
      <w:r w:rsidRPr="00631BCB">
        <w:rPr>
          <w:sz w:val="28"/>
          <w:szCs w:val="28"/>
        </w:rPr>
        <w:t>Юнит-экономика по SKU и по каналу: выручка минус комиссия, логистика, реклама, себестоимость, возвраты. Именно эта цифра сейчас, скорее всего, собирается вручную в Excel и именно её не хватает для решений.</w:t>
      </w:r>
    </w:p>
    <w:p w:rsidR="00631BCB" w:rsidRPr="00631BCB" w:rsidRDefault="00631BCB" w:rsidP="00631BCB">
      <w:pPr>
        <w:rPr>
          <w:sz w:val="28"/>
          <w:szCs w:val="28"/>
        </w:rPr>
      </w:pPr>
      <w:r w:rsidRPr="00631BCB">
        <w:rPr>
          <w:sz w:val="28"/>
          <w:szCs w:val="28"/>
        </w:rPr>
        <w:t>Доработать (небольшая разработка):</w:t>
      </w:r>
    </w:p>
    <w:p w:rsidR="00631BCB" w:rsidRPr="00631BCB" w:rsidRDefault="00631BCB" w:rsidP="00631BCB">
      <w:pPr>
        <w:numPr>
          <w:ilvl w:val="0"/>
          <w:numId w:val="5"/>
        </w:numPr>
        <w:rPr>
          <w:sz w:val="28"/>
          <w:szCs w:val="28"/>
        </w:rPr>
      </w:pPr>
      <w:r w:rsidRPr="00631BCB">
        <w:rPr>
          <w:sz w:val="28"/>
          <w:szCs w:val="28"/>
        </w:rPr>
        <w:t>Детектор отклонений. Начинаем с простых правил и статистики, а не с машинного обучения: маржа ниже порога, ДРР выше порога, остаток меньше недельного запаса, позиция в выдаче упала, цена конкурента изменилась больше чем на N%.</w:t>
      </w:r>
    </w:p>
    <w:p w:rsidR="00631BCB" w:rsidRPr="00631BCB" w:rsidRDefault="00631BCB" w:rsidP="00631BCB">
      <w:pPr>
        <w:numPr>
          <w:ilvl w:val="0"/>
          <w:numId w:val="5"/>
        </w:numPr>
        <w:rPr>
          <w:sz w:val="28"/>
          <w:szCs w:val="28"/>
        </w:rPr>
      </w:pPr>
      <w:r w:rsidRPr="00631BCB">
        <w:rPr>
          <w:sz w:val="28"/>
          <w:szCs w:val="28"/>
        </w:rPr>
        <w:t>ИИ-слой поверх витрины: объяснение причины отклонения, утренняя сводка «что изменилось за сутки», формулировка задачи с чек-листом, ответы на вопросы руководителя на обычном языке.</w:t>
      </w:r>
    </w:p>
    <w:p w:rsidR="00631BCB" w:rsidRPr="00631BCB" w:rsidRDefault="00631BCB" w:rsidP="00631BCB">
      <w:pPr>
        <w:numPr>
          <w:ilvl w:val="0"/>
          <w:numId w:val="5"/>
        </w:numPr>
        <w:rPr>
          <w:sz w:val="28"/>
          <w:szCs w:val="28"/>
        </w:rPr>
      </w:pPr>
      <w:r w:rsidRPr="00631BCB">
        <w:rPr>
          <w:sz w:val="28"/>
          <w:szCs w:val="28"/>
        </w:rPr>
        <w:t>Обратная связь: статус и результат задачи из Битрикс24 возвращаются в витрину, чтобы система могла через неделю сама проверить, сработало ли решение.</w:t>
      </w:r>
    </w:p>
    <w:p w:rsidR="00631BCB" w:rsidRPr="00631BCB" w:rsidRDefault="00631BCB" w:rsidP="00631BCB">
      <w:pPr>
        <w:rPr>
          <w:sz w:val="28"/>
          <w:szCs w:val="28"/>
        </w:rPr>
      </w:pPr>
      <w:r w:rsidRPr="00631BCB">
        <w:rPr>
          <w:sz w:val="28"/>
          <w:szCs w:val="28"/>
        </w:rPr>
        <w:t>Как этим будут пользоваться</w:t>
      </w:r>
    </w:p>
    <w:p w:rsidR="00631BCB" w:rsidRPr="00631BCB" w:rsidRDefault="00631BCB" w:rsidP="00631BCB">
      <w:pPr>
        <w:rPr>
          <w:sz w:val="28"/>
          <w:szCs w:val="28"/>
        </w:rPr>
      </w:pPr>
      <w:r w:rsidRPr="00631BCB">
        <w:rPr>
          <w:sz w:val="28"/>
          <w:szCs w:val="28"/>
        </w:rPr>
        <w:t>Руководитель утром открывает одну страницу. Сверху — сводка за сутки, написанная текстом: что выросло, что упало, где аномалия. Ниже — алерты, каждый с причиной и предлагаемым действием. Рядом — строка вопроса: можно спросить «почему упала маржа по обезболивающим пластырям» и получить ответ с цифрами, а не идти к аналитику. По каждому алерту — две кнопки: согласовать предложенное действие или отклонить с комментарием.</w:t>
      </w:r>
    </w:p>
    <w:p w:rsidR="00631BCB" w:rsidRPr="00631BCB" w:rsidRDefault="00631BCB" w:rsidP="00631BCB">
      <w:pPr>
        <w:rPr>
          <w:sz w:val="28"/>
          <w:szCs w:val="28"/>
        </w:rPr>
      </w:pPr>
      <w:r w:rsidRPr="00631BCB">
        <w:rPr>
          <w:sz w:val="28"/>
          <w:szCs w:val="28"/>
        </w:rPr>
        <w:t>Маркетолог, закупщик, менеджер получают задачу в Битрикс24. В задаче уже есть контекст: что случилось, какие цифры, что предлагается сделать, какой ожидается эффект, какой срок. Им не нужно ничего выяснять — нужно сделать и отметить результат.</w:t>
      </w:r>
    </w:p>
    <w:p w:rsidR="00631BCB" w:rsidRPr="00631BCB" w:rsidRDefault="00631BCB" w:rsidP="00631BCB">
      <w:pPr>
        <w:rPr>
          <w:sz w:val="28"/>
          <w:szCs w:val="28"/>
        </w:rPr>
      </w:pPr>
      <w:r w:rsidRPr="00631BCB">
        <w:rPr>
          <w:sz w:val="28"/>
          <w:szCs w:val="28"/>
        </w:rPr>
        <w:t>Сотрудник, отвечающий за данные (или выделенный на полставки человек) раз в неделю смотрит журнал: какие алерты сработали, какие оказались ложными, какие задачи закрыты и какой эффект подтвердился. На основе этого пороги подкручиваются.</w:t>
      </w:r>
    </w:p>
    <w:p w:rsidR="00631BCB" w:rsidRPr="00631BCB" w:rsidRDefault="00631BCB" w:rsidP="00631BCB">
      <w:pPr>
        <w:rPr>
          <w:b/>
          <w:bCs/>
          <w:sz w:val="28"/>
          <w:szCs w:val="28"/>
        </w:rPr>
      </w:pPr>
      <w:r w:rsidRPr="00631BCB">
        <w:rPr>
          <w:b/>
          <w:bCs/>
          <w:sz w:val="28"/>
          <w:szCs w:val="28"/>
        </w:rPr>
        <w:t>Сценарий от проблемы до проверки результата</w:t>
      </w:r>
    </w:p>
    <w:p w:rsidR="00631BCB" w:rsidRPr="00631BCB" w:rsidRDefault="00631BCB" w:rsidP="00631BCB">
      <w:pPr>
        <w:rPr>
          <w:sz w:val="28"/>
          <w:szCs w:val="28"/>
        </w:rPr>
      </w:pPr>
      <w:r w:rsidRPr="00631BCB">
        <w:rPr>
          <w:sz w:val="28"/>
          <w:szCs w:val="28"/>
        </w:rPr>
        <w:t>Возьмём конкретный случай. SKU «Пластырь обезболивающий, 6 упаковок по 24 шт.», торгуется на Ozon.</w:t>
      </w:r>
    </w:p>
    <w:p w:rsidR="00631BCB" w:rsidRPr="00631BCB" w:rsidRDefault="00631BCB" w:rsidP="00631BCB">
      <w:pPr>
        <w:rPr>
          <w:sz w:val="28"/>
          <w:szCs w:val="28"/>
        </w:rPr>
      </w:pPr>
      <w:r w:rsidRPr="00631BCB">
        <w:rPr>
          <w:sz w:val="28"/>
          <w:szCs w:val="28"/>
        </w:rPr>
        <w:t>Система обнаружила проблему. Утром во вторник детектор фиксирует: маржа по этому SKU за пять дней упала с 34% до 19%. Алерт уходит в дашборд. ИИ собирает причину из имеющихся данных и пишет её текстом: себестоимость в 1С не менялась, комиссия Ozon не менялась, а доля рекламных расходов выросла с 8% до 17%. По данным сервиса аналитики, конкурент из топ-5 снизил цену на 12% и увеличил рекламный бюджет — наши ставки в аукционе подтянулись вслед за ним. Позиция в выдаче при этом держится.</w:t>
      </w:r>
    </w:p>
    <w:p w:rsidR="00631BCB" w:rsidRPr="00631BCB" w:rsidRDefault="00631BCB" w:rsidP="00631BCB">
      <w:pPr>
        <w:rPr>
          <w:sz w:val="28"/>
          <w:szCs w:val="28"/>
        </w:rPr>
      </w:pPr>
      <w:r w:rsidRPr="00631BCB">
        <w:rPr>
          <w:sz w:val="28"/>
          <w:szCs w:val="28"/>
        </w:rPr>
        <w:t>Система предложила решение. Два варианта с расчётом последствий. Вариант А: снизить ставки в кампании на 25%, принять падение позиции с 4-й на 7–8-ю, ожидаемый эффект — маржа</w:t>
      </w:r>
      <w:r w:rsidRPr="00631BCB">
        <w:rPr>
          <w:rFonts w:hint="eastAsia"/>
          <w:sz w:val="28"/>
          <w:szCs w:val="28"/>
        </w:rPr>
        <w:t xml:space="preserve"> </w:t>
      </w:r>
      <w:r w:rsidRPr="00631BCB">
        <w:rPr>
          <w:sz w:val="28"/>
          <w:szCs w:val="28"/>
        </w:rPr>
        <w:t>26–27%, объём продаж минус 10–15%. Вариант Б: ставку не трогать, вывести SKU из текущей акции и перейти на отгрузку со своего склада, чтобы сократить логистику, ожидаемый эффект — маржа 24%, объём сохраняется. Рекомендован вариант А, потому что он быстрее и обратим.</w:t>
      </w:r>
    </w:p>
    <w:p w:rsidR="00631BCB" w:rsidRPr="00631BCB" w:rsidRDefault="00631BCB" w:rsidP="00631BCB">
      <w:pPr>
        <w:rPr>
          <w:sz w:val="28"/>
          <w:szCs w:val="28"/>
        </w:rPr>
      </w:pPr>
      <w:r w:rsidRPr="00631BCB">
        <w:rPr>
          <w:sz w:val="28"/>
          <w:szCs w:val="28"/>
        </w:rPr>
        <w:t>Человек согласовал. Руководитель смотрит оба варианта, нажимает «Согласовать А», при необходимости правит срок. Система создаёт задачу в Битрикс24 на маркетолога: описание, цифры, конкретные действия (снизить ставку в кампании X на 25%, срок — 2 дня), ожидаемый эффект.</w:t>
      </w:r>
    </w:p>
    <w:p w:rsidR="00631BCB" w:rsidRPr="00631BCB" w:rsidRDefault="00631BCB" w:rsidP="00631BCB">
      <w:pPr>
        <w:rPr>
          <w:sz w:val="28"/>
          <w:szCs w:val="28"/>
        </w:rPr>
      </w:pPr>
      <w:r w:rsidRPr="00631BCB">
        <w:rPr>
          <w:sz w:val="28"/>
          <w:szCs w:val="28"/>
        </w:rPr>
        <w:t>Задача выполнена. Маркетолог меняет ставки, прикладывает ссылку на кампанию, отмечает задачу закрытой. Система фиксирует дату и значения метрик на момент закрытия.</w:t>
      </w:r>
    </w:p>
    <w:p w:rsidR="00631BCB" w:rsidRPr="00631BCB" w:rsidRDefault="00631BCB" w:rsidP="00631BCB">
      <w:pPr>
        <w:rPr>
          <w:sz w:val="28"/>
          <w:szCs w:val="28"/>
        </w:rPr>
      </w:pPr>
      <w:r w:rsidRPr="00631BCB">
        <w:rPr>
          <w:sz w:val="28"/>
          <w:szCs w:val="28"/>
        </w:rPr>
        <w:t>Результат проверен. Через 7 дней система сама сравнивает факт с прогнозом: маржа вернулась к 26,4% (прогноз 26–27%), продажи снизились на 11% (прогноз 10–15%). Расчёт подтвердился — запись уходит в журнал решений и учитывается при следующих рекомендациях. Если бы факт разошёлся с прогнозом сильнее чем на 20%, руководитель получил бы отдельный алерт: решение не дало ожидаемого эффекта, причина требует разбора.</w:t>
      </w:r>
    </w:p>
    <w:p w:rsidR="00631BCB" w:rsidRPr="00631BCB" w:rsidRDefault="00631BCB" w:rsidP="00631BCB">
      <w:pPr>
        <w:rPr>
          <w:sz w:val="28"/>
          <w:szCs w:val="28"/>
        </w:rPr>
      </w:pPr>
      <w:r w:rsidRPr="00631BCB">
        <w:rPr>
          <w:sz w:val="28"/>
          <w:szCs w:val="28"/>
        </w:rPr>
        <w:t>Так петля замыкается: каждое решение оставляет след, и со временем система начинает рекомендовать точнее, потому что опирается на историю ваших же решений, а не на общие шаблоны.</w:t>
      </w:r>
    </w:p>
    <w:p w:rsidR="00631BCB" w:rsidRPr="00631BCB" w:rsidRDefault="00631BCB" w:rsidP="00631BCB">
      <w:pPr>
        <w:rPr>
          <w:b/>
          <w:bCs/>
          <w:sz w:val="28"/>
          <w:szCs w:val="28"/>
        </w:rPr>
      </w:pPr>
      <w:r w:rsidRPr="00631BCB">
        <w:rPr>
          <w:b/>
          <w:bCs/>
          <w:sz w:val="28"/>
          <w:szCs w:val="28"/>
        </w:rPr>
        <w:t>Первый пилот</w:t>
      </w:r>
    </w:p>
    <w:p w:rsidR="00631BCB" w:rsidRPr="00631BCB" w:rsidRDefault="00631BCB" w:rsidP="00631BCB">
      <w:pPr>
        <w:rPr>
          <w:sz w:val="28"/>
          <w:szCs w:val="28"/>
        </w:rPr>
      </w:pPr>
      <w:r w:rsidRPr="00631BCB">
        <w:rPr>
          <w:sz w:val="28"/>
          <w:szCs w:val="28"/>
        </w:rPr>
        <w:t>Предлагаю не разворачивать всё сразу, а проверить идею на узком участке за 4–6 недель.</w:t>
      </w:r>
    </w:p>
    <w:p w:rsidR="00631BCB" w:rsidRPr="00631BCB" w:rsidRDefault="00631BCB" w:rsidP="00631BCB">
      <w:pPr>
        <w:rPr>
          <w:sz w:val="28"/>
          <w:szCs w:val="28"/>
        </w:rPr>
      </w:pPr>
      <w:r w:rsidRPr="00631BCB">
        <w:rPr>
          <w:sz w:val="28"/>
          <w:szCs w:val="28"/>
        </w:rPr>
        <w:t>Что берём в пилот: один маркетплейс (Ozon или WB — какой для вас сейчас важнее), одна товарная группа (</w:t>
      </w:r>
      <w:r>
        <w:rPr>
          <w:sz w:val="28"/>
          <w:szCs w:val="28"/>
        </w:rPr>
        <w:t xml:space="preserve">например, </w:t>
      </w:r>
      <w:r w:rsidRPr="00631BCB">
        <w:rPr>
          <w:sz w:val="28"/>
          <w:szCs w:val="28"/>
        </w:rPr>
        <w:t>обезболивающие пластыри, примерно 30–50 SKU), один класс проблем — маржа и доля рекламных расходов.</w:t>
      </w:r>
    </w:p>
    <w:p w:rsidR="00631BCB" w:rsidRPr="00631BCB" w:rsidRDefault="00631BCB" w:rsidP="00631BCB">
      <w:pPr>
        <w:rPr>
          <w:sz w:val="28"/>
          <w:szCs w:val="28"/>
        </w:rPr>
      </w:pPr>
      <w:r w:rsidRPr="00631BCB">
        <w:rPr>
          <w:sz w:val="28"/>
          <w:szCs w:val="28"/>
        </w:rPr>
        <w:t>Что делаем: коннектор к API выбранного маркетплейса, выгрузка себестоимости из 1С, связка артикулов, витрина юнит-экономики по SKU, пять-шесть правил детектирования, дашборд в DataLens, объяснение отклонений через LLM и автоматическая постановка задачи в Битрикс24.</w:t>
      </w:r>
    </w:p>
    <w:p w:rsidR="00631BCB" w:rsidRPr="00631BCB" w:rsidRDefault="00631BCB" w:rsidP="00631BCB">
      <w:pPr>
        <w:rPr>
          <w:sz w:val="28"/>
          <w:szCs w:val="28"/>
        </w:rPr>
      </w:pPr>
      <w:r w:rsidRPr="00631BCB">
        <w:rPr>
          <w:sz w:val="28"/>
          <w:szCs w:val="28"/>
        </w:rPr>
        <w:t>Чего в пилоте не делаем: второй маркетплейс, собственные ML-модели, отдельный портал или мобильное приложение, речевую аналитику звонков, глубокий анализ конкурентов. Всё это добавляется позже, если пилот покажет пользу.</w:t>
      </w:r>
    </w:p>
    <w:p w:rsidR="00631BCB" w:rsidRPr="00631BCB" w:rsidRDefault="00631BCB" w:rsidP="00631BCB">
      <w:pPr>
        <w:rPr>
          <w:b/>
          <w:bCs/>
          <w:sz w:val="28"/>
          <w:szCs w:val="28"/>
        </w:rPr>
      </w:pPr>
      <w:r w:rsidRPr="00631BCB">
        <w:rPr>
          <w:b/>
          <w:bCs/>
          <w:sz w:val="28"/>
          <w:szCs w:val="28"/>
        </w:rPr>
        <w:t>По каким результатам оцениваем:</w:t>
      </w:r>
    </w:p>
    <w:p w:rsidR="00631BCB" w:rsidRPr="00631BCB" w:rsidRDefault="00631BCB" w:rsidP="00631BCB">
      <w:pPr>
        <w:numPr>
          <w:ilvl w:val="0"/>
          <w:numId w:val="6"/>
        </w:numPr>
        <w:rPr>
          <w:sz w:val="28"/>
          <w:szCs w:val="28"/>
        </w:rPr>
      </w:pPr>
      <w:r w:rsidRPr="00631BCB">
        <w:rPr>
          <w:sz w:val="28"/>
          <w:szCs w:val="28"/>
        </w:rPr>
        <w:t>Витрина собирается автоматически каждый день, расхождение с официальным отчётом маркетплейса по выручке меньше 2%.</w:t>
      </w:r>
    </w:p>
    <w:p w:rsidR="00631BCB" w:rsidRPr="00631BCB" w:rsidRDefault="00631BCB" w:rsidP="00631BCB">
      <w:pPr>
        <w:numPr>
          <w:ilvl w:val="0"/>
          <w:numId w:val="6"/>
        </w:numPr>
        <w:rPr>
          <w:sz w:val="28"/>
          <w:szCs w:val="28"/>
        </w:rPr>
      </w:pPr>
      <w:r w:rsidRPr="00631BCB">
        <w:rPr>
          <w:sz w:val="28"/>
          <w:szCs w:val="28"/>
        </w:rPr>
        <w:t>Руководитель узнаёт о проблеме в день её возникновения, а не при ежемесячном сведении отчётов.</w:t>
      </w:r>
    </w:p>
    <w:p w:rsidR="00631BCB" w:rsidRPr="00631BCB" w:rsidRDefault="00631BCB" w:rsidP="00631BCB">
      <w:pPr>
        <w:numPr>
          <w:ilvl w:val="0"/>
          <w:numId w:val="6"/>
        </w:numPr>
        <w:rPr>
          <w:sz w:val="28"/>
          <w:szCs w:val="28"/>
        </w:rPr>
      </w:pPr>
      <w:r w:rsidRPr="00631BCB">
        <w:rPr>
          <w:sz w:val="28"/>
          <w:szCs w:val="28"/>
        </w:rPr>
        <w:t>Не меньше 70% алертов в течение рабочего дня превращаются в задачу в Битрикс24 с назначенным исполнителем.</w:t>
      </w:r>
    </w:p>
    <w:p w:rsidR="00631BCB" w:rsidRPr="00631BCB" w:rsidRDefault="00631BCB" w:rsidP="00631BCB">
      <w:pPr>
        <w:numPr>
          <w:ilvl w:val="0"/>
          <w:numId w:val="6"/>
        </w:numPr>
        <w:rPr>
          <w:sz w:val="28"/>
          <w:szCs w:val="28"/>
        </w:rPr>
      </w:pPr>
      <w:r w:rsidRPr="00631BCB">
        <w:rPr>
          <w:sz w:val="28"/>
          <w:szCs w:val="28"/>
        </w:rPr>
        <w:t>По закрытым задачам видно измеримое изменение метрики, и оно совпадает с прогнозом в пределах 20%.</w:t>
      </w:r>
    </w:p>
    <w:p w:rsidR="00631BCB" w:rsidRPr="00631BCB" w:rsidRDefault="00631BCB" w:rsidP="00631BCB">
      <w:pPr>
        <w:numPr>
          <w:ilvl w:val="0"/>
          <w:numId w:val="6"/>
        </w:numPr>
        <w:rPr>
          <w:sz w:val="28"/>
          <w:szCs w:val="28"/>
        </w:rPr>
      </w:pPr>
      <w:r w:rsidRPr="00631BCB">
        <w:rPr>
          <w:sz w:val="28"/>
          <w:szCs w:val="28"/>
        </w:rPr>
        <w:t>Руководитель и маркетолог экономят 3–5 часов в неделю на ручной сборке отчётов — замеряем простым опросом до старта и после.</w:t>
      </w:r>
    </w:p>
    <w:p w:rsidR="00631BCB" w:rsidRPr="00631BCB" w:rsidRDefault="00631BCB" w:rsidP="00631BCB">
      <w:pPr>
        <w:rPr>
          <w:sz w:val="28"/>
          <w:szCs w:val="28"/>
        </w:rPr>
      </w:pPr>
      <w:r w:rsidRPr="00631BCB">
        <w:rPr>
          <w:sz w:val="28"/>
          <w:szCs w:val="28"/>
        </w:rPr>
        <w:t>Пункты 1 и 2 проверяют, что данным можно верить. Пункты 3 и 4 — что система меняет поведение, а не просто показывает графики. Пункт 5 — что эффект ощущается людьми. Если через шесть недель хотя бы первые три пункта не выполнены, продолжать в текущем виде нет смысла — нужно чинить данные или менять сценарий.</w:t>
      </w:r>
    </w:p>
    <w:p w:rsidR="00631BCB" w:rsidRPr="00631BCB" w:rsidRDefault="00631BCB" w:rsidP="00631BCB">
      <w:pPr>
        <w:rPr>
          <w:b/>
          <w:bCs/>
          <w:sz w:val="28"/>
          <w:szCs w:val="28"/>
        </w:rPr>
      </w:pPr>
      <w:r w:rsidRPr="00631BCB">
        <w:rPr>
          <w:b/>
          <w:bCs/>
          <w:sz w:val="28"/>
          <w:szCs w:val="28"/>
        </w:rPr>
        <w:t>Главный риск</w:t>
      </w:r>
    </w:p>
    <w:p w:rsidR="00631BCB" w:rsidRPr="00631BCB" w:rsidRDefault="00631BCB" w:rsidP="00631BCB">
      <w:pPr>
        <w:rPr>
          <w:sz w:val="28"/>
          <w:szCs w:val="28"/>
        </w:rPr>
      </w:pPr>
      <w:r w:rsidRPr="00631BCB">
        <w:rPr>
          <w:sz w:val="28"/>
          <w:szCs w:val="28"/>
        </w:rPr>
        <w:t>Качество и сопоставимость данных. Если артикулы в 1С, на Wildberries и на Ozon не связаны между собой, а сопоставление сейчас ведётся вручную в чьей-то таблице, то юнит-экономика будет считаться неправильно. ИИ при этом не скажет «я не знаю» — он уверенно объяснит неверные цифры, и руководитель примет неверное решение. После двух-трёх таких случаев доверие к системе пропадает, и вернуть его практически невозможно.</w:t>
      </w:r>
    </w:p>
    <w:p w:rsidR="00631BCB" w:rsidRPr="00631BCB" w:rsidRDefault="00631BCB" w:rsidP="00631BCB">
      <w:pPr>
        <w:rPr>
          <w:sz w:val="28"/>
          <w:szCs w:val="28"/>
        </w:rPr>
      </w:pPr>
      <w:r w:rsidRPr="00631BCB">
        <w:rPr>
          <w:sz w:val="28"/>
          <w:szCs w:val="28"/>
        </w:rPr>
        <w:t>Поэтому первая задача пилота — не искусственный интеллект, а справочник артикулов и сверка цифр с отчётами маркетплейсов. Только убедившись, что цифры сходятся, можно включать объяснения и рекомендации.</w:t>
      </w:r>
    </w:p>
    <w:p w:rsidR="00631BCB" w:rsidRPr="00631BCB" w:rsidRDefault="00631BCB" w:rsidP="00631BCB">
      <w:pPr>
        <w:rPr>
          <w:sz w:val="28"/>
          <w:szCs w:val="28"/>
        </w:rPr>
      </w:pPr>
      <w:r w:rsidRPr="00631BCB">
        <w:rPr>
          <w:sz w:val="28"/>
          <w:szCs w:val="28"/>
        </w:rPr>
        <w:t>Второй по значимости риск — человеческий. Если алертов будет много и большинство окажется пустяковыми, их перестанут читать через две недели. Лечится жёсткими порогами на старте: лучше три точных сигнала в неделю, чем тридцать шумных. И обязательной обратной связью по каждой задаче — система должна знать, чем закончилось её предложение.</w:t>
      </w:r>
    </w:p>
    <w:p w:rsidR="00631BCB" w:rsidRPr="00631BCB" w:rsidRDefault="00631BCB" w:rsidP="00631BCB">
      <w:pPr>
        <w:rPr>
          <w:b/>
          <w:bCs/>
          <w:sz w:val="28"/>
          <w:szCs w:val="28"/>
        </w:rPr>
      </w:pPr>
      <w:r w:rsidRPr="00631BCB">
        <w:rPr>
          <w:b/>
          <w:bCs/>
          <w:sz w:val="28"/>
          <w:szCs w:val="28"/>
        </w:rPr>
        <w:t>Вопросы, без ответов на которые двигаться нельзя</w:t>
      </w:r>
    </w:p>
    <w:p w:rsidR="00631BCB" w:rsidRPr="00631BCB" w:rsidRDefault="00631BCB" w:rsidP="00631BCB">
      <w:pPr>
        <w:numPr>
          <w:ilvl w:val="0"/>
          <w:numId w:val="7"/>
        </w:numPr>
        <w:rPr>
          <w:sz w:val="28"/>
          <w:szCs w:val="28"/>
        </w:rPr>
      </w:pPr>
      <w:r w:rsidRPr="00631BCB">
        <w:rPr>
          <w:sz w:val="28"/>
          <w:szCs w:val="28"/>
        </w:rPr>
        <w:t>Как сейчас связаны артикулы между 1С, Wildberries и Ozon? Есть единый внутренний код или сопоставление ведётся вручную? В каком виде оно хранится?</w:t>
      </w:r>
    </w:p>
    <w:p w:rsidR="00631BCB" w:rsidRPr="00631BCB" w:rsidRDefault="00631BCB" w:rsidP="00631BCB">
      <w:pPr>
        <w:numPr>
          <w:ilvl w:val="0"/>
          <w:numId w:val="7"/>
        </w:numPr>
        <w:rPr>
          <w:sz w:val="28"/>
          <w:szCs w:val="28"/>
        </w:rPr>
      </w:pPr>
      <w:r w:rsidRPr="00631BCB">
        <w:rPr>
          <w:sz w:val="28"/>
          <w:szCs w:val="28"/>
        </w:rPr>
        <w:t>Какая конфигурация 1С используется и можно ли получать данные через веб-сервисы или OData, либо только выгрузкой файлов? Кто со стороны вашей компании сможет это поддержать?</w:t>
      </w:r>
    </w:p>
    <w:p w:rsidR="00631BCB" w:rsidRPr="00631BCB" w:rsidRDefault="00631BCB" w:rsidP="00631BCB">
      <w:pPr>
        <w:numPr>
          <w:ilvl w:val="0"/>
          <w:numId w:val="7"/>
        </w:numPr>
        <w:rPr>
          <w:sz w:val="28"/>
          <w:szCs w:val="28"/>
        </w:rPr>
      </w:pPr>
      <w:r w:rsidRPr="00631BCB">
        <w:rPr>
          <w:sz w:val="28"/>
          <w:szCs w:val="28"/>
        </w:rPr>
        <w:t>Какие сервисы аналитики уже оплачены и есть ли к ним API-доступ, или данные можно забирать только из интерфейса?</w:t>
      </w:r>
    </w:p>
    <w:p w:rsidR="00631BCB" w:rsidRPr="00631BCB" w:rsidRDefault="00631BCB" w:rsidP="00631BCB">
      <w:pPr>
        <w:numPr>
          <w:ilvl w:val="0"/>
          <w:numId w:val="7"/>
        </w:numPr>
        <w:rPr>
          <w:sz w:val="28"/>
          <w:szCs w:val="28"/>
        </w:rPr>
      </w:pPr>
      <w:r w:rsidRPr="00631BCB">
        <w:rPr>
          <w:sz w:val="28"/>
          <w:szCs w:val="28"/>
        </w:rPr>
        <w:t>Как у вас сейчас считается маржа? Входят ли в неё комиссия маркетплейса, логистика, реклама, возвраты, эквайринг? Есть ли утверждённая формула, или каждый считает по-своему?</w:t>
      </w:r>
    </w:p>
    <w:p w:rsidR="00631BCB" w:rsidRPr="00631BCB" w:rsidRDefault="00631BCB" w:rsidP="00631BCB">
      <w:pPr>
        <w:numPr>
          <w:ilvl w:val="0"/>
          <w:numId w:val="7"/>
        </w:numPr>
        <w:rPr>
          <w:sz w:val="28"/>
          <w:szCs w:val="28"/>
        </w:rPr>
      </w:pPr>
      <w:r w:rsidRPr="00631BCB">
        <w:rPr>
          <w:sz w:val="28"/>
          <w:szCs w:val="28"/>
        </w:rPr>
        <w:t>Формула юнит-экономики одинакова для WB и Ozon, или различается? Возвраты и брак как учитываются?</w:t>
      </w:r>
    </w:p>
    <w:p w:rsidR="00631BCB" w:rsidRPr="00631BCB" w:rsidRDefault="00631BCB" w:rsidP="00631BCB">
      <w:pPr>
        <w:numPr>
          <w:ilvl w:val="0"/>
          <w:numId w:val="7"/>
        </w:numPr>
        <w:rPr>
          <w:sz w:val="28"/>
          <w:szCs w:val="28"/>
        </w:rPr>
      </w:pPr>
      <w:r w:rsidRPr="00631BCB">
        <w:rPr>
          <w:sz w:val="28"/>
          <w:szCs w:val="28"/>
        </w:rPr>
        <w:t>Какие серверные мощности уже есть, кто их администрирует и можно ли там разместить базу данных и скрипты сбора? Или предпочтительнее облако?</w:t>
      </w:r>
    </w:p>
    <w:p w:rsidR="00631BCB" w:rsidRPr="00631BCB" w:rsidRDefault="00631BCB" w:rsidP="00631BCB">
      <w:pPr>
        <w:numPr>
          <w:ilvl w:val="0"/>
          <w:numId w:val="7"/>
        </w:numPr>
        <w:rPr>
          <w:sz w:val="28"/>
          <w:szCs w:val="28"/>
        </w:rPr>
      </w:pPr>
      <w:r w:rsidRPr="00631BCB">
        <w:rPr>
          <w:sz w:val="28"/>
          <w:szCs w:val="28"/>
        </w:rPr>
        <w:t>Если уже есть отдельные ИИ-решения. Что именно работает, кто это делал, где размещено и есть ли документация с доступами? Это важно — чтобы предпочёл встроить их в общую картину, а не переделывать.</w:t>
      </w:r>
    </w:p>
    <w:p w:rsidR="00631BCB" w:rsidRPr="00631BCB" w:rsidRDefault="00631BCB" w:rsidP="00631BCB">
      <w:pPr>
        <w:numPr>
          <w:ilvl w:val="0"/>
          <w:numId w:val="7"/>
        </w:numPr>
        <w:rPr>
          <w:sz w:val="28"/>
          <w:szCs w:val="28"/>
        </w:rPr>
      </w:pPr>
      <w:r w:rsidRPr="00631BCB">
        <w:rPr>
          <w:sz w:val="28"/>
          <w:szCs w:val="28"/>
        </w:rPr>
        <w:t>Кто внутри компании будет владельцем системы: кто принимает решения по алертам, кто отвечает за качество данных, кто контролирует исполнение задач? Без конкретного человека на этой роли система быстро превратится в заброшенный дашборд.</w:t>
      </w:r>
    </w:p>
    <w:p w:rsidR="00631BCB" w:rsidRPr="00631BCB" w:rsidRDefault="00631BCB" w:rsidP="00631BCB">
      <w:pPr>
        <w:numPr>
          <w:ilvl w:val="0"/>
          <w:numId w:val="7"/>
        </w:numPr>
        <w:rPr>
          <w:sz w:val="28"/>
          <w:szCs w:val="28"/>
        </w:rPr>
      </w:pPr>
      <w:r w:rsidRPr="00631BCB">
        <w:rPr>
          <w:sz w:val="28"/>
          <w:szCs w:val="28"/>
        </w:rPr>
        <w:t>Какие три решения руководитель принимает чаще всего и дольше всего ждёт для них данных? Пилот должен бить в одну из этих точек, а не в аналитику вообще.</w:t>
      </w:r>
    </w:p>
    <w:p w:rsidR="0025007E" w:rsidRPr="00986022" w:rsidRDefault="0025007E">
      <w:pPr>
        <w:rPr>
          <w:b/>
          <w:bCs/>
          <w:sz w:val="28"/>
          <w:szCs w:val="28"/>
        </w:rPr>
      </w:pPr>
    </w:p>
    <w:sectPr w:rsidR="0025007E" w:rsidRPr="009860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C84295"/>
    <w:multiLevelType w:val="multilevel"/>
    <w:tmpl w:val="05A0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D20D9"/>
    <w:multiLevelType w:val="multilevel"/>
    <w:tmpl w:val="9BF8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431AB"/>
    <w:multiLevelType w:val="multilevel"/>
    <w:tmpl w:val="530E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B79FF"/>
    <w:multiLevelType w:val="multilevel"/>
    <w:tmpl w:val="D9F4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D3A87"/>
    <w:multiLevelType w:val="multilevel"/>
    <w:tmpl w:val="082E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A5438"/>
    <w:multiLevelType w:val="multilevel"/>
    <w:tmpl w:val="4EC6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2370D"/>
    <w:multiLevelType w:val="multilevel"/>
    <w:tmpl w:val="4AFE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2F9"/>
    <w:rsid w:val="0025007E"/>
    <w:rsid w:val="00631BCB"/>
    <w:rsid w:val="007872F9"/>
    <w:rsid w:val="00986022"/>
    <w:rsid w:val="00C63D51"/>
    <w:rsid w:val="00C9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F3465"/>
  <w15:chartTrackingRefBased/>
  <w15:docId w15:val="{1325355B-F613-4C5A-94CD-05F7EA851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8602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860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8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bitrix24.ru/apps/app/zenova_pro.analiz_zvonkov_ai_copilot_po_skripta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2066</Words>
  <Characters>11781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 G</dc:creator>
  <cp:keywords/>
  <dc:description/>
  <cp:lastModifiedBy>Ilia G</cp:lastModifiedBy>
  <cp:revision>2</cp:revision>
  <dcterms:created xsi:type="dcterms:W3CDTF">2026-10-14T09:45:00Z</dcterms:created>
  <dcterms:modified xsi:type="dcterms:W3CDTF">2026-10-14T09:45:00Z</dcterms:modified>
</cp:coreProperties>
</file>