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50AD77" w14:textId="77777777" w:rsidR="00890CFC" w:rsidRDefault="00890CFC"/>
    <w:p w14:paraId="121B9470" w14:textId="77777777" w:rsidR="00890CFC" w:rsidRDefault="00890CFC"/>
    <w:p w14:paraId="471A36DF" w14:textId="77777777" w:rsidR="00890CFC" w:rsidRPr="00A75060" w:rsidRDefault="00890CFC" w:rsidP="00890CFC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bookmarkStart w:id="0" w:name="_Hlk231363588"/>
      <w:bookmarkStart w:id="1" w:name="_Hlk231363358"/>
      <w:r w:rsidRPr="00A750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1. Общие сведения о проекте</w:t>
      </w:r>
      <w:bookmarkEnd w:id="0"/>
    </w:p>
    <w:bookmarkEnd w:id="1"/>
    <w:p w14:paraId="53B7ECF7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0AA568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D787346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1.1 Глоссарий</w:t>
      </w:r>
    </w:p>
    <w:p w14:paraId="10EB453C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8"/>
        <w:gridCol w:w="7117"/>
      </w:tblGrid>
      <w:tr w:rsidR="00776C28" w:rsidRPr="00776C28" w14:paraId="2A930E47" w14:textId="77777777" w:rsidTr="002D5196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2CCBCB91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Термин / Система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14D3911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Назначение и определение</w:t>
            </w:r>
          </w:p>
        </w:tc>
      </w:tr>
      <w:tr w:rsidR="00776C28" w:rsidRPr="00776C28" w14:paraId="5BC6A035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697901C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AI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Native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80659A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Подход к разработке, при котором бизнес-процессы и ИТ-архитектура изначально проектируются вокруг возможностей автономных AI-агентов, а не просто автоматизируют устаревшие ручные процессы.</w:t>
            </w:r>
          </w:p>
        </w:tc>
      </w:tr>
      <w:tr w:rsidR="00776C28" w:rsidRPr="00776C28" w14:paraId="57705161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FCF43B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IDP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Integrated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Development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Platform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32799E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Интегрированная платформа разработки — единая среда и точка пересечения Цикла намерения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Intent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Loop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 и Цикла реализации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Implementation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Loop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</w:p>
        </w:tc>
      </w:tr>
      <w:tr w:rsidR="00776C28" w:rsidRPr="00776C28" w14:paraId="50331CCF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EECBCF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Intent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Loop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0D8850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Цикл намерения — этап, на котором человек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Product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Engineer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) формулирует бизнес-цель, проводит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Discovery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и создает машиночитаемый контракт (SDD).</w:t>
            </w:r>
          </w:p>
        </w:tc>
      </w:tr>
      <w:tr w:rsidR="00776C28" w:rsidRPr="00776C28" w14:paraId="401461DA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3E5106F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Implementation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Loop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5B446FF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Цикл реализации — этап, на котором AI-агенты автономно выполняют задачи на основе SDD в изолированной среде исполнения.</w:t>
            </w:r>
          </w:p>
        </w:tc>
      </w:tr>
      <w:tr w:rsidR="00776C28" w:rsidRPr="00776C28" w14:paraId="24115687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FAD164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Mob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Elaboration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3FEA6D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Коллективная проработка спецификации (60–90 мин), где кросс-функциональная команда совместно с ИИ-ассистентом превращает артефакты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Discovery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в полноценный черновик SDD.</w:t>
            </w:r>
          </w:p>
        </w:tc>
      </w:tr>
      <w:tr w:rsidR="00776C28" w:rsidRPr="00776C28" w14:paraId="358E9AF0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831477E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SDD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Specification-Driven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Development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908D6F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Методология, при которой машиночитаемая спецификация является первичным контрактом исполнения для AI-агентов, фиксируя не только «что» построить, но и бизнес-гипотезу, политики и план валидации.</w:t>
            </w:r>
          </w:p>
        </w:tc>
      </w:tr>
      <w:tr w:rsidR="00776C28" w:rsidRPr="00776C28" w14:paraId="26C7EE74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ADACB32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Outcome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Check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B2071E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Проверка достижения измеримого бизнес-результата (гипотезы результата) после деплоя изменения агентом в промышленную среду.</w:t>
            </w:r>
          </w:p>
        </w:tc>
      </w:tr>
      <w:tr w:rsidR="00776C28" w:rsidRPr="00776C28" w14:paraId="06F4F713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F13A8FD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AI Agent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Hub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46CB61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Изолированная среда исполнения агентов (AI-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хаб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 внутри IDP, обеспечивающая песочницы, квоты и контроль действий.</w:t>
            </w:r>
          </w:p>
        </w:tc>
      </w:tr>
      <w:tr w:rsidR="00776C28" w:rsidRPr="00776C28" w14:paraId="1CF6B1AE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B7352B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Evidence Bundle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7FA556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Пакет доказательств завершения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агентной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задачи, включающий результаты evals, audit-лог, отчет о стоимости токенов и артефакты валидации.</w:t>
            </w:r>
          </w:p>
        </w:tc>
      </w:tr>
      <w:tr w:rsidR="00776C28" w:rsidRPr="00776C28" w14:paraId="349D13BE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F0B2718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Guardian Agent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9E7971E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Агент-страж: обеспечивает поведенческий контроль, эскалацию аномалий и обнаружение дрейфа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drift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detection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 в работе других агентов.</w:t>
            </w:r>
          </w:p>
        </w:tc>
      </w:tr>
      <w:tr w:rsidR="00776C28" w:rsidRPr="00776C28" w14:paraId="2E281FB6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90B428F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Review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Agent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0515F5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Субагент, выполняющий автоматизированное критическое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ревью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кода и артефактов перед слиянием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merge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 в основную ветку.</w:t>
            </w:r>
          </w:p>
        </w:tc>
      </w:tr>
      <w:tr w:rsidR="00776C28" w:rsidRPr="00776C28" w14:paraId="3ACB23C0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4555C70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R-level (R0–R5)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C80DED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Риск-α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даптивная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лестница разрешений агента (от R0: только чтение, до R5: полная автономия в песочнице), динамически зависящая от критичности, риска и сложности задачи.</w:t>
            </w:r>
          </w:p>
        </w:tc>
      </w:tr>
      <w:tr w:rsidR="00776C28" w:rsidRPr="00776C28" w14:paraId="01D9C0F7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E2750BF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Policy Hook Bus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517A9D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Шина хуков политик (Policy as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Code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 — механизм проверки и принудительного исполнения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enforcement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) правил безопасности и compliance для действий AI-агента в режиме реального времени.</w:t>
            </w:r>
          </w:p>
        </w:tc>
      </w:tr>
      <w:tr w:rsidR="00776C28" w:rsidRPr="00776C28" w14:paraId="4DD7B719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19CC74BC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MCP (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Model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Context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Protocol)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A72232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Стандартизированный протокол доступа AI-агента к внешним инструментам, API и корпоративным данным.</w:t>
            </w:r>
          </w:p>
        </w:tc>
      </w:tr>
      <w:tr w:rsidR="00776C28" w:rsidRPr="00776C28" w14:paraId="018CCB69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98193D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A2A (Agent-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to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-Agent)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0D2D39" w14:textId="77777777" w:rsidR="00776C28" w:rsidRPr="00776C28" w:rsidRDefault="00776C28" w:rsidP="00776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Протокол </w:t>
            </w:r>
            <w:proofErr w:type="spellStart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>межагентной</w:t>
            </w:r>
            <w:proofErr w:type="spellEnd"/>
            <w:r w:rsidRPr="00776C28">
              <w:rPr>
                <w:rFonts w:ascii="Times New Roman" w:eastAsia="Times New Roman" w:hAnsi="Times New Roman" w:cs="Times New Roman"/>
                <w:lang w:eastAsia="ru-RU"/>
              </w:rPr>
              <w:t xml:space="preserve"> координации, передачи фаз задачи и обмена типизированными артефактами между Оркестратором и субагентами.</w:t>
            </w:r>
          </w:p>
        </w:tc>
      </w:tr>
    </w:tbl>
    <w:p w14:paraId="11643D9C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4D9C4192" w14:textId="77777777" w:rsidR="00776C28" w:rsidRPr="001E784D" w:rsidRDefault="00776C28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7E8C5058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1.2 Описание проекта</w:t>
      </w:r>
    </w:p>
    <w:p w14:paraId="67F34171" w14:textId="77777777" w:rsidR="00776C28" w:rsidRPr="00776C28" w:rsidRDefault="00890CFC" w:rsidP="00776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E784D">
        <w:rPr>
          <w:rFonts w:ascii="Times New Roman" w:eastAsia="Times New Roman" w:hAnsi="Times New Roman" w:cs="Times New Roman"/>
          <w:lang w:eastAsia="ru-RU"/>
        </w:rPr>
        <w:br/>
      </w:r>
      <w:r w:rsidR="00776C28" w:rsidRPr="00776C28">
        <w:rPr>
          <w:rFonts w:ascii="Times New Roman" w:eastAsia="Times New Roman" w:hAnsi="Times New Roman" w:cs="Times New Roman"/>
          <w:lang w:eastAsia="ru-RU"/>
        </w:rPr>
        <w:t xml:space="preserve">Проект решает задачу автоматизации </w:t>
      </w:r>
      <w:proofErr w:type="spellStart"/>
      <w:r w:rsidR="00776C28" w:rsidRPr="00776C28">
        <w:rPr>
          <w:rFonts w:ascii="Times New Roman" w:eastAsia="Times New Roman" w:hAnsi="Times New Roman" w:cs="Times New Roman"/>
          <w:lang w:eastAsia="ru-RU"/>
        </w:rPr>
        <w:t>end-to-end</w:t>
      </w:r>
      <w:proofErr w:type="spellEnd"/>
      <w:r w:rsidR="00776C28" w:rsidRPr="00776C28">
        <w:rPr>
          <w:rFonts w:ascii="Times New Roman" w:eastAsia="Times New Roman" w:hAnsi="Times New Roman" w:cs="Times New Roman"/>
          <w:lang w:eastAsia="ru-RU"/>
        </w:rPr>
        <w:t xml:space="preserve"> обработки кредитных заявок малого и среднего бизнеса (МСБ) с сокращением </w:t>
      </w:r>
      <w:proofErr w:type="spellStart"/>
      <w:r w:rsidR="00776C28" w:rsidRPr="00776C28">
        <w:rPr>
          <w:rFonts w:ascii="Times New Roman" w:eastAsia="Times New Roman" w:hAnsi="Times New Roman" w:cs="Times New Roman"/>
          <w:lang w:eastAsia="ru-RU"/>
        </w:rPr>
        <w:t>lead</w:t>
      </w:r>
      <w:proofErr w:type="spellEnd"/>
      <w:r w:rsidR="00776C28" w:rsidRPr="00776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="00776C28" w:rsidRPr="00776C28">
        <w:rPr>
          <w:rFonts w:ascii="Times New Roman" w:eastAsia="Times New Roman" w:hAnsi="Times New Roman" w:cs="Times New Roman"/>
          <w:lang w:eastAsia="ru-RU"/>
        </w:rPr>
        <w:t>time</w:t>
      </w:r>
      <w:proofErr w:type="spellEnd"/>
      <w:r w:rsidR="00776C28" w:rsidRPr="00776C28">
        <w:rPr>
          <w:rFonts w:ascii="Times New Roman" w:eastAsia="Times New Roman" w:hAnsi="Times New Roman" w:cs="Times New Roman"/>
          <w:lang w:eastAsia="ru-RU"/>
        </w:rPr>
        <w:t xml:space="preserve"> с 5–7 дней до 4 часов для 80% заявок.</w:t>
      </w:r>
    </w:p>
    <w:p w14:paraId="7A228774" w14:textId="77777777" w:rsidR="00776C28" w:rsidRPr="00776C28" w:rsidRDefault="00776C28" w:rsidP="00776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Вместо последовательной ручной обработки (оператор → андеррайтер → скоринг → риск-менеджер) выстраивается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мультиагентная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оркестрация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в контуре IDP, где:</w:t>
      </w:r>
    </w:p>
    <w:p w14:paraId="19B37391" w14:textId="77777777" w:rsidR="00776C28" w:rsidRPr="00776C28" w:rsidRDefault="00776C28" w:rsidP="00776C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Orchestrator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Agent декомпозирует заявку и координирует субагентов</w:t>
      </w:r>
    </w:p>
    <w:p w14:paraId="1465300F" w14:textId="77777777" w:rsidR="00776C28" w:rsidRPr="00776C28" w:rsidRDefault="00776C28" w:rsidP="00776C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Document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Agent извлекает и валидирует документы через MCP</w:t>
      </w:r>
    </w:p>
    <w:p w14:paraId="08F173A3" w14:textId="77777777" w:rsidR="00776C28" w:rsidRPr="00776C28" w:rsidRDefault="00776C28" w:rsidP="00776C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Scoring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Agent запускает скоринг-модель и интерпретирует результат</w:t>
      </w:r>
    </w:p>
    <w:p w14:paraId="31EDF2EE" w14:textId="77777777" w:rsidR="00776C28" w:rsidRPr="00776C28" w:rsidRDefault="00776C28" w:rsidP="00776C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Compliance Agent проверяет соответствие 152-ФЗ, ЦБ РФ, AML</w:t>
      </w:r>
    </w:p>
    <w:p w14:paraId="108D6F94" w14:textId="77777777" w:rsidR="00776C28" w:rsidRPr="00776C28" w:rsidRDefault="00776C28" w:rsidP="00776C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Review Agent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ревьюит</w:t>
      </w:r>
      <w:proofErr w:type="spellEnd"/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lang w:eastAsia="ru-RU"/>
        </w:rPr>
        <w:t>решение</w:t>
      </w: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lang w:eastAsia="ru-RU"/>
        </w:rPr>
        <w:t>перед</w:t>
      </w: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merge </w:t>
      </w:r>
      <w:r w:rsidRPr="00776C28">
        <w:rPr>
          <w:rFonts w:ascii="Times New Roman" w:eastAsia="Times New Roman" w:hAnsi="Times New Roman" w:cs="Times New Roman"/>
          <w:lang w:eastAsia="ru-RU"/>
        </w:rPr>
        <w:t>в</w:t>
      </w: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production</w:t>
      </w:r>
    </w:p>
    <w:p w14:paraId="1CFE2F73" w14:textId="77777777" w:rsidR="00776C28" w:rsidRPr="00776C28" w:rsidRDefault="00776C28" w:rsidP="00776C28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Guardian Agent контролирует поведение всей системы в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runtime</w:t>
      </w:r>
      <w:proofErr w:type="spellEnd"/>
    </w:p>
    <w:p w14:paraId="5E6F0878" w14:textId="77777777" w:rsidR="00776C28" w:rsidRPr="00776C28" w:rsidRDefault="00776C28" w:rsidP="00776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Результат проекта:</w:t>
      </w:r>
    </w:p>
    <w:p w14:paraId="64A4DE8D" w14:textId="77777777" w:rsidR="00776C28" w:rsidRPr="00776C28" w:rsidRDefault="00776C28" w:rsidP="00776C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Сокращение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lead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time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с 5–7 дней до 4 часов (80% заявок)</w:t>
      </w:r>
    </w:p>
    <w:p w14:paraId="23FAA3D6" w14:textId="77777777" w:rsidR="00776C28" w:rsidRPr="00776C28" w:rsidRDefault="00776C28" w:rsidP="00776C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Снижение операционных затрат на обработку заявки на 60%</w:t>
      </w:r>
    </w:p>
    <w:p w14:paraId="616C0FB3" w14:textId="77777777" w:rsidR="00776C28" w:rsidRPr="00776C28" w:rsidRDefault="00776C28" w:rsidP="00776C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100% compliance с 152-ФЗ и требованиями ЦБ РФ через Policy as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Code</w:t>
      </w:r>
      <w:proofErr w:type="spellEnd"/>
    </w:p>
    <w:p w14:paraId="09A32065" w14:textId="77777777" w:rsidR="00776C28" w:rsidRPr="00776C28" w:rsidRDefault="00776C28" w:rsidP="00776C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Полный append-only audit всех действий агентов (7 лет retention)</w:t>
      </w:r>
    </w:p>
    <w:p w14:paraId="521E786A" w14:textId="77777777" w:rsidR="00776C28" w:rsidRPr="00776C28" w:rsidRDefault="00776C28" w:rsidP="00776C28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Адаптивная автономия R2–R3 с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human-in-the-loop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на критических решениях</w:t>
      </w:r>
    </w:p>
    <w:p w14:paraId="75FE5D69" w14:textId="77777777" w:rsidR="00776C28" w:rsidRPr="00776C28" w:rsidRDefault="00776C28" w:rsidP="00776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Заказчик: Блок «Кредитование МСБ»</w:t>
      </w:r>
      <w:r w:rsidRPr="00776C28">
        <w:rPr>
          <w:rFonts w:ascii="Times New Roman" w:eastAsia="Times New Roman" w:hAnsi="Times New Roman" w:cs="Times New Roman"/>
          <w:lang w:eastAsia="ru-RU"/>
        </w:rPr>
        <w:br/>
        <w:t>Потребители: кредитные менеджеры, андеррайтеры, риск-менеджеры</w:t>
      </w:r>
    </w:p>
    <w:p w14:paraId="3A527C5B" w14:textId="77777777" w:rsidR="00890CFC" w:rsidRPr="001E784D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0979889A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1.3 Ограничения и допущения</w:t>
      </w:r>
    </w:p>
    <w:p w14:paraId="167A31BF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D32FE5" w14:textId="77777777" w:rsidR="00776C28" w:rsidRPr="00776C28" w:rsidRDefault="00776C28" w:rsidP="00776C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ПДН обрабатываются в контуре РФ (152-ФЗ)</w:t>
      </w:r>
    </w:p>
    <w:p w14:paraId="08E15749" w14:textId="77777777" w:rsidR="00776C28" w:rsidRPr="00776C28" w:rsidRDefault="00776C28" w:rsidP="00776C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Использование только отечественных LLM или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self-hosted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open-source</w:t>
      </w:r>
      <w:proofErr w:type="spellEnd"/>
    </w:p>
    <w:p w14:paraId="47DE3EFF" w14:textId="77777777" w:rsidR="00776C28" w:rsidRPr="00776C28" w:rsidRDefault="00776C28" w:rsidP="00776C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автономии агента — не выше R3 (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auto-merge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 при прохождении evals)</w:t>
      </w:r>
    </w:p>
    <w:p w14:paraId="34238E4F" w14:textId="77777777" w:rsidR="00776C28" w:rsidRPr="00776C28" w:rsidRDefault="00776C28" w:rsidP="00776C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финансовые транзакции требуют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human-in-the-loop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(R1)</w:t>
      </w:r>
    </w:p>
    <w:p w14:paraId="53174616" w14:textId="77777777" w:rsidR="00776C28" w:rsidRPr="00776C28" w:rsidRDefault="00776C28" w:rsidP="00776C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Audit retention — 7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лет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ЦБ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РФ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3EE8AE95" w14:textId="77777777" w:rsidR="00776C28" w:rsidRPr="00776C28" w:rsidRDefault="00776C28" w:rsidP="00776C28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Развёртывание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Kubernetes (Cloud / on-prem)</w:t>
      </w:r>
    </w:p>
    <w:p w14:paraId="7F7E55E1" w14:textId="77777777" w:rsidR="00890CFC" w:rsidRPr="00776C28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2CB18B15" w14:textId="77777777" w:rsidR="00890CFC" w:rsidRPr="00776C28" w:rsidRDefault="00890CFC" w:rsidP="00890CFC">
      <w:pPr>
        <w:rPr>
          <w:lang w:val="en-US"/>
        </w:rPr>
      </w:pPr>
    </w:p>
    <w:p w14:paraId="32315F4D" w14:textId="77777777" w:rsidR="00890CFC" w:rsidRPr="001E784D" w:rsidRDefault="00890CFC" w:rsidP="00890CFC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bookmarkStart w:id="2" w:name="_Hlk231363495"/>
      <w:r w:rsidRPr="00A750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2. Бизнес-архитектура</w:t>
      </w:r>
      <w:bookmarkEnd w:id="2"/>
      <w:r w:rsidRPr="009D22E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B21C911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 Требования</w:t>
      </w:r>
    </w:p>
    <w:p w14:paraId="4A2B5E94" w14:textId="77777777" w:rsidR="00890CFC" w:rsidRPr="00776C28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br/>
      </w:r>
    </w:p>
    <w:p w14:paraId="7CD81F97" w14:textId="77777777" w:rsidR="00776C28" w:rsidRPr="00776C28" w:rsidRDefault="00776C28" w:rsidP="00776C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Автоматизировать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end-to-end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обработку кредитной заявки МСБ</w:t>
      </w:r>
    </w:p>
    <w:p w14:paraId="0A40DD2B" w14:textId="77777777" w:rsidR="00776C28" w:rsidRPr="00776C28" w:rsidRDefault="00776C28" w:rsidP="00776C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 xml:space="preserve">Обеспечить R-level не выше R3 для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production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>-операций</w:t>
      </w:r>
    </w:p>
    <w:p w14:paraId="75717117" w14:textId="77777777" w:rsidR="00776C28" w:rsidRPr="00776C28" w:rsidRDefault="00776C28" w:rsidP="00776C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Реализовать Policy Hook Bus с федеративными хуками (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baseline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 xml:space="preserve"> + 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domain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>)</w:t>
      </w:r>
    </w:p>
    <w:p w14:paraId="1C0C8195" w14:textId="77777777" w:rsidR="00776C28" w:rsidRPr="00776C28" w:rsidRDefault="00776C28" w:rsidP="00776C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Обеспечить</w:t>
      </w: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human-in-the-loop Decision Map </w:t>
      </w:r>
      <w:r w:rsidRPr="00776C28">
        <w:rPr>
          <w:rFonts w:ascii="Times New Roman" w:eastAsia="Times New Roman" w:hAnsi="Times New Roman" w:cs="Times New Roman"/>
          <w:lang w:eastAsia="ru-RU"/>
        </w:rPr>
        <w:t>на</w:t>
      </w: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5 </w:t>
      </w:r>
      <w:r w:rsidRPr="00776C28">
        <w:rPr>
          <w:rFonts w:ascii="Times New Roman" w:eastAsia="Times New Roman" w:hAnsi="Times New Roman" w:cs="Times New Roman"/>
          <w:lang w:eastAsia="ru-RU"/>
        </w:rPr>
        <w:t>точках</w:t>
      </w:r>
      <w:r w:rsidRPr="00776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lang w:eastAsia="ru-RU"/>
        </w:rPr>
        <w:t>валидации</w:t>
      </w:r>
    </w:p>
    <w:p w14:paraId="26D3FF48" w14:textId="77777777" w:rsidR="00776C28" w:rsidRPr="00776C28" w:rsidRDefault="00776C28" w:rsidP="00776C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Реализовать append-only audit с криптографической целостностью (</w:t>
      </w:r>
      <w:proofErr w:type="spellStart"/>
      <w:r w:rsidRPr="00776C28">
        <w:rPr>
          <w:rFonts w:ascii="Times New Roman" w:eastAsia="Times New Roman" w:hAnsi="Times New Roman" w:cs="Times New Roman"/>
          <w:lang w:eastAsia="ru-RU"/>
        </w:rPr>
        <w:t>hash-chain</w:t>
      </w:r>
      <w:proofErr w:type="spellEnd"/>
      <w:r w:rsidRPr="00776C28">
        <w:rPr>
          <w:rFonts w:ascii="Times New Roman" w:eastAsia="Times New Roman" w:hAnsi="Times New Roman" w:cs="Times New Roman"/>
          <w:lang w:eastAsia="ru-RU"/>
        </w:rPr>
        <w:t>)</w:t>
      </w:r>
    </w:p>
    <w:p w14:paraId="2DF531F1" w14:textId="77777777" w:rsidR="00776C28" w:rsidRPr="00776C28" w:rsidRDefault="00776C28" w:rsidP="00776C28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776C28">
        <w:rPr>
          <w:rFonts w:ascii="Times New Roman" w:eastAsia="Times New Roman" w:hAnsi="Times New Roman" w:cs="Times New Roman"/>
          <w:lang w:eastAsia="ru-RU"/>
        </w:rPr>
        <w:t>Интегрировать внешние системы (БКИ, ФНС, ЕГРЮЛ) через MCP-серверы</w:t>
      </w:r>
    </w:p>
    <w:p w14:paraId="3289BAA6" w14:textId="77777777" w:rsidR="00776C28" w:rsidRPr="001E784D" w:rsidRDefault="00776C28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14:paraId="68CA52CF" w14:textId="77777777" w:rsidR="00890CFC" w:rsidRPr="00EF542B" w:rsidRDefault="00890CFC" w:rsidP="00890CFC">
      <w:pPr>
        <w:tabs>
          <w:tab w:val="center" w:pos="8779"/>
        </w:tabs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 Целевой бизнес-процесс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34D7CD9B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F77731" w14:textId="77777777" w:rsidR="00776C28" w:rsidRPr="00776C28" w:rsidRDefault="00776C28" w:rsidP="00776C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Точка входа: Кредитный менеджер подаёт заявку через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web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-интерфейс IDP</w:t>
      </w:r>
    </w:p>
    <w:p w14:paraId="11A4825F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Подача заявки: Менеджер загружает пакет документов и заполняет анкету</w:t>
      </w:r>
    </w:p>
    <w:p w14:paraId="6F2A3BBE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Discovery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-фаза: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Orchestrator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валидирует SDD, определяет класс применимости (AI-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Native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), назначает R-level</w:t>
      </w:r>
    </w:p>
    <w:p w14:paraId="4242E1EF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Параллельное исполнение:</w:t>
      </w:r>
    </w:p>
    <w:p w14:paraId="1AE255AF" w14:textId="77777777" w:rsidR="00776C28" w:rsidRPr="00776C28" w:rsidRDefault="00776C28" w:rsidP="00776C28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Document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Agent через MCP извлекает данные из PDF</w:t>
      </w:r>
    </w:p>
    <w:p w14:paraId="77FDD577" w14:textId="77777777" w:rsidR="00776C28" w:rsidRPr="00776C28" w:rsidRDefault="00776C28" w:rsidP="00776C28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Scoring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Agent вызывает скоринг-модель через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GenAI-Ready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14:paraId="5FF32D97" w14:textId="77777777" w:rsidR="00776C28" w:rsidRPr="00776C28" w:rsidRDefault="00776C28" w:rsidP="00776C28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Compliance Agent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ПДН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AML,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ФНС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ЕГРЮЛ</w:t>
      </w:r>
    </w:p>
    <w:p w14:paraId="0F28E156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 Hook Bus применяет хуки до/после каждого действия</w:t>
      </w:r>
    </w:p>
    <w:p w14:paraId="2E594DCD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Review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Agent формирует структурированное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решения</w:t>
      </w:r>
    </w:p>
    <w:p w14:paraId="330A75BC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Guardian Agent проверяет аномалии поведения</w:t>
      </w:r>
    </w:p>
    <w:p w14:paraId="335372FB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Human-in-the-loop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Андеррайтер утверждает решение для заявок &gt; 5 млн ₽ или с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risk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score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 порога</w:t>
      </w:r>
    </w:p>
    <w:p w14:paraId="236EDE2D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 Bundle формируется и сохраняется в Postgres Pro + S3</w:t>
      </w:r>
    </w:p>
    <w:p w14:paraId="6F4E39C3" w14:textId="77777777" w:rsidR="00776C28" w:rsidRPr="00776C28" w:rsidRDefault="00776C28" w:rsidP="00776C28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Outcome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Check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14 дней: подтверждение бизнес-метрики</w:t>
      </w:r>
    </w:p>
    <w:p w14:paraId="270AF0BE" w14:textId="77777777" w:rsidR="00776C28" w:rsidRPr="00776C28" w:rsidRDefault="00776C28" w:rsidP="00776C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SDD:</w:t>
      </w:r>
    </w:p>
    <w:p w14:paraId="69C26916" w14:textId="77777777" w:rsidR="00776C28" w:rsidRPr="00776C28" w:rsidRDefault="00776C28" w:rsidP="00776C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Engineer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разрабатывает SDD на тестовом стенде</w:t>
      </w:r>
    </w:p>
    <w:p w14:paraId="62465671" w14:textId="77777777" w:rsidR="00776C28" w:rsidRPr="00776C28" w:rsidRDefault="00776C28" w:rsidP="00776C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Mob Elaboration SDD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проходит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Review Agent</w:t>
      </w:r>
    </w:p>
    <w:p w14:paraId="3F6F2B01" w14:textId="77777777" w:rsidR="00776C28" w:rsidRPr="00776C28" w:rsidRDefault="00776C28" w:rsidP="00776C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CI/CD pipeline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валидирует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схему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SDD (PDLC Semantic Layer)</w:t>
      </w:r>
    </w:p>
    <w:p w14:paraId="26D1AC2B" w14:textId="77777777" w:rsidR="00776C28" w:rsidRPr="00776C28" w:rsidRDefault="00776C28" w:rsidP="00776C28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SDD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деплоится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776C2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Specification Registry IDP</w:t>
      </w:r>
    </w:p>
    <w:p w14:paraId="54C6A930" w14:textId="77777777" w:rsidR="00776C28" w:rsidRPr="00776C28" w:rsidRDefault="00776C28" w:rsidP="00776C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Интеграции:</w:t>
      </w:r>
    </w:p>
    <w:p w14:paraId="64557FC9" w14:textId="77777777" w:rsidR="00776C28" w:rsidRPr="00776C28" w:rsidRDefault="00776C28" w:rsidP="00776C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БКИ, ФНС, ЕГРЮЛ — через MCP-серверы с mTLS</w:t>
      </w:r>
    </w:p>
    <w:p w14:paraId="3F142AB2" w14:textId="77777777" w:rsidR="00776C28" w:rsidRPr="00776C28" w:rsidRDefault="00776C28" w:rsidP="00776C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АБС (автоматизированная банковская система) — через </w:t>
      </w: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GenAI-Ready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</w:t>
      </w:r>
    </w:p>
    <w:p w14:paraId="03B6BEFE" w14:textId="77777777" w:rsidR="00776C28" w:rsidRPr="00776C28" w:rsidRDefault="00776C28" w:rsidP="00776C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Keycloak — аутентификация пользователей</w:t>
      </w:r>
    </w:p>
    <w:p w14:paraId="14C9BEF6" w14:textId="77777777" w:rsidR="00776C28" w:rsidRPr="00776C28" w:rsidRDefault="00776C28" w:rsidP="00776C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управление секретами агентов</w:t>
      </w:r>
    </w:p>
    <w:p w14:paraId="1AAFAF0C" w14:textId="77777777" w:rsidR="00776C28" w:rsidRPr="00776C28" w:rsidRDefault="00776C28" w:rsidP="00776C28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C28">
        <w:rPr>
          <w:rFonts w:ascii="Times New Roman" w:eastAsia="Times New Roman" w:hAnsi="Times New Roman" w:cs="Times New Roman"/>
          <w:sz w:val="24"/>
          <w:szCs w:val="24"/>
          <w:lang w:eastAsia="ru-RU"/>
        </w:rPr>
        <w:t>Kafka — поток сообщений  для оркестрации, событий аудита</w:t>
      </w:r>
    </w:p>
    <w:p w14:paraId="60DB245E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0F0F27" w14:textId="77777777" w:rsidR="00890CFC" w:rsidRPr="00A75060" w:rsidRDefault="00890CFC" w:rsidP="00890CFC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bookmarkStart w:id="3" w:name="_Hlk231363838"/>
      <w:r w:rsidRPr="00A75060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3. Описание архитектурного решения</w:t>
      </w:r>
      <w:bookmarkEnd w:id="3"/>
      <w:r w:rsidRPr="009909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26C51F50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48"/>
          <w:szCs w:val="48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 Описание предложенного подхода</w:t>
      </w:r>
    </w:p>
    <w:p w14:paraId="734F1939" w14:textId="77777777" w:rsidR="00890CFC" w:rsidRPr="00EA7E17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3C87A5C1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Мультиагентная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оркестрация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: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Orchestrator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+ 5 специализированных субагентов с изолированными контекстными окнами (принцип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Mixture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of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Experts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>)</w:t>
      </w:r>
    </w:p>
    <w:p w14:paraId="3AEEB54E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 xml:space="preserve">IDP как точка пересечения: Единая платформа связывает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Intent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Loop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Product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Engineer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, андеррайтер) и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Implementation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Loop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(агенты)</w:t>
      </w:r>
    </w:p>
    <w:p w14:paraId="72AE4328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 xml:space="preserve">Policy as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Code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: Все требования 152-ФЗ, ЦБ РФ, OWASP закодированы как OPA Rego policies и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enforce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через Policy Hook Bus</w:t>
      </w:r>
    </w:p>
    <w:p w14:paraId="22533CDC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 xml:space="preserve">Адаптивная лестница R0–R5: R-level пересчитывается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runtime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через триаду «критичность × риск × сложность»</w:t>
      </w:r>
    </w:p>
    <w:p w14:paraId="6E5289FA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>MCP для инструментов: Все внешние API обёрнуты в MCP-серверы с типизированными контрактами Эффективный</w:t>
      </w:r>
    </w:p>
    <w:p w14:paraId="6F8435A7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 xml:space="preserve">A2A для координации: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Межагентная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 xml:space="preserve"> передача фаз через A2A-брокер с валидацией схемы</w:t>
      </w:r>
    </w:p>
    <w:p w14:paraId="3E0B2EFF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EA7E17">
        <w:rPr>
          <w:rFonts w:ascii="Times New Roman" w:eastAsia="Times New Roman" w:hAnsi="Times New Roman" w:cs="Times New Roman"/>
          <w:lang w:val="en-US" w:eastAsia="ru-RU"/>
        </w:rPr>
        <w:t>Append-only audit: JSONL-</w:t>
      </w:r>
      <w:r w:rsidRPr="00EA7E17">
        <w:rPr>
          <w:rFonts w:ascii="Times New Roman" w:eastAsia="Times New Roman" w:hAnsi="Times New Roman" w:cs="Times New Roman"/>
          <w:lang w:eastAsia="ru-RU"/>
        </w:rPr>
        <w:t>лог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EA7E17">
        <w:rPr>
          <w:rFonts w:ascii="Times New Roman" w:eastAsia="Times New Roman" w:hAnsi="Times New Roman" w:cs="Times New Roman"/>
          <w:lang w:eastAsia="ru-RU"/>
        </w:rPr>
        <w:t>с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hash-chain, </w:t>
      </w:r>
      <w:r w:rsidRPr="00EA7E17">
        <w:rPr>
          <w:rFonts w:ascii="Times New Roman" w:eastAsia="Times New Roman" w:hAnsi="Times New Roman" w:cs="Times New Roman"/>
          <w:lang w:eastAsia="ru-RU"/>
        </w:rPr>
        <w:t>архивация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EA7E17">
        <w:rPr>
          <w:rFonts w:ascii="Times New Roman" w:eastAsia="Times New Roman" w:hAnsi="Times New Roman" w:cs="Times New Roman"/>
          <w:lang w:eastAsia="ru-RU"/>
        </w:rPr>
        <w:t>в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S3 </w:t>
      </w:r>
      <w:r w:rsidRPr="00EA7E17">
        <w:rPr>
          <w:rFonts w:ascii="Times New Roman" w:eastAsia="Times New Roman" w:hAnsi="Times New Roman" w:cs="Times New Roman"/>
          <w:lang w:eastAsia="ru-RU"/>
        </w:rPr>
        <w:t>с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object lock (7 </w:t>
      </w:r>
      <w:r w:rsidRPr="00EA7E17">
        <w:rPr>
          <w:rFonts w:ascii="Times New Roman" w:eastAsia="Times New Roman" w:hAnsi="Times New Roman" w:cs="Times New Roman"/>
          <w:lang w:eastAsia="ru-RU"/>
        </w:rPr>
        <w:t>лет</w:t>
      </w:r>
      <w:r w:rsidRPr="00EA7E17">
        <w:rPr>
          <w:rFonts w:ascii="Times New Roman" w:eastAsia="Times New Roman" w:hAnsi="Times New Roman" w:cs="Times New Roman"/>
          <w:lang w:val="en-US" w:eastAsia="ru-RU"/>
        </w:rPr>
        <w:t>)</w:t>
      </w:r>
    </w:p>
    <w:p w14:paraId="4E16B2B2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 xml:space="preserve">Real-time Explainability: Каждое действие R2+ сопровождается структурированным объяснением (бюджет &lt;500 </w:t>
      </w:r>
      <w:proofErr w:type="spellStart"/>
      <w:r w:rsidRPr="00EA7E17">
        <w:rPr>
          <w:rFonts w:ascii="Times New Roman" w:eastAsia="Times New Roman" w:hAnsi="Times New Roman" w:cs="Times New Roman"/>
          <w:lang w:eastAsia="ru-RU"/>
        </w:rPr>
        <w:t>мс</w:t>
      </w:r>
      <w:proofErr w:type="spellEnd"/>
      <w:r w:rsidRPr="00EA7E17">
        <w:rPr>
          <w:rFonts w:ascii="Times New Roman" w:eastAsia="Times New Roman" w:hAnsi="Times New Roman" w:cs="Times New Roman"/>
          <w:lang w:eastAsia="ru-RU"/>
        </w:rPr>
        <w:t>)</w:t>
      </w:r>
    </w:p>
    <w:p w14:paraId="57D22A22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EA7E17">
        <w:rPr>
          <w:rFonts w:ascii="Times New Roman" w:eastAsia="Times New Roman" w:hAnsi="Times New Roman" w:cs="Times New Roman"/>
          <w:lang w:eastAsia="ru-RU"/>
        </w:rPr>
        <w:t>Контейнеризация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EA7E17">
        <w:rPr>
          <w:rFonts w:ascii="Times New Roman" w:eastAsia="Times New Roman" w:hAnsi="Times New Roman" w:cs="Times New Roman"/>
          <w:lang w:eastAsia="ru-RU"/>
        </w:rPr>
        <w:t>Развёртывание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EA7E17">
        <w:rPr>
          <w:rFonts w:ascii="Times New Roman" w:eastAsia="Times New Roman" w:hAnsi="Times New Roman" w:cs="Times New Roman"/>
          <w:lang w:eastAsia="ru-RU"/>
        </w:rPr>
        <w:t>в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Kubernetes (Cloud / on-prem) </w:t>
      </w:r>
      <w:r w:rsidRPr="00EA7E17">
        <w:rPr>
          <w:rFonts w:ascii="Times New Roman" w:eastAsia="Times New Roman" w:hAnsi="Times New Roman" w:cs="Times New Roman"/>
          <w:lang w:eastAsia="ru-RU"/>
        </w:rPr>
        <w:t>с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EA7E17">
        <w:rPr>
          <w:rFonts w:ascii="Times New Roman" w:eastAsia="Times New Roman" w:hAnsi="Times New Roman" w:cs="Times New Roman"/>
          <w:lang w:eastAsia="ru-RU"/>
        </w:rPr>
        <w:t>изоляцией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namespace per session</w:t>
      </w:r>
    </w:p>
    <w:p w14:paraId="34A74187" w14:textId="77777777" w:rsidR="00EA7E17" w:rsidRPr="00EA7E17" w:rsidRDefault="00EA7E17" w:rsidP="00EA7E17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Evidence Bundle: </w:t>
      </w:r>
      <w:r w:rsidRPr="00EA7E17">
        <w:rPr>
          <w:rFonts w:ascii="Times New Roman" w:eastAsia="Times New Roman" w:hAnsi="Times New Roman" w:cs="Times New Roman"/>
          <w:lang w:eastAsia="ru-RU"/>
        </w:rPr>
        <w:t>Пакет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EA7E17">
        <w:rPr>
          <w:rFonts w:ascii="Times New Roman" w:eastAsia="Times New Roman" w:hAnsi="Times New Roman" w:cs="Times New Roman"/>
          <w:lang w:eastAsia="ru-RU"/>
        </w:rPr>
        <w:t>доказательств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EA7E17">
        <w:rPr>
          <w:rFonts w:ascii="Times New Roman" w:eastAsia="Times New Roman" w:hAnsi="Times New Roman" w:cs="Times New Roman"/>
          <w:lang w:eastAsia="ru-RU"/>
        </w:rPr>
        <w:t>завершения</w:t>
      </w:r>
      <w:r w:rsidRPr="00EA7E17">
        <w:rPr>
          <w:rFonts w:ascii="Times New Roman" w:eastAsia="Times New Roman" w:hAnsi="Times New Roman" w:cs="Times New Roman"/>
          <w:lang w:val="en-US" w:eastAsia="ru-RU"/>
        </w:rPr>
        <w:t xml:space="preserve"> (code changes, evals, token cost, audit pointer, explanation artifact)</w:t>
      </w:r>
    </w:p>
    <w:p w14:paraId="0F89B675" w14:textId="77777777" w:rsidR="00890CFC" w:rsidRPr="00EA7E17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312954E3" w14:textId="77777777" w:rsidR="00890CFC" w:rsidRPr="00EA7E17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lang w:val="en-US" w:eastAsia="ru-RU"/>
        </w:rPr>
      </w:pPr>
    </w:p>
    <w:p w14:paraId="19AA4CA7" w14:textId="77777777" w:rsidR="00890CFC" w:rsidRPr="00A73012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A73012">
        <w:rPr>
          <w:rFonts w:ascii="Times New Roman" w:eastAsia="Times New Roman" w:hAnsi="Times New Roman" w:cs="Times New Roman"/>
          <w:b/>
          <w:bCs/>
          <w:lang w:eastAsia="ru-RU"/>
        </w:rPr>
        <w:t>.2 Информационная архитектура</w:t>
      </w:r>
      <w:r w:rsidRPr="001E784D">
        <w:rPr>
          <w:rFonts w:ascii="Times New Roman" w:eastAsia="Times New Roman" w:hAnsi="Times New Roman" w:cs="Times New Roman"/>
          <w:lang w:eastAsia="ru-RU"/>
        </w:rPr>
        <w:br/>
      </w:r>
    </w:p>
    <w:p w14:paraId="5390AD5E" w14:textId="77777777" w:rsidR="005E3D84" w:rsidRPr="005E3D84" w:rsidRDefault="005E3D84" w:rsidP="005E3D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7057C65D" w14:textId="77777777" w:rsidR="005E3D84" w:rsidRPr="005E3D84" w:rsidRDefault="005E3D84" w:rsidP="005E3D8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5E3D8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drawing>
          <wp:inline distT="0" distB="0" distL="0" distR="0" wp14:anchorId="7261C81B" wp14:editId="2C46AA6C">
            <wp:extent cx="10612096" cy="634748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9511" cy="6363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4B6162" w14:textId="12167E4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CellSpacing w:w="15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"/>
        <w:gridCol w:w="1267"/>
        <w:gridCol w:w="991"/>
        <w:gridCol w:w="991"/>
        <w:gridCol w:w="2342"/>
        <w:gridCol w:w="1396"/>
        <w:gridCol w:w="582"/>
        <w:gridCol w:w="874"/>
        <w:gridCol w:w="606"/>
      </w:tblGrid>
      <w:tr w:rsidR="005E3D84" w:rsidRPr="005E3D84" w14:paraId="40C8521D" w14:textId="77777777" w:rsidTr="00A01527">
        <w:trPr>
          <w:tblCellSpacing w:w="15" w:type="dxa"/>
        </w:trPr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7209F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bookmarkStart w:id="4" w:name="_Hlk235423215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2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F3FF7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Объект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9CA32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2B824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Получатель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331D4B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Сущности в потоке</w:t>
            </w:r>
          </w:p>
        </w:tc>
        <w:tc>
          <w:tcPr>
            <w:tcW w:w="1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B9E15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(когда и зачем)</w:t>
            </w:r>
          </w:p>
        </w:tc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B06D2A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FCC077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464B6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Нагрузка</w:t>
            </w:r>
          </w:p>
        </w:tc>
      </w:tr>
      <w:tr w:rsidR="005E3D84" w:rsidRPr="005E3D84" w14:paraId="6684FAC2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6003013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П01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6E53982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на кредит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00772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Кредитный менеджер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E786C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2B67C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JSON: анкета + пакет документов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1939EA9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1. Менеджер загружает анкету и документы через IDP UI и инициирует процесс.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5DE9181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4D180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 + OIDC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9F5B7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МБ</w:t>
            </w:r>
          </w:p>
        </w:tc>
      </w:tr>
      <w:tr w:rsidR="005E3D84" w:rsidRPr="005E3D84" w14:paraId="4E83C1AB" w14:textId="77777777" w:rsidTr="00A01527">
        <w:trPr>
          <w:trHeight w:val="1160"/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1694E18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П02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689CFE5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аутентификации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5301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A27A7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Безопасность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41AD4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{user_id, mfa_challenge, session_id}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58A0780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2. IDP инициирует аутентификацию пользователя в корпоративном IdP (Keycloak).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1F2936C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2642E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OIDC/OAuth2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1B25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 КБ</w:t>
            </w:r>
          </w:p>
        </w:tc>
      </w:tr>
      <w:tr w:rsidR="005E3D84" w:rsidRPr="005E3D84" w14:paraId="2458D9E1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2FA9A5F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П03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1A50132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JWT-токен с правами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FC6C2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Безопасность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CE06F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DC95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{access_token, roles, r_level, permissions}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2951A40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3. Keycloak возвращает JWT с ролями и вычисленным R-level для доступа к flows.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3C0EC52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E923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OIDC/OAuth2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2BCCB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КБ</w:t>
            </w:r>
          </w:p>
        </w:tc>
      </w:tr>
      <w:tr w:rsidR="005E3D84" w:rsidRPr="005E3D84" w14:paraId="417E5075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FAB40F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П04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67E80E5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Заявка на обработку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C7BB5F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0096B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A2464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A2A: {task_id, spec_pointer, context_bundle, user_jwt}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426F68F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4. IDP валидирует заявку и передает намерение Оркестратору через A2A/Kafka.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471B7F2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EA2C2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REST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</w:p>
          <w:p w14:paraId="26AC88FF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gRPC 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over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410544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~20 КБ</w:t>
            </w:r>
          </w:p>
        </w:tc>
      </w:tr>
      <w:tr w:rsidR="005E3D84" w:rsidRPr="005E3D84" w14:paraId="32107EBE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25E16D7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П05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5431940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Метрики сессии (старт)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9691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10DA2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Наблюдаемость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8D618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{session_id, token_budget, r_level, start_time}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2CE4738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5. Оркестратор инициализирует сессию, фиксируя бюджет токенов и R-level для последующего Circuit Breaker.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5331E8C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BCCEA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OTLP/gRPC over 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4F94E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КБ</w:t>
            </w:r>
          </w:p>
        </w:tc>
      </w:tr>
      <w:tr w:rsidR="005E3D84" w:rsidRPr="005E3D84" w14:paraId="132C3608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</w:tcPr>
          <w:p w14:paraId="3DDB1F8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П06</w:t>
            </w:r>
          </w:p>
        </w:tc>
        <w:tc>
          <w:tcPr>
            <w:tcW w:w="2078" w:type="dxa"/>
            <w:shd w:val="clear" w:color="auto" w:fill="FFFFFF"/>
            <w:vAlign w:val="center"/>
          </w:tcPr>
          <w:p w14:paraId="1A557C7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политик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940BA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9041F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Безопасность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3F65F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{action: "pdn_process", context, policy_ids: ["152-FZ", "CBR-AML"]}</w:t>
            </w:r>
          </w:p>
        </w:tc>
        <w:tc>
          <w:tcPr>
            <w:tcW w:w="12261" w:type="dxa"/>
            <w:shd w:val="clear" w:color="auto" w:fill="FFFFFF"/>
            <w:vAlign w:val="center"/>
          </w:tcPr>
          <w:p w14:paraId="3637884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Шаг 6. Оркестратор запрашивает проверку политик безопасности и compliance-правил </w:t>
            </w:r>
            <w:r w:rsidRPr="005E3D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перед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выполнением действия.</w:t>
            </w:r>
          </w:p>
        </w:tc>
        <w:tc>
          <w:tcPr>
            <w:tcW w:w="879" w:type="dxa"/>
            <w:shd w:val="clear" w:color="auto" w:fill="FFFFFF"/>
            <w:vAlign w:val="center"/>
          </w:tcPr>
          <w:p w14:paraId="0B73D39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8888B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REST/</w:t>
            </w:r>
          </w:p>
          <w:p w14:paraId="11F0C36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85C6E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КБ</w:t>
            </w:r>
          </w:p>
        </w:tc>
      </w:tr>
      <w:tr w:rsidR="005E3D84" w:rsidRPr="005E3D84" w14:paraId="26254166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</w:tcPr>
          <w:p w14:paraId="2221878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П07</w:t>
            </w:r>
          </w:p>
        </w:tc>
        <w:tc>
          <w:tcPr>
            <w:tcW w:w="2078" w:type="dxa"/>
            <w:shd w:val="clear" w:color="auto" w:fill="FFFFFF"/>
            <w:vAlign w:val="center"/>
          </w:tcPr>
          <w:p w14:paraId="7B592FD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политик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8D373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Безопасность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8C8A1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9B061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{decision: ALLOW/DENY/MODIFY/ESCALATE, policies, r_level}</w:t>
            </w:r>
          </w:p>
        </w:tc>
        <w:tc>
          <w:tcPr>
            <w:tcW w:w="12261" w:type="dxa"/>
            <w:shd w:val="clear" w:color="auto" w:fill="FFFFFF"/>
            <w:vAlign w:val="center"/>
          </w:tcPr>
          <w:p w14:paraId="3F44DFD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7. Policy Hook Bus возвращает мандатное решение (OPA Rego) и активные ограничения.</w:t>
            </w:r>
          </w:p>
        </w:tc>
        <w:tc>
          <w:tcPr>
            <w:tcW w:w="879" w:type="dxa"/>
            <w:shd w:val="clear" w:color="auto" w:fill="FFFFFF"/>
            <w:vAlign w:val="center"/>
          </w:tcPr>
          <w:p w14:paraId="504C2C5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4D313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REST/</w:t>
            </w:r>
          </w:p>
          <w:p w14:paraId="4D66B6C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7E739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КБ</w:t>
            </w:r>
          </w:p>
        </w:tc>
      </w:tr>
      <w:tr w:rsidR="005E3D84" w:rsidRPr="005E3D84" w14:paraId="3C24F524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E4A9BE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П08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0F4CC3F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Декомпозиция задач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05BD4F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3C417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A91E5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A2A: {task_id, subtasks: [...], spec_pointer, sandbox_profile}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06FCF55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8. Оркестратор декомпозирует заявку на подзадачи и маршрутизирует их специализированным агентам.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315C3A3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31E0E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Kafka over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8E4CC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 КБ</w:t>
            </w:r>
          </w:p>
        </w:tc>
      </w:tr>
      <w:tr w:rsidR="005E3D84" w:rsidRPr="005E3D84" w14:paraId="3D830BF7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0DD476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П09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74095F1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Аудит политик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92989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Безопасность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F5274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Наблюдаемость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F0DF1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{event_id, policy_id, decision, r_level, timestamp}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2EABE28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9. Фиксация факта срабатывания guardrails (152-ФЗ, ЦБ) в реальном времени для compliance-отчетности.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131D449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4DCDA2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OTLP/gRPC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AAC63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 КБ</w:t>
            </w:r>
          </w:p>
        </w:tc>
      </w:tr>
      <w:tr w:rsidR="005E3D84" w:rsidRPr="005E3D84" w14:paraId="79D41E9C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676ED05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П10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213C13C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контекста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D0195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68896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Данные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6BFEB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{query_vector, collection: "credit_policies", top_k: 5}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6D18C66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10. Агент запрашивает корпоративные знания и контекст из RAG/Cache для принятия решения.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6A80F05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90B14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over 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EE378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КБ</w:t>
            </w:r>
          </w:p>
        </w:tc>
      </w:tr>
      <w:tr w:rsidR="005E3D84" w:rsidRPr="005E3D84" w14:paraId="79E76C67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59A7433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П11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00C9F78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Корпоративные знания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2A0DD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Данные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6217D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D38BE5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{context_documents, policies, patterns}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74EBBEF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11. RAG возвращает релевантные документы, политики кредитования и паттерны обработки.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130ADB8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93DDC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AFBCB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 КБ</w:t>
            </w:r>
          </w:p>
        </w:tc>
      </w:tr>
      <w:tr w:rsidR="005E3D84" w:rsidRPr="005E3D84" w14:paraId="365D8C09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3E36A6E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П12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51ADAC9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к системам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C2A09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9810E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CE644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MCP request: {tool_id: "ocr_service.extract", params: {file_uri}}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4FE9241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12. Агент запрашивает доступ к корпоративным или внешним системам через MCP Proxy.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3E1AB11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09A42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REST/</w:t>
            </w:r>
          </w:p>
          <w:p w14:paraId="09EBB80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00879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 КБ</w:t>
            </w:r>
          </w:p>
        </w:tc>
      </w:tr>
      <w:tr w:rsidR="005E3D84" w:rsidRPr="005E3D84" w14:paraId="49AD9E61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3DD1FE4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П13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3C13B3F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Трассировка вызова (старт)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EB047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16E98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Наблюдаемость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099E8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{trace_id, tool_id, masked_params, agent_id}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1B13B3F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13. Фиксация начала выполнения инструмента с маскированием чувствительных параметров (ПДН).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5DEC5F3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0E130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OTLP/gRPC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FBEC8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 КБ</w:t>
            </w:r>
          </w:p>
        </w:tc>
      </w:tr>
      <w:tr w:rsidR="005E3D84" w:rsidRPr="005E3D84" w14:paraId="42EAFCCF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24A1D6F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П14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6FBF9E0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к АБС/распознаванию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1DB75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0FBEA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Корп. системы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11E70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HTTPS POST: {subject_id, consent_token, query_type}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04D8FA0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14. MCP Proxy проксирует запросы к АБС (банковское ядро) и сервису распознавания документов.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12FB75E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685E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AB626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 КБ</w:t>
            </w:r>
          </w:p>
        </w:tc>
      </w:tr>
      <w:tr w:rsidR="005E3D84" w:rsidRPr="005E3D84" w14:paraId="1FE06D69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4BF1608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П15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0611C26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от корп. систем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5C110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Корп. системы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06466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C7F03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{credit_history, account_data, recognized_text}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2956CE5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15. АБС возвращает данные о счетах, сервис распознавания — извлечённый текст из документов.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023786C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3939B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68ADC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~100 КБ</w:t>
            </w:r>
          </w:p>
        </w:tc>
      </w:tr>
      <w:tr w:rsidR="005E3D84" w:rsidRPr="005E3D84" w14:paraId="71B9A7BE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FD22A1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П16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3CA673A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внешних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AE99E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53893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Внешние 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C3C95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HTTPS POST: {inn, ogrn, query_type: "entity_verification"}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1A0FD79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16. MCP Proxy запрашивает данные из внешних реестров (ФНС, ЕГРЮЛ, БКИ) для верификации.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6CCE6C2F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1926F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F9583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~30 КБ</w:t>
            </w:r>
          </w:p>
        </w:tc>
      </w:tr>
      <w:tr w:rsidR="005E3D84" w:rsidRPr="005E3D84" w14:paraId="5A1363A4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A65109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П17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123A78B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Данные от внешних 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835510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Внешние 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71755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B0877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{entity_data, credit_score, registration_status}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3E49C4C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17. Внешние API возвращают данные о контрагенте, кредитную историю и статус регистрации.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2F0F23D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DFD51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FFF8EB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 КБ</w:t>
            </w:r>
          </w:p>
        </w:tc>
      </w:tr>
      <w:tr w:rsidR="005E3D84" w:rsidRPr="005E3D84" w14:paraId="29E53826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34E25DE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П18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6B3919C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LLM/документов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89F676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4E883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Облако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DCBE5B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OpenAI-compatible: {model, messages} + S3 GET: {bucket, key}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423796F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18. LiteLLM проксирует запрос к LLM для инференса, S3 — загрузка/выгрузка документов.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69A819B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Request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F0397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(TLS)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DA0B0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 КБ (LLM) + до 200 МБ (S3)</w:t>
            </w:r>
          </w:p>
        </w:tc>
      </w:tr>
      <w:tr w:rsidR="005E3D84" w:rsidRPr="005E3D84" w14:paraId="7D1E8FD4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59A7DD4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П19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17E0AD9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LLM/файлы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70F1B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Облако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5F49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B5090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{response: "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Одобрить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", confidence} + S3 file: {file_uri}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3E28A9B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19. LLM возвращает решение по скорингу, S3 подтверждает обработку файлов.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3903863B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7415A7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HTTPS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 (TLS)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38DA6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~50 КБ (LLM) + до 200 МБ (S3)</w:t>
            </w:r>
          </w:p>
        </w:tc>
      </w:tr>
      <w:tr w:rsidR="005E3D84" w:rsidRPr="005E3D84" w14:paraId="3E30E052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1880BAFF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П20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1D9274C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 от систем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9682E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Интеграция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27DF5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B09C4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{tool_result, status: "success", data}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7568DB3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20. MCP Proxy возвращает агентам агрегированные результаты от всех вызванных корпоративных и внешних систем.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52AE8B0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1827F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REST/</w:t>
            </w:r>
          </w:p>
          <w:p w14:paraId="72C11C5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568527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~100 КБ</w:t>
            </w:r>
          </w:p>
        </w:tc>
      </w:tr>
      <w:tr w:rsidR="005E3D84" w:rsidRPr="005E3D84" w14:paraId="4F02C787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41A871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П21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38BCC33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Трассировка и логи (итог)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99CA4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F0FF1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Наблюдаемость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763F1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{trace_id, tool_calls, eval_results, latency, token_cost}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2D6012D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21. По завершении действия агент отправляет структурированные логи, результаты evals и трассировку для анализа качества.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59BF19F1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Event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5324F8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OTLP/gRPC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7BDFF9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~10–50 КБ</w:t>
            </w:r>
          </w:p>
        </w:tc>
      </w:tr>
      <w:tr w:rsidR="005E3D84" w:rsidRPr="005E3D84" w14:paraId="25855DC9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38AD5C2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П22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6DB4793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Результат обработки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C00C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Агенты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D700F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C53A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A2A: {task_id, result, evidence_bundle, eval_results}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003109C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22. Агенты возвращают Оркестратору результаты выполнения задач, сформированный Evidence Bundle и служебные метаданные для принятия итогового решения и завершения Workflow.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7451CDD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53BA0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Kafka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149ADA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~100 КБ</w:t>
            </w:r>
          </w:p>
        </w:tc>
      </w:tr>
      <w:tr w:rsidR="005E3D84" w:rsidRPr="005E3D84" w14:paraId="3B106ABA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</w:tcPr>
          <w:p w14:paraId="086BBD0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П23</w:t>
            </w:r>
          </w:p>
        </w:tc>
        <w:tc>
          <w:tcPr>
            <w:tcW w:w="2078" w:type="dxa"/>
            <w:shd w:val="clear" w:color="auto" w:fill="FFFFFF"/>
            <w:vAlign w:val="center"/>
          </w:tcPr>
          <w:p w14:paraId="283F50EE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Финальный результат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10901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Оркестратор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73B6F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3E778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A2A: { task_id, decision, evidence_bundle_ref, workflow_status)</w:t>
            </w:r>
          </w:p>
        </w:tc>
        <w:tc>
          <w:tcPr>
            <w:tcW w:w="12261" w:type="dxa"/>
            <w:shd w:val="clear" w:color="auto" w:fill="FFFFFF"/>
            <w:vAlign w:val="center"/>
          </w:tcPr>
          <w:p w14:paraId="477B95AF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23. После завершения Workflow Оркестратор агрегирует результаты всех агентов, учитывает решение HITL (при наличии), формирует итоговое решение по кредитной заявке и передает его в IDP Portal для отображения пользователю.</w:t>
            </w:r>
          </w:p>
        </w:tc>
        <w:tc>
          <w:tcPr>
            <w:tcW w:w="879" w:type="dxa"/>
            <w:shd w:val="clear" w:color="auto" w:fill="FFFFFF"/>
            <w:vAlign w:val="center"/>
          </w:tcPr>
          <w:p w14:paraId="6B2A442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853D0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REST/</w:t>
            </w:r>
          </w:p>
          <w:p w14:paraId="4582D324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gRPC </w:t>
            </w:r>
            <w:proofErr w:type="spellStart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over</w:t>
            </w:r>
            <w:proofErr w:type="spellEnd"/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mTLS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EADC4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~20–100 КБ</w:t>
            </w:r>
          </w:p>
        </w:tc>
      </w:tr>
      <w:tr w:rsidR="005E3D84" w:rsidRPr="005E3D84" w14:paraId="72E97345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7FDB357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П24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179FE709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Дашборды и алерты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6F0A0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Наблюдаемость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E08C8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37B0250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{dashboard_data, guardian_alerts, real_time_explainability}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71147B9F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24. Система наблюдаемости визуализирует статус задач, Real-time Explainability и алерты Guardian Agent для администратора/HITL.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39D7645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30647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 / WebSocket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8A4E4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~20–100 КБ</w:t>
            </w:r>
          </w:p>
        </w:tc>
      </w:tr>
      <w:tr w:rsidR="005E3D84" w:rsidRPr="005E3D84" w14:paraId="0C139805" w14:textId="77777777" w:rsidTr="00A01527">
        <w:trPr>
          <w:tblCellSpacing w:w="15" w:type="dxa"/>
        </w:trPr>
        <w:tc>
          <w:tcPr>
            <w:tcW w:w="658" w:type="dxa"/>
            <w:shd w:val="clear" w:color="auto" w:fill="FFFFFF"/>
            <w:vAlign w:val="center"/>
            <w:hideMark/>
          </w:tcPr>
          <w:p w14:paraId="00F825D7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П25</w:t>
            </w:r>
          </w:p>
        </w:tc>
        <w:tc>
          <w:tcPr>
            <w:tcW w:w="2078" w:type="dxa"/>
            <w:shd w:val="clear" w:color="auto" w:fill="FFFFFF"/>
            <w:vAlign w:val="center"/>
            <w:hideMark/>
          </w:tcPr>
          <w:p w14:paraId="4AD061AD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 по заявке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40090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Слой: Интерфейс (IDP UI)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A66AE5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Кредитный менеджер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5F8C83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JSON: {application_id, decision, risk_score, explanation, next_steps} + </w:t>
            </w: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файлы</w:t>
            </w:r>
          </w:p>
        </w:tc>
        <w:tc>
          <w:tcPr>
            <w:tcW w:w="12261" w:type="dxa"/>
            <w:shd w:val="clear" w:color="auto" w:fill="FFFFFF"/>
            <w:vAlign w:val="center"/>
            <w:hideMark/>
          </w:tcPr>
          <w:p w14:paraId="099E55B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Шаг 25. IDP Portal отображает кредитному менеджеру итоговое решение по заявке, уровень риска, объяснение (Explainability), рекомендации и дальнейшие действия, завершая бизнес-процесс.</w:t>
            </w:r>
          </w:p>
        </w:tc>
        <w:tc>
          <w:tcPr>
            <w:tcW w:w="879" w:type="dxa"/>
            <w:shd w:val="clear" w:color="auto" w:fill="FFFFFF"/>
            <w:vAlign w:val="center"/>
            <w:hideMark/>
          </w:tcPr>
          <w:p w14:paraId="1A4ACB9C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Response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71E4C2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61AC16" w14:textId="77777777" w:rsidR="005E3D84" w:rsidRPr="005E3D84" w:rsidRDefault="005E3D84" w:rsidP="005E3D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E3D8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~10 КБ</w:t>
            </w:r>
          </w:p>
        </w:tc>
      </w:tr>
      <w:bookmarkEnd w:id="4"/>
    </w:tbl>
    <w:p w14:paraId="4CBC8443" w14:textId="77777777" w:rsidR="00EA7E17" w:rsidRDefault="00EA7E17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72AD9AD" w14:textId="77777777" w:rsidR="00EA7E17" w:rsidRDefault="00EA7E17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EDABCC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 Системная архитектура</w:t>
      </w:r>
    </w:p>
    <w:p w14:paraId="55E484F4" w14:textId="1988AC84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5" w:name="_Hlk231802509"/>
    </w:p>
    <w:p w14:paraId="2B4F0C1C" w14:textId="77777777" w:rsidR="005E3D84" w:rsidRDefault="005E3D84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A4A9024" w14:textId="4CD9BD2A" w:rsidR="005E3D84" w:rsidRDefault="005E3D84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inline distT="0" distB="0" distL="0" distR="0" wp14:anchorId="58284C2A" wp14:editId="293762E5">
            <wp:extent cx="9260840" cy="71634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0840" cy="7163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6A363A" w14:textId="77777777" w:rsidR="005E3D84" w:rsidRDefault="005E3D84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A1BA1F" w14:textId="77777777" w:rsidR="00EA7E17" w:rsidRDefault="00EA7E17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bookmarkEnd w:id="5"/>
    <w:p w14:paraId="416E3691" w14:textId="77777777" w:rsidR="009E6751" w:rsidRPr="009E6751" w:rsidRDefault="00890CFC" w:rsidP="009E6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3.3.1 Масштабирование</w:t>
      </w:r>
      <w:r w:rsidRPr="009909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909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9E6751" w:rsidRPr="009E6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Горизонтальное масштабирование Worker </w:t>
      </w:r>
      <w:proofErr w:type="spellStart"/>
      <w:r w:rsidR="009E6751" w:rsidRPr="009E6751">
        <w:rPr>
          <w:rFonts w:ascii="Times New Roman" w:eastAsia="Times New Roman" w:hAnsi="Times New Roman" w:cs="Times New Roman"/>
          <w:sz w:val="24"/>
          <w:szCs w:val="24"/>
          <w:lang w:eastAsia="ru-RU"/>
        </w:rPr>
        <w:t>Agents</w:t>
      </w:r>
      <w:proofErr w:type="spellEnd"/>
      <w:r w:rsidR="009E6751" w:rsidRPr="009E6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Kubernetes HPA.</w:t>
      </w:r>
    </w:p>
    <w:p w14:paraId="3C302388" w14:textId="77777777" w:rsidR="009E6751" w:rsidRPr="009E6751" w:rsidRDefault="009E6751" w:rsidP="009E6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Kafka</w:t>
      </w:r>
      <w:r w:rsidRPr="009E675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масштабирование потребителей по </w:t>
      </w:r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partition</w:t>
      </w:r>
      <w:r w:rsidRPr="009E675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DCFDD7E" w14:textId="77777777" w:rsidR="009E6751" w:rsidRPr="009E6751" w:rsidRDefault="009E6751" w:rsidP="009E67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PostgreSQL — primary/replica; Redis — Sentinel/Cluster; </w:t>
      </w:r>
      <w:proofErr w:type="spellStart"/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Qdrant</w:t>
      </w:r>
      <w:proofErr w:type="spellEnd"/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proofErr w:type="spellStart"/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sharding</w:t>
      </w:r>
      <w:proofErr w:type="spellEnd"/>
      <w:r w:rsidRPr="009E675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/replication.</w:t>
      </w:r>
    </w:p>
    <w:p w14:paraId="4A70F062" w14:textId="77777777" w:rsidR="00890CFC" w:rsidRPr="009E6751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9C2AF9F" w14:textId="77777777" w:rsidR="00890CFC" w:rsidRPr="009E6751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6CD866A9" w14:textId="77777777" w:rsidR="00890CFC" w:rsidRPr="001E784D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1E784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 Схема развёртывания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необязательно)</w:t>
      </w:r>
      <w:r w:rsidRPr="0099098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4E763EB" w14:textId="77777777" w:rsidR="00890CFC" w:rsidRPr="003E1497" w:rsidRDefault="00890CFC" w:rsidP="00890CFC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44"/>
          <w:szCs w:val="44"/>
          <w:lang w:eastAsia="ru-RU"/>
        </w:rPr>
      </w:pPr>
      <w:r w:rsidRPr="003E1497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4. Реализация</w:t>
      </w:r>
    </w:p>
    <w:p w14:paraId="7BF11864" w14:textId="77777777" w:rsidR="00890CFC" w:rsidRPr="007046C1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C60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 Требования к реализации</w:t>
      </w:r>
    </w:p>
    <w:p w14:paraId="6B41B55A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60FE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2D735CE" w14:textId="77777777" w:rsidR="00091403" w:rsidRPr="00091403" w:rsidRDefault="00091403" w:rsidP="0009140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Стек и фреймворки: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3.11+,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LangGraph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оркестрация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FastAPI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(MCP-прокси), OPA Rego (Policy Hook Bus).</w:t>
      </w:r>
    </w:p>
    <w:p w14:paraId="25380045" w14:textId="77777777" w:rsidR="00091403" w:rsidRPr="00091403" w:rsidRDefault="00091403" w:rsidP="0009140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Идемпотентность: Все инструменты (MCP), вызываемые агентами, должны быть идемпотентными или принимать idempotency_key (критично для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long-running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сессий и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-логики).</w:t>
      </w:r>
    </w:p>
    <w:p w14:paraId="706F2823" w14:textId="77777777" w:rsidR="00091403" w:rsidRPr="00091403" w:rsidRDefault="00091403" w:rsidP="0009140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секретами: Жесткий запрет на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hardcoded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secrets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Все API-ключи и сертификаты запрашиваются из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HashiCorp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эфемерно (TTL = длительность сессии).</w:t>
      </w:r>
    </w:p>
    <w:p w14:paraId="7363B515" w14:textId="77777777" w:rsidR="00091403" w:rsidRPr="00091403" w:rsidRDefault="00091403" w:rsidP="0009140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Изоляция: Развертывание в выделенных K8s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namespaces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ns-ai-agent-hub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ns-data-layer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 применением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Policies (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deny-all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умолчанию) и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Security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non-root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read-only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root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fs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5326D5E6" w14:textId="77777777" w:rsidR="00091403" w:rsidRPr="00091403" w:rsidRDefault="00091403" w:rsidP="0009140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Наблюдаемость: Обязательная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инструментация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OpenTelemetry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трассировки A2A-взаимодействий и вызовов MCP. Логи в структурированном JSON.</w:t>
      </w:r>
    </w:p>
    <w:p w14:paraId="13E8A85B" w14:textId="77777777" w:rsidR="00091403" w:rsidRPr="00091403" w:rsidRDefault="00091403" w:rsidP="00091403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Policy as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Все хуки политик (152-ФЗ, ЦБ РФ, OWASP) должны быть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закоммичены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покрыты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-тестами и проходить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ревью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код.</w:t>
      </w:r>
    </w:p>
    <w:p w14:paraId="5F8F6FB1" w14:textId="77777777" w:rsidR="00091403" w:rsidRDefault="00091403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CBCC1D4" w14:textId="77777777" w:rsidR="00890CFC" w:rsidRPr="007046C1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C60FE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4.2 Доработка систем вне зоны команды</w:t>
      </w:r>
    </w:p>
    <w:p w14:paraId="1064A468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634"/>
        <w:gridCol w:w="2130"/>
        <w:gridCol w:w="1914"/>
      </w:tblGrid>
      <w:tr w:rsidR="00091403" w:rsidRPr="00091403" w14:paraId="4B773D49" w14:textId="77777777" w:rsidTr="002D5196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0003DAB7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2EEA430C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Суть доработки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C1AEF69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Ответственный за разработку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05F84D1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Кто будет поддерживать</w:t>
            </w:r>
          </w:p>
        </w:tc>
      </w:tr>
      <w:tr w:rsidR="00091403" w:rsidRPr="00091403" w14:paraId="7E934698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387700EC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АБС (Банковское ядро)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6B2AAF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Разработка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GenAI-Ready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API обёрток: добавление семантических описаний 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аналог 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OpenAPI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), поддержка mTLS и JWT-авторизации для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агентных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вызовов.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516A51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развития АБС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68911A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 эксплуатации АБС</w:t>
            </w:r>
          </w:p>
        </w:tc>
      </w:tr>
      <w:tr w:rsidR="00091403" w:rsidRPr="00091403" w14:paraId="22A014BE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3081F3D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БКИ (НБКИ/ОКБ)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9A36844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Развертывание и настройка MCP-сервера с поддержкой mTLS,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rate-limiting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интеграцией с ЕСА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Sber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Yandex</w:t>
            </w: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ID для передачи токенов согласия субъекта.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E3AAFB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Интеграционная команда / Платформа API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233474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Интеграционная команда</w:t>
            </w:r>
          </w:p>
        </w:tc>
      </w:tr>
      <w:tr w:rsidR="00091403" w:rsidRPr="00091403" w14:paraId="7D0B1A4C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2488540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Cloud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DevOps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2CEC59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Выделение K8s кластера, настройка S3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bucket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 включенным Object Lock (WORM) для хранения аудита, настройка квот GPU.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73F529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Cloud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Platform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911622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DevOps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Cloud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Platform</w:t>
            </w:r>
            <w:proofErr w:type="spellEnd"/>
          </w:p>
        </w:tc>
      </w:tr>
      <w:tr w:rsidR="00091403" w:rsidRPr="00091403" w14:paraId="559A575C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DFCD0DE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Платформа ИБ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E5A6D8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Настройка политик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HashiCorp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Vault</w:t>
            </w:r>
            <w:proofErr w:type="spellEnd"/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эфемерной выдачи секретов агентам и настройка MFA в Keycloak для ролей HITL (андеррайтеры).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3E9046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IAM / ИБ-архитекторы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31A52C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IAM / ИБ-команда</w:t>
            </w:r>
          </w:p>
        </w:tc>
      </w:tr>
    </w:tbl>
    <w:p w14:paraId="1D163E1D" w14:textId="77777777" w:rsidR="00091403" w:rsidRPr="001E784D" w:rsidRDefault="00091403" w:rsidP="00890C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59A244" w14:textId="77777777" w:rsidR="00890CFC" w:rsidRPr="007046C1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52"/>
          <w:szCs w:val="52"/>
          <w:lang w:eastAsia="ru-RU"/>
        </w:rPr>
      </w:pPr>
      <w:r w:rsidRPr="007046C1">
        <w:rPr>
          <w:b/>
          <w:bCs/>
          <w:sz w:val="28"/>
          <w:szCs w:val="28"/>
        </w:rPr>
        <w:t>4.3 Технический долг</w:t>
      </w:r>
      <w:r w:rsidRPr="006B3C68"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если есть)</w:t>
      </w:r>
    </w:p>
    <w:p w14:paraId="7EB312B2" w14:textId="77777777" w:rsidR="00890CFC" w:rsidRDefault="00890CFC" w:rsidP="00890CFC"/>
    <w:p w14:paraId="36E12A94" w14:textId="77777777" w:rsidR="00091403" w:rsidRPr="00091403" w:rsidRDefault="00091403" w:rsidP="00091403">
      <w:pPr>
        <w:numPr>
          <w:ilvl w:val="0"/>
          <w:numId w:val="10"/>
        </w:numPr>
      </w:pPr>
      <w:r w:rsidRPr="00091403">
        <w:rPr>
          <w:b/>
          <w:bCs/>
        </w:rPr>
        <w:t>Пользователи</w:t>
      </w:r>
      <w:r w:rsidRPr="00091403">
        <w:t xml:space="preserve">: Аутентификация через Keycloak + ЕСА </w:t>
      </w:r>
      <w:proofErr w:type="spellStart"/>
      <w:r w:rsidRPr="00091403">
        <w:t>Sber</w:t>
      </w:r>
      <w:proofErr w:type="spellEnd"/>
      <w:r w:rsidRPr="00091403">
        <w:t>-</w:t>
      </w:r>
      <w:r w:rsidRPr="00091403">
        <w:rPr>
          <w:lang w:val="en-US"/>
        </w:rPr>
        <w:t>Yandex</w:t>
      </w:r>
      <w:r w:rsidRPr="00091403">
        <w:t xml:space="preserve"> ID. Для ролей </w:t>
      </w:r>
      <w:proofErr w:type="spellStart"/>
      <w:r w:rsidRPr="00091403">
        <w:t>Human-in-the-loop</w:t>
      </w:r>
      <w:proofErr w:type="spellEnd"/>
      <w:r w:rsidRPr="00091403">
        <w:t xml:space="preserve"> (HITL, например, андеррайтеры) обязательно включение MFA.</w:t>
      </w:r>
    </w:p>
    <w:p w14:paraId="772B499A" w14:textId="77777777" w:rsidR="00091403" w:rsidRPr="00091403" w:rsidRDefault="00091403" w:rsidP="00091403">
      <w:pPr>
        <w:numPr>
          <w:ilvl w:val="0"/>
          <w:numId w:val="10"/>
        </w:numPr>
      </w:pPr>
      <w:r w:rsidRPr="00091403">
        <w:rPr>
          <w:b/>
          <w:bCs/>
        </w:rPr>
        <w:t>Сервисы (межсервисное взаимодействие)</w:t>
      </w:r>
      <w:r w:rsidRPr="00091403">
        <w:t xml:space="preserve">: </w:t>
      </w:r>
      <w:proofErr w:type="spellStart"/>
      <w:r w:rsidRPr="00091403">
        <w:t>Mutual</w:t>
      </w:r>
      <w:proofErr w:type="spellEnd"/>
      <w:r w:rsidRPr="00091403">
        <w:t xml:space="preserve"> TLS (mTLS) между всеми компонентами внутри K8s кластера (</w:t>
      </w:r>
      <w:proofErr w:type="spellStart"/>
      <w:r w:rsidRPr="00091403">
        <w:t>ns-ai-agent-hub</w:t>
      </w:r>
      <w:proofErr w:type="spellEnd"/>
      <w:r w:rsidRPr="00091403">
        <w:t xml:space="preserve"> ↔ </w:t>
      </w:r>
      <w:proofErr w:type="spellStart"/>
      <w:r w:rsidRPr="00091403">
        <w:t>ns-data-layer</w:t>
      </w:r>
      <w:proofErr w:type="spellEnd"/>
      <w:r w:rsidRPr="00091403">
        <w:t xml:space="preserve"> ↔ внешние MCP-серверы).</w:t>
      </w:r>
    </w:p>
    <w:p w14:paraId="52B390FB" w14:textId="77777777" w:rsidR="00091403" w:rsidRPr="00091403" w:rsidRDefault="00091403" w:rsidP="00091403">
      <w:pPr>
        <w:numPr>
          <w:ilvl w:val="0"/>
          <w:numId w:val="10"/>
        </w:numPr>
      </w:pPr>
      <w:r w:rsidRPr="00091403">
        <w:rPr>
          <w:b/>
          <w:bCs/>
        </w:rPr>
        <w:t>Управление секретами</w:t>
      </w:r>
      <w:r w:rsidRPr="00091403">
        <w:t xml:space="preserve">: </w:t>
      </w:r>
      <w:proofErr w:type="spellStart"/>
      <w:r w:rsidRPr="00091403">
        <w:t>HashiCorp</w:t>
      </w:r>
      <w:proofErr w:type="spellEnd"/>
      <w:r w:rsidRPr="00091403">
        <w:t xml:space="preserve"> </w:t>
      </w:r>
      <w:proofErr w:type="spellStart"/>
      <w:r w:rsidRPr="00091403">
        <w:t>Vault</w:t>
      </w:r>
      <w:proofErr w:type="spellEnd"/>
      <w:r w:rsidRPr="00091403">
        <w:t xml:space="preserve">. Агенты получают эфемерные токены (TTL = время сессии) через Service </w:t>
      </w:r>
      <w:proofErr w:type="spellStart"/>
      <w:r w:rsidRPr="00091403">
        <w:t>Accounts</w:t>
      </w:r>
      <w:proofErr w:type="spellEnd"/>
      <w:r w:rsidRPr="00091403">
        <w:t xml:space="preserve"> с минимальными привилегиями (</w:t>
      </w:r>
      <w:proofErr w:type="spellStart"/>
      <w:r w:rsidRPr="00091403">
        <w:t>Principle</w:t>
      </w:r>
      <w:proofErr w:type="spellEnd"/>
      <w:r w:rsidRPr="00091403">
        <w:t xml:space="preserve"> </w:t>
      </w:r>
      <w:proofErr w:type="spellStart"/>
      <w:r w:rsidRPr="00091403">
        <w:t>of</w:t>
      </w:r>
      <w:proofErr w:type="spellEnd"/>
      <w:r w:rsidRPr="00091403">
        <w:t xml:space="preserve"> </w:t>
      </w:r>
      <w:proofErr w:type="spellStart"/>
      <w:r w:rsidRPr="00091403">
        <w:t>Least</w:t>
      </w:r>
      <w:proofErr w:type="spellEnd"/>
      <w:r w:rsidRPr="00091403">
        <w:t xml:space="preserve"> </w:t>
      </w:r>
      <w:proofErr w:type="spellStart"/>
      <w:r w:rsidRPr="00091403">
        <w:t>Privilege</w:t>
      </w:r>
      <w:proofErr w:type="spellEnd"/>
      <w:r w:rsidRPr="00091403">
        <w:t>).</w:t>
      </w:r>
    </w:p>
    <w:p w14:paraId="4DCDC6B9" w14:textId="77777777" w:rsidR="00091403" w:rsidRPr="00091403" w:rsidRDefault="00091403" w:rsidP="00091403">
      <w:pPr>
        <w:numPr>
          <w:ilvl w:val="0"/>
          <w:numId w:val="10"/>
        </w:numPr>
      </w:pPr>
      <w:r w:rsidRPr="00091403">
        <w:rPr>
          <w:b/>
          <w:bCs/>
        </w:rPr>
        <w:t>Авторизация действий</w:t>
      </w:r>
      <w:r w:rsidRPr="00091403">
        <w:t xml:space="preserve">: Риск-адаптивная лестница (R0–R5) </w:t>
      </w:r>
      <w:proofErr w:type="spellStart"/>
      <w:r w:rsidRPr="00091403">
        <w:t>маппится</w:t>
      </w:r>
      <w:proofErr w:type="spellEnd"/>
      <w:r w:rsidRPr="00091403">
        <w:t xml:space="preserve"> на RBAC-роли. Действия агентов перехватываются Policy Hook Bus (OPA Rego) для проверки прав до исполнения.</w:t>
      </w:r>
    </w:p>
    <w:p w14:paraId="6A4D835E" w14:textId="77777777" w:rsidR="00091403" w:rsidRDefault="00091403" w:rsidP="00890CFC"/>
    <w:p w14:paraId="3AB59706" w14:textId="77777777" w:rsidR="00890CFC" w:rsidRPr="00890CFC" w:rsidRDefault="00890CFC" w:rsidP="00890CFC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bookmarkStart w:id="6" w:name="_Hlk235097531"/>
      <w:r w:rsidRPr="00890CFC">
        <w:rPr>
          <w:b/>
          <w:bCs/>
          <w:sz w:val="32"/>
          <w:szCs w:val="32"/>
        </w:rPr>
        <w:t>5. Информационная безопасность</w:t>
      </w:r>
    </w:p>
    <w:bookmarkEnd w:id="6"/>
    <w:p w14:paraId="636F8DE8" w14:textId="77777777" w:rsidR="00890CFC" w:rsidRPr="00890CFC" w:rsidRDefault="00890CFC" w:rsidP="00890CFC"/>
    <w:p w14:paraId="49A3D71F" w14:textId="77777777" w:rsidR="00890CFC" w:rsidRPr="00890CFC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r w:rsidRPr="00890C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 Аутентификация и авторизация пользователей и сервисов</w:t>
      </w:r>
    </w:p>
    <w:p w14:paraId="2D8091EF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890CFC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86B5737" w14:textId="77777777" w:rsidR="00091403" w:rsidRPr="00091403" w:rsidRDefault="00091403" w:rsidP="0009140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Пользователи: Аутентификация через Keycloak + ЕСА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Sber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09140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Yandex</w:t>
      </w: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ID. Для ролей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Human-in-the-loop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(HITL, например, андеррайтеры) обязательно включение MFA.</w:t>
      </w:r>
    </w:p>
    <w:p w14:paraId="08FDA736" w14:textId="77777777" w:rsidR="00091403" w:rsidRPr="00091403" w:rsidRDefault="00091403" w:rsidP="0009140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Сервисы (межсервисное взаимодействие):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Mutual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TLS (mTLS) между всеми компонентами внутри K8s кластера (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ns-ai-agent-hub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ns-data-layer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↔ внешние MCP-серверы).</w:t>
      </w:r>
    </w:p>
    <w:p w14:paraId="06046803" w14:textId="77777777" w:rsidR="00091403" w:rsidRPr="00091403" w:rsidRDefault="00091403" w:rsidP="0009140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Управление секретами: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HashiCorp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Vault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Агенты получают эфемерные токены (TTL = время сессии) через Service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Accounts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минимальными привилегиями (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Least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Privilege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216E0B3" w14:textId="77777777" w:rsidR="00091403" w:rsidRPr="00091403" w:rsidRDefault="00091403" w:rsidP="00091403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Авторизация действий: Риск-адаптивная лестница (R0–R5) </w:t>
      </w:r>
      <w:proofErr w:type="spellStart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>маппится</w:t>
      </w:r>
      <w:proofErr w:type="spellEnd"/>
      <w:r w:rsidRPr="000914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RBAC-роли. Действия агентов перехватываются Policy Hook Bus (OPA Rego) для проверки прав до исполнения.</w:t>
      </w:r>
    </w:p>
    <w:p w14:paraId="72B73A45" w14:textId="77777777" w:rsidR="00091403" w:rsidRPr="00890CFC" w:rsidRDefault="00091403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A436405" w14:textId="77777777" w:rsidR="00890CFC" w:rsidRPr="00890CFC" w:rsidRDefault="00890CFC" w:rsidP="00890CFC">
      <w:pPr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r w:rsidRPr="00890CF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 Доступ к внешним ресурсам и DMZ УКП</w:t>
      </w:r>
    </w:p>
    <w:p w14:paraId="066116DF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B710A6" w14:textId="77777777" w:rsidR="00890CFC" w:rsidRDefault="00890CFC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5"/>
        <w:gridCol w:w="1586"/>
        <w:gridCol w:w="1417"/>
        <w:gridCol w:w="1514"/>
        <w:gridCol w:w="3713"/>
      </w:tblGrid>
      <w:tr w:rsidR="00091403" w:rsidRPr="00091403" w14:paraId="358F8225" w14:textId="77777777" w:rsidTr="002D5196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6B068D83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Источник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756FD94A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Адрес получателя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5EEFF214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Порт получателя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626CF65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Протокол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09EF1F46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потребности</w:t>
            </w:r>
          </w:p>
        </w:tc>
      </w:tr>
      <w:tr w:rsidR="00091403" w:rsidRPr="00091403" w14:paraId="65F0773F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D808461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MCP Proxy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6636D42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БКИ (НБКИ/ОКБ)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6345A8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741F37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 (mTLS + JWT)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DE4B03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Запрос кредитной истории. Требуется передача токена согласия субъекта.</w:t>
            </w:r>
          </w:p>
        </w:tc>
      </w:tr>
      <w:tr w:rsidR="00091403" w:rsidRPr="00091403" w14:paraId="3A48E7DC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51B9ED3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MCP Proxy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A8F6EC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ФНС / ЕГРЮЛ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156F49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5B1C29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HTTPS (mTLS)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542629" w14:textId="77777777" w:rsidR="00091403" w:rsidRPr="00091403" w:rsidRDefault="00091403" w:rsidP="0009140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9140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Проверка контрагента в госреестрах через защищённый канал/СМЭВ.</w:t>
            </w:r>
          </w:p>
        </w:tc>
      </w:tr>
    </w:tbl>
    <w:p w14:paraId="19F3AB28" w14:textId="77777777" w:rsidR="00091403" w:rsidRDefault="00091403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3F9D4E8" w14:textId="77777777" w:rsidR="002D5196" w:rsidRDefault="002D5196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26984AD" w14:textId="77777777" w:rsidR="002D5196" w:rsidRPr="002D5196" w:rsidRDefault="002D5196" w:rsidP="002D5196">
      <w:pPr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sz w:val="52"/>
          <w:szCs w:val="52"/>
          <w:lang w:eastAsia="ru-RU"/>
        </w:rPr>
      </w:pPr>
      <w:r w:rsidRPr="004D3772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6. Нефункциональные требования и дополнительная информация</w:t>
      </w:r>
    </w:p>
    <w:p w14:paraId="7513A3C1" w14:textId="77777777" w:rsidR="002D5196" w:rsidRDefault="002D5196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D7E2B30" w14:textId="77777777" w:rsidR="002D5196" w:rsidRDefault="002D5196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"/>
        <w:gridCol w:w="2912"/>
        <w:gridCol w:w="6194"/>
      </w:tblGrid>
      <w:tr w:rsidR="002D5196" w:rsidRPr="002D5196" w14:paraId="471D1092" w14:textId="77777777" w:rsidTr="002D5196">
        <w:trPr>
          <w:tblHeader/>
          <w:tblCellSpacing w:w="15" w:type="dxa"/>
        </w:trPr>
        <w:tc>
          <w:tcPr>
            <w:tcW w:w="0" w:type="auto"/>
            <w:shd w:val="clear" w:color="auto" w:fill="F7F8FC"/>
            <w:vAlign w:val="center"/>
            <w:hideMark/>
          </w:tcPr>
          <w:p w14:paraId="3C4B7E85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374182FE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0" w:type="auto"/>
            <w:shd w:val="clear" w:color="auto" w:fill="F7F8FC"/>
            <w:vAlign w:val="center"/>
            <w:hideMark/>
          </w:tcPr>
          <w:p w14:paraId="674B1978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 реализации</w:t>
            </w:r>
          </w:p>
        </w:tc>
      </w:tr>
      <w:tr w:rsidR="002D5196" w:rsidRPr="002D5196" w14:paraId="6C6E9323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111942B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6E1B5F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Потребность в закупке лицензий ПО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1CFEFA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LLM 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модели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подписка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), Postgres Pro, HashiCorp Vault Enterprise. 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Остальное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open-source (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LangGraph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FastAPI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OPA, Kafka, Redis,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Qdrant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).</w:t>
            </w:r>
          </w:p>
        </w:tc>
      </w:tr>
      <w:tr w:rsidR="002D5196" w:rsidRPr="002D5196" w14:paraId="5D9A2D38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90F8924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0D2BC8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Потребность в закупке/выделении железа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8555B3E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K8s кластер в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Cloud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active-active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2 ЦОД): 12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нод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(включая GPU-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ноды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для инференса, если требуется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on-prem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fallback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).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Storage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S3 500 ГБ (старт) → 5 ТБ (через год).</w:t>
            </w:r>
          </w:p>
        </w:tc>
      </w:tr>
      <w:tr w:rsidR="002D5196" w:rsidRPr="002D5196" w14:paraId="48808C50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EC5930F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A79EDB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Прогноз объёма хранения данных при запуске и через год работы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8633DD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Старт (100 сессий/день): Postgres Pro: 50 ГБ, S3: 500 ГБ,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Qdrant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100 ГБ,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20 ГБ.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Через год (1000 сессий/день): Postgres Pro: 500 ГБ, S3: 5 ТБ (включая 7-летний архив аудита),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Qdrant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500 ГБ,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50 ГБ.</w:t>
            </w:r>
          </w:p>
        </w:tc>
      </w:tr>
      <w:tr w:rsidR="002D5196" w:rsidRPr="005111C2" w14:paraId="06F608C5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693A98A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BC9C1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по нагрузке (в пике и среднее)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D7DAEA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Среднее: 100 одновременных сессий, 1000 заявок/день.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Пик: 500 одновременных сессий, 5000 заявок/день.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Latency: P95 end-to-end &lt; 4 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часов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бизнес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-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метрика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), P95 LLM inference &lt; 5 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сек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, P95 Policy Hook &lt; 50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мс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.</w:t>
            </w:r>
          </w:p>
        </w:tc>
      </w:tr>
      <w:tr w:rsidR="002D5196" w:rsidRPr="002D5196" w14:paraId="441BB3F8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7BB252A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8D8D8E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Архивирование данных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7C5D7F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Append-only audit (JSONL): ежедневная ротация, архивация в S3 с включенным Object Lock (WORM) на 7 лет (требование ЦБ РФ). Бэкапы Postgres Pro: ежедневно, хранение 30 дней. Очистка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Redis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TTL-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based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(24ч для кэша, 7 дней для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чекпоинтов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</w:p>
        </w:tc>
      </w:tr>
      <w:tr w:rsidR="002D5196" w:rsidRPr="002D5196" w14:paraId="445D4EF3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5D3FAF8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050000A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данных в БД, требующих обезлички &gt; ПД клиентов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1E7AE3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Да. ПДН (паспорта, СНИЛС, телефоны) обрабатываются в контуре РФ. Маскирование (**** ******) применяется Policy Hook Bus </w:t>
            </w:r>
            <w:r w:rsidRPr="002D519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до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записи в лог или возврата в UI. Audit log не содержит ПДН в открытом виде.</w:t>
            </w:r>
          </w:p>
        </w:tc>
      </w:tr>
      <w:tr w:rsidR="002D5196" w:rsidRPr="002D5196" w14:paraId="0690364D" w14:textId="77777777" w:rsidTr="002D5196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AAA9D1D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A3D67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Другие требования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F2400E" w14:textId="77777777" w:rsidR="002D5196" w:rsidRPr="002D5196" w:rsidRDefault="002D5196" w:rsidP="002D519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Compliance: 152-ФЗ (локализация ПДН), ЦБ РФ (7-летнее хранение аудита), ФСТЭК (КИИ), OWASP API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Security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Top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10.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Доступность: 99.9% (</w:t>
            </w:r>
            <w:proofErr w:type="spellStart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active-active</w:t>
            </w:r>
            <w:proofErr w:type="spellEnd"/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).</w:t>
            </w:r>
            <w:r w:rsidRPr="002D51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RTO/RPO: 1 час / 5 минут.</w:t>
            </w:r>
          </w:p>
        </w:tc>
      </w:tr>
    </w:tbl>
    <w:p w14:paraId="657FD9F3" w14:textId="77777777" w:rsidR="002D5196" w:rsidRDefault="002D5196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4D91F08" w14:textId="77777777" w:rsidR="002D5196" w:rsidRDefault="002D5196" w:rsidP="00890CF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2D5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ED1269"/>
    <w:multiLevelType w:val="multilevel"/>
    <w:tmpl w:val="F61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82F41"/>
    <w:multiLevelType w:val="multilevel"/>
    <w:tmpl w:val="F6A6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8B187C"/>
    <w:multiLevelType w:val="multilevel"/>
    <w:tmpl w:val="E04E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B1778"/>
    <w:multiLevelType w:val="multilevel"/>
    <w:tmpl w:val="39641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1166"/>
    <w:multiLevelType w:val="multilevel"/>
    <w:tmpl w:val="58C61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51321"/>
    <w:multiLevelType w:val="multilevel"/>
    <w:tmpl w:val="1130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E038C1"/>
    <w:multiLevelType w:val="multilevel"/>
    <w:tmpl w:val="F794A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166728"/>
    <w:multiLevelType w:val="multilevel"/>
    <w:tmpl w:val="7AD22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8321C"/>
    <w:multiLevelType w:val="multilevel"/>
    <w:tmpl w:val="19CE5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DF1DD4"/>
    <w:multiLevelType w:val="multilevel"/>
    <w:tmpl w:val="003E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574F5"/>
    <w:multiLevelType w:val="multilevel"/>
    <w:tmpl w:val="3E28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0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CFC"/>
    <w:rsid w:val="00091403"/>
    <w:rsid w:val="0017011C"/>
    <w:rsid w:val="002D5196"/>
    <w:rsid w:val="00395C85"/>
    <w:rsid w:val="004A0320"/>
    <w:rsid w:val="005111C2"/>
    <w:rsid w:val="005E3D84"/>
    <w:rsid w:val="00655709"/>
    <w:rsid w:val="00776C28"/>
    <w:rsid w:val="00786AF4"/>
    <w:rsid w:val="007B334A"/>
    <w:rsid w:val="00890CFC"/>
    <w:rsid w:val="008D4761"/>
    <w:rsid w:val="009E6751"/>
    <w:rsid w:val="00A227B6"/>
    <w:rsid w:val="00A923D6"/>
    <w:rsid w:val="00B02B00"/>
    <w:rsid w:val="00C96C2D"/>
    <w:rsid w:val="00EA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0CFFBE"/>
  <w15:chartTrackingRefBased/>
  <w15:docId w15:val="{5A88603A-28C9-470D-9F3E-657CB068B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CF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76C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76C2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15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659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042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65873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57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208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2749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986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539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077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05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167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70033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152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4308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9466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44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570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654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507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562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914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17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0524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0927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846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1166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529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6431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1576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311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23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88924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0991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0495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193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70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71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5264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238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388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672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576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61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560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71031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18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4591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472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37556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0103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626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3907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3671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307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9235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058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8894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547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866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9200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3645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6282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7585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796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37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103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1988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174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734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65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57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8954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756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863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910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4912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926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1484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697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166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005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156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74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67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909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157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5083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6347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32086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81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098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84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736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045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481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858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07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094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707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669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207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272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34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6745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429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1055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350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094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3522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07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3776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4755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190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7054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314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00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7024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94064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528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0668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5534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072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895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412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7017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61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773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930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47116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7881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111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76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578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8432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47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608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914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79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84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18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8611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656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178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94001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0112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462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109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386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784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2250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324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01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666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404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8778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503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8642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4851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845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698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810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83714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37394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729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29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891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979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86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55325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849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4254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33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39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63269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2204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14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3182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341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370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458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6575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450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347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793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20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66013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561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7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541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629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684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54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287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58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332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8412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9017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5645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489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2104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7302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1643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0097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919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634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2255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951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5755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9807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133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0779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18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17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4082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7713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1873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467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26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707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716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4081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68816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2868</Words>
  <Characters>16353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 G</dc:creator>
  <cp:keywords/>
  <dc:description/>
  <cp:lastModifiedBy>Ilia G</cp:lastModifiedBy>
  <cp:revision>2</cp:revision>
  <dcterms:created xsi:type="dcterms:W3CDTF">2026-07-31T05:47:00Z</dcterms:created>
  <dcterms:modified xsi:type="dcterms:W3CDTF">2026-07-31T05:47:00Z</dcterms:modified>
</cp:coreProperties>
</file>