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66325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66325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66325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945207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945208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655CC63A" w:rsidR="000039EC" w:rsidRDefault="000039EC" w:rsidP="003C05E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309CBA1A" w14:textId="2B070A90" w:rsidR="007A1BB0" w:rsidRPr="00EC7DD3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</w:tc>
      </w:tr>
    </w:tbl>
    <w:p w14:paraId="07558233" w14:textId="65F261C6" w:rsidR="007A1BB0" w:rsidRDefault="007A1BB0" w:rsidP="003C05E0">
      <w:pPr>
        <w:pStyle w:val="ListParagraph"/>
      </w:pPr>
    </w:p>
    <w:p w14:paraId="03AA5982" w14:textId="1AC25883" w:rsidR="007A1BB0" w:rsidRDefault="007A1BB0" w:rsidP="003C05E0">
      <w:pPr>
        <w:pStyle w:val="ListParagraph"/>
      </w:pPr>
    </w:p>
    <w:p w14:paraId="27A6DCBB" w14:textId="030CE1EE" w:rsidR="007A1BB0" w:rsidRDefault="007A1BB0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52AE414E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390BBD">
      <w:pPr>
        <w:spacing w:after="0"/>
        <w:ind w:firstLine="720"/>
      </w:pPr>
      <w:commentRangeStart w:id="20"/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0"/>
      <w:r w:rsidR="00A83BC6">
        <w:rPr>
          <w:rStyle w:val="CommentReference"/>
        </w:rPr>
        <w:commentReference w:id="20"/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221A2957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2D18A346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77777777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commentRangeStart w:id="21"/>
      <w:r>
        <w:rPr>
          <w:noProof/>
        </w:rPr>
        <w:lastRenderedPageBreak/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1"/>
      <w:r w:rsidR="00A83BC6">
        <w:rPr>
          <w:rStyle w:val="CommentReference"/>
        </w:rPr>
        <w:commentReference w:id="21"/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5" o:title=""/>
                </v:shape>
                <o:OLEObject Type="Embed" ProgID="PBrush" ShapeID="_x0000_i1027" DrawAspect="Content" ObjectID="_1579945209" r:id="rId26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2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3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739FB541" w:rsidR="00390BBD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</w:t>
      </w:r>
      <w:r>
        <w:t xml:space="preserve">nodes </w:t>
      </w:r>
      <w:r w:rsidR="006C17A7">
        <w:t xml:space="preserve">using the </w:t>
      </w:r>
      <w:proofErr w:type="spellStart"/>
      <w:r w:rsidRPr="00390BBD">
        <w:rPr>
          <w:b/>
          <w:i/>
          <w:color w:val="632423" w:themeColor="accent2" w:themeShade="80"/>
        </w:rPr>
        <w:t>randomizedTo</w:t>
      </w:r>
      <w:proofErr w:type="spellEnd"/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lastRenderedPageBreak/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C6DBD4" w14:textId="77777777" w:rsidR="00390BBD" w:rsidRDefault="00390BBD" w:rsidP="008C67FF">
      <w:pPr>
        <w:ind w:left="720"/>
      </w:pPr>
    </w:p>
    <w:p w14:paraId="1EDE8C07" w14:textId="663BC111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proofErr w:type="spellStart"/>
      <w:r>
        <w:rPr>
          <w:b/>
          <w:i/>
          <w:color w:val="632423" w:themeColor="accent2" w:themeShade="80"/>
        </w:rPr>
        <w:t>participatesIn</w:t>
      </w:r>
      <w:proofErr w:type="spellEnd"/>
      <w:r>
        <w:rPr>
          <w:b/>
          <w:i/>
          <w:color w:val="632423" w:themeColor="accent2" w:themeShade="80"/>
        </w:rPr>
        <w:t xml:space="preserve">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r>
        <w:t xml:space="preserve">Treatment  Arms. </w:t>
      </w:r>
    </w:p>
    <w:p w14:paraId="1D6AA230" w14:textId="41B9808F" w:rsidR="00390BBD" w:rsidRDefault="00390BBD" w:rsidP="008C67FF">
      <w:pPr>
        <w:ind w:left="720"/>
      </w:pPr>
    </w:p>
    <w:p w14:paraId="0485C146" w14:textId="74570CF8" w:rsidR="00390BBD" w:rsidRDefault="00390BBD" w:rsidP="008C67FF">
      <w:pPr>
        <w:ind w:left="720"/>
      </w:pP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1"/>
      <w:r>
        <w:t xml:space="preserve">Add </w:t>
      </w:r>
      <w:r w:rsidR="008C67FF">
        <w:t>Demographics</w:t>
      </w:r>
      <w:bookmarkEnd w:id="24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2"/>
      <w:r>
        <w:t>Add another Person</w:t>
      </w:r>
      <w:bookmarkEnd w:id="25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6B10DD7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lastRenderedPageBreak/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5" o:title=""/>
                </v:shape>
                <o:OLEObject Type="Embed" ProgID="PBrush" ShapeID="_x0000_i1028" DrawAspect="Content" ObjectID="_1579945210" r:id="rId27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505860314"/>
      <w:r>
        <w:t>Export to TTL</w:t>
      </w:r>
      <w:bookmarkEnd w:id="26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5DAA0B8D" w14:textId="2EC7F42E" w:rsidR="003825B7" w:rsidRDefault="003825B7" w:rsidP="003825B7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79945211" r:id="rId29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5860315"/>
      <w:r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lastRenderedPageBreak/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5860316"/>
      <w:r>
        <w:t>Query</w:t>
      </w:r>
      <w:r w:rsidR="00EF78CD">
        <w:t xml:space="preserve"> </w:t>
      </w:r>
      <w:r>
        <w:t>your graph</w:t>
      </w:r>
      <w:bookmarkEnd w:id="28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lastRenderedPageBreak/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DE46380" w14:textId="0B10A6F0" w:rsidR="0066325B" w:rsidRDefault="0066325B" w:rsidP="00507578">
      <w:r>
        <w:t xml:space="preserve">Return to the </w:t>
      </w:r>
      <w:proofErr w:type="spellStart"/>
      <w:r>
        <w:t>Stardog</w:t>
      </w:r>
      <w:proofErr w:type="spellEnd"/>
      <w:r>
        <w:t xml:space="preserve"> menu in Chrome.</w:t>
      </w:r>
    </w:p>
    <w:p w14:paraId="6CF87BFA" w14:textId="5D7F0B61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8"/>
      <w:bookmarkStart w:id="32" w:name="_Ref505928637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Toc505860319"/>
      <w:bookmarkStart w:id="34" w:name="_Ref505931574"/>
      <w:bookmarkStart w:id="35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lastRenderedPageBreak/>
        <w:t xml:space="preserve">          </w:t>
      </w:r>
      <w:proofErr w:type="spell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r w:rsidRPr="00DE04D4">
        <w:rPr>
          <w:b/>
          <w:i/>
          <w:color w:val="632423" w:themeColor="accent2" w:themeShade="80"/>
        </w:rPr>
        <w:t>eg:randomizedTo</w:t>
      </w:r>
      <w:proofErr w:type="spellEnd"/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bookmarkStart w:id="37" w:name="_GoBack"/>
      <w:bookmarkEnd w:id="37"/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79945212" r:id="rId3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1"/>
      <w:r>
        <w:t>Ontology</w:t>
      </w:r>
      <w:bookmarkEnd w:id="38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2"/>
      <w:r>
        <w:t>Review the Ontology</w:t>
      </w:r>
      <w:bookmarkEnd w:id="39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5860323"/>
      <w:r>
        <w:lastRenderedPageBreak/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0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1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2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lastRenderedPageBreak/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3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3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917D76">
        <w:rPr>
          <w:highlight w:val="yellow"/>
        </w:rPr>
        <w:t xml:space="preserve">Write a query that </w:t>
      </w:r>
      <w:r w:rsidR="00781448" w:rsidRPr="00917D76">
        <w:rPr>
          <w:highlight w:val="yellow"/>
        </w:rPr>
        <w:t xml:space="preserve">uses the superclass </w:t>
      </w:r>
      <w:r w:rsidRPr="00917D76">
        <w:rPr>
          <w:highlight w:val="yellow"/>
        </w:rPr>
        <w:t>of the</w:t>
      </w:r>
      <w:r>
        <w:t xml:space="preserve">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79945213" r:id="rId4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4" w:name="_Toc505860327"/>
      <w:r>
        <w:t>D</w:t>
      </w:r>
      <w:r w:rsidR="000956E4">
        <w:t xml:space="preserve">ata from all </w:t>
      </w:r>
      <w:r w:rsidR="002305B0">
        <w:t>studies</w:t>
      </w:r>
      <w:bookmarkEnd w:id="44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5" w:name="_Toc505860328"/>
      <w:r>
        <w:t xml:space="preserve">Create </w:t>
      </w:r>
      <w:r w:rsidR="00283E27">
        <w:t>the</w:t>
      </w:r>
      <w:r>
        <w:t xml:space="preserve"> Data Pool</w:t>
      </w:r>
      <w:bookmarkEnd w:id="45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6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7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5860331"/>
      <w:r>
        <w:lastRenderedPageBreak/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8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>
        <w:t>treatmentArmType</w:t>
      </w:r>
      <w:proofErr w:type="spellEnd"/>
      <w:r>
        <w:t xml:space="preserve">  -- </w:t>
      </w:r>
      <w:proofErr w:type="spellStart"/>
      <w:r w:rsidRPr="00550418">
        <w:rPr>
          <w:b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05860332"/>
      <w:r>
        <w:t>List all Persons in the studies.</w:t>
      </w:r>
      <w:bookmarkEnd w:id="49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945214" r:id="rId47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0" w:name="_Appendix_1:_Neo4jFromSpreadsheet.R"/>
      <w:bookmarkStart w:id="51" w:name="_Appendix_2:_Course"/>
      <w:bookmarkStart w:id="52" w:name="_Toc505860334"/>
      <w:bookmarkEnd w:id="50"/>
      <w:bookmarkEnd w:id="51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2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66325B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66325B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66325B" w:rsidP="00BD0C9A">
      <w:pPr>
        <w:pStyle w:val="ListParagraph"/>
        <w:numPr>
          <w:ilvl w:val="0"/>
          <w:numId w:val="4"/>
        </w:numPr>
        <w:spacing w:after="0"/>
      </w:pPr>
      <w:hyperlink r:id="rId50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66325B" w:rsidP="00690047">
      <w:pPr>
        <w:pStyle w:val="ListParagraph"/>
        <w:numPr>
          <w:ilvl w:val="0"/>
          <w:numId w:val="4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66325B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3"/>
      <w:footerReference w:type="default" r:id="rId54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Williams Tim" w:date="2018-02-12T08:07:00Z" w:initials="WT">
    <w:p w14:paraId="40401AEF" w14:textId="03FED857" w:rsidR="0066325B" w:rsidRDefault="0066325B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  <w:comment w:id="21" w:author="Williams Tim" w:date="2018-02-12T08:09:00Z" w:initials="WT">
    <w:p w14:paraId="36228483" w14:textId="3DD9B8FD" w:rsidR="0066325B" w:rsidRDefault="0066325B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401AEF" w15:done="0"/>
  <w15:commentEx w15:paraId="362284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C2BF0" w14:textId="77777777" w:rsidR="006E7AF3" w:rsidRDefault="006E7AF3">
      <w:pPr>
        <w:spacing w:after="0" w:line="240" w:lineRule="auto"/>
      </w:pPr>
      <w:r>
        <w:separator/>
      </w:r>
    </w:p>
  </w:endnote>
  <w:endnote w:type="continuationSeparator" w:id="0">
    <w:p w14:paraId="46B0EB21" w14:textId="77777777" w:rsidR="006E7AF3" w:rsidRDefault="006E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4E4E118C" w:rsidR="0066325B" w:rsidRDefault="0066325B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917D76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D69AE" w14:textId="77777777" w:rsidR="006E7AF3" w:rsidRDefault="006E7AF3">
      <w:pPr>
        <w:spacing w:after="0" w:line="240" w:lineRule="auto"/>
      </w:pPr>
      <w:r>
        <w:separator/>
      </w:r>
    </w:p>
  </w:footnote>
  <w:footnote w:type="continuationSeparator" w:id="0">
    <w:p w14:paraId="029402A5" w14:textId="77777777" w:rsidR="006E7AF3" w:rsidRDefault="006E7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66325B" w:rsidRDefault="0066325B">
    <w:pPr>
      <w:spacing w:after="0" w:line="240" w:lineRule="auto"/>
    </w:pPr>
    <w:bookmarkStart w:id="53" w:name="h.4m2hg86m4e8h" w:colFirst="0" w:colLast="0"/>
    <w:bookmarkEnd w:id="5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17D76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oleObject" Target="embeddings/oleObject8.bin"/><Relationship Id="rId50" Type="http://schemas.openxmlformats.org/officeDocument/2006/relationships/hyperlink" Target="http://www.cambridgesemantics.com/semantic-university/introduction-linked-dat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oleObject" Target="embeddings/oleObject6.bin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oleObject" Target="embeddings/oleObject5.bin"/><Relationship Id="rId41" Type="http://schemas.openxmlformats.org/officeDocument/2006/relationships/image" Target="media/image2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11/relationships/commentsExtended" Target="commentsExtended.xml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hyperlink" Target="http://www.cambridgesemantics.com/semantic-university/what-linked-data" TargetMode="External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hyperlink" Target="http://www.learningspar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omments" Target="comments.xml"/><Relationship Id="rId27" Type="http://schemas.openxmlformats.org/officeDocument/2006/relationships/oleObject" Target="embeddings/oleObject4.bin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oleObject" Target="embeddings/oleObject7.bin"/><Relationship Id="rId48" Type="http://schemas.openxmlformats.org/officeDocument/2006/relationships/hyperlink" Target="http://www.cambridgesemantics.com/semantic-university/introduction-semantic-web" TargetMode="External"/><Relationship Id="rId56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CAB2E-C49E-42F9-8923-B8AAADFBE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8738</TotalTime>
  <Pages>19</Pages>
  <Words>3510</Words>
  <Characters>20010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41</cp:revision>
  <cp:lastPrinted>2018-02-08T18:36:00Z</cp:lastPrinted>
  <dcterms:created xsi:type="dcterms:W3CDTF">2017-06-05T18:57:00Z</dcterms:created>
  <dcterms:modified xsi:type="dcterms:W3CDTF">2018-02-12T17:53:00Z</dcterms:modified>
</cp:coreProperties>
</file>