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B45FB4" w:rsidRPr="00794743">
      <w:pPr>
        <w:jc w:val="center"/>
        <w:rPr>
          <w:rFonts w:ascii="宋体" w:cs="Times New Roman" w:eastAsia="宋体" w:hAnsi="宋体" w:hint="eastAsia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贝多芬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136CD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136CD" w:rsidR="00AF3021" w:rsidRDefault="00AF3021" w:rsidRPr="00776A8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B45FB4">
        <w:rPr>
          <w:rFonts w:ascii="宋体" w:cs="Times New Roman" w:eastAsia="宋体" w:hAnsi="宋体" w:hint="eastAsia"/>
          <w:sz w:val="24"/>
        </w:rPr>
        <w:t>聆听</w:t>
      </w:r>
      <w:r w:rsidR="00B45FB4" w:rsidRPr="00B45FB4">
        <w:rPr>
          <w:rFonts w:ascii="宋体" w:cs="Times New Roman" w:eastAsia="宋体" w:hAnsi="宋体" w:hint="eastAsia"/>
          <w:sz w:val="24"/>
        </w:rPr>
        <w:t>《</w:t>
      </w:r>
      <w:r w:rsidR="00B45FB4">
        <w:rPr>
          <w:rFonts w:ascii="宋体" w:cs="Times New Roman" w:eastAsia="宋体" w:hAnsi="宋体" w:hint="eastAsia"/>
          <w:sz w:val="24"/>
        </w:rPr>
        <w:t>第九“合唱”交响曲（第四</w:t>
      </w:r>
      <w:r w:rsidR="00B45FB4">
        <w:rPr>
          <w:rFonts w:ascii="宋体" w:cs="Times New Roman" w:eastAsia="宋体" w:hAnsi="宋体"/>
          <w:sz w:val="24"/>
        </w:rPr>
        <w:t>乐章</w:t>
      </w:r>
      <w:r w:rsidR="00B45FB4">
        <w:rPr>
          <w:rFonts w:ascii="宋体" w:cs="Times New Roman" w:eastAsia="宋体" w:hAnsi="宋体" w:hint="eastAsia"/>
          <w:sz w:val="24"/>
        </w:rPr>
        <w:t>）</w:t>
      </w:r>
      <w:r w:rsidR="00B45FB4" w:rsidRPr="00B45FB4">
        <w:rPr>
          <w:rFonts w:ascii="宋体" w:cs="Times New Roman" w:eastAsia="宋体" w:hAnsi="宋体" w:hint="eastAsia"/>
          <w:sz w:val="24"/>
        </w:rPr>
        <w:t>》</w:t>
      </w:r>
      <w:r w:rsidR="00B45FB4">
        <w:rPr>
          <w:rFonts w:ascii="宋体" w:cs="Times New Roman" w:eastAsia="宋体" w:hAnsi="宋体" w:hint="eastAsia"/>
          <w:sz w:val="24"/>
        </w:rPr>
        <w:t>，</w:t>
      </w:r>
      <w:r w:rsidR="00B45FB4" w:rsidRPr="00B45FB4">
        <w:rPr>
          <w:rFonts w:ascii="宋体" w:cs="Times New Roman" w:eastAsia="宋体" w:hAnsi="宋体" w:hint="eastAsia"/>
          <w:sz w:val="24"/>
        </w:rPr>
        <w:t>感受体验作品的音乐情绪以及欧洲古典主义音乐的特点。</w:t>
      </w:r>
    </w:p>
    <w:p w:rsidP="00A136CD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B45FB4" w:rsidRPr="00B45FB4">
        <w:rPr>
          <w:rFonts w:ascii="宋体" w:cs="Times New Roman" w:eastAsia="宋体" w:hAnsi="宋体" w:hint="eastAsia"/>
          <w:sz w:val="24"/>
        </w:rPr>
        <w:t>了解贝多芬的简单生平，认识维也纳古典主义后期的音乐文化特征。</w:t>
      </w:r>
    </w:p>
    <w:p w:rsidP="00A136CD" w:rsidR="003B56A3" w:rsidRDefault="003B56A3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 w:rsidR="00B45FB4">
        <w:rPr>
          <w:rFonts w:ascii="宋体" w:cs="Times New Roman" w:eastAsia="宋体" w:hAnsi="宋体" w:hint="eastAsia"/>
          <w:sz w:val="24"/>
        </w:rPr>
        <w:t>初步懂得</w:t>
      </w:r>
      <w:r w:rsidR="00B45FB4">
        <w:rPr>
          <w:rFonts w:ascii="宋体" w:cs="Times New Roman" w:eastAsia="宋体" w:hAnsi="宋体"/>
          <w:sz w:val="24"/>
        </w:rPr>
        <w:t>奏鸣曲、奏鸣曲式和交响乐等相关音乐知识。</w:t>
      </w:r>
    </w:p>
    <w:p w:rsidP="00A136CD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A136CD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B45FB4">
        <w:rPr>
          <w:rFonts w:ascii="宋体" w:cs="Times New Roman" w:eastAsia="宋体" w:hAnsi="宋体" w:hint="eastAsia"/>
          <w:sz w:val="24"/>
        </w:rPr>
        <w:t>播放音乐《命运交响曲》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B45FB4">
        <w:rPr>
          <w:rFonts w:ascii="宋体" w:cs="Times New Roman" w:eastAsia="宋体" w:hAnsi="宋体" w:hint="eastAsia"/>
          <w:sz w:val="24"/>
        </w:rPr>
        <w:t>提问：作品名称及作者</w:t>
      </w:r>
      <w:r>
        <w:rPr>
          <w:rFonts w:ascii="宋体" w:cs="Times New Roman" w:eastAsia="宋体" w:hAnsi="宋体" w:hint="eastAsia"/>
          <w:sz w:val="24"/>
        </w:rPr>
        <w:t>。</w:t>
      </w:r>
    </w:p>
    <w:p w:rsidP="00A136CD" w:rsidR="00B45FB4" w:rsidRDefault="00B45FB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</w:t>
      </w:r>
      <w:r w:rsidRPr="00B45FB4">
        <w:rPr>
          <w:rFonts w:ascii="宋体" w:cs="Times New Roman" w:eastAsia="宋体" w:hAnsi="宋体" w:hint="eastAsia"/>
          <w:sz w:val="24"/>
        </w:rPr>
        <w:t>聆听音乐片段回答引出贝多芬</w:t>
      </w:r>
      <w:r>
        <w:rPr>
          <w:rFonts w:ascii="宋体" w:cs="Times New Roman" w:eastAsia="宋体" w:hAnsi="宋体" w:hint="eastAsia"/>
          <w:sz w:val="24"/>
        </w:rPr>
        <w:t>，</w:t>
      </w:r>
      <w:r w:rsidRPr="00B45FB4">
        <w:rPr>
          <w:rFonts w:ascii="宋体" w:cs="Times New Roman" w:eastAsia="宋体" w:hAnsi="宋体" w:hint="eastAsia"/>
          <w:sz w:val="24"/>
        </w:rPr>
        <w:t>用学生最为熟悉</w:t>
      </w:r>
      <w:bookmarkStart w:id="0" w:name="_GoBack"/>
      <w:bookmarkEnd w:id="0"/>
      <w:r w:rsidRPr="00B45FB4">
        <w:rPr>
          <w:rFonts w:ascii="宋体" w:cs="Times New Roman" w:eastAsia="宋体" w:hAnsi="宋体" w:hint="eastAsia"/>
          <w:sz w:val="24"/>
        </w:rPr>
        <w:t>的音乐引出课题哲理,激发学生兴趣。</w:t>
      </w:r>
      <w:r>
        <w:rPr>
          <w:rFonts w:ascii="宋体" w:cs="Times New Roman" w:eastAsia="宋体" w:hAnsi="宋体" w:hint="eastAsia"/>
          <w:sz w:val="24"/>
        </w:rPr>
        <w:t>）</w:t>
      </w:r>
    </w:p>
    <w:p w:rsidP="00A136CD" w:rsidR="004113D7" w:rsidRDefault="00794743" w:rsidRPr="00B378F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A136CD" w:rsidR="007F2603" w:rsidRDefault="007F2603" w:rsidRPr="00374C1C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374C1C">
        <w:rPr>
          <w:rFonts w:ascii="宋体" w:cs="Times New Roman" w:eastAsia="宋体" w:hAnsi="宋体" w:hint="eastAsia"/>
          <w:sz w:val="24"/>
        </w:rPr>
        <w:t>（一）</w:t>
      </w:r>
      <w:r w:rsidR="00B45FB4">
        <w:rPr>
          <w:rFonts w:ascii="宋体" w:cs="Times New Roman" w:eastAsia="宋体" w:hAnsi="宋体" w:hint="eastAsia"/>
          <w:sz w:val="24"/>
        </w:rPr>
        <w:t>走近贝多芬</w:t>
      </w:r>
    </w:p>
    <w:p w:rsidP="00A136CD" w:rsidR="00B45FB4" w:rsidRDefault="00AA31D2" w:rsidRPr="00B45FB4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374C1C">
        <w:rPr>
          <w:rFonts w:ascii="宋体" w:cs="Times New Roman" w:eastAsia="宋体" w:hAnsi="宋体" w:hint="eastAsia"/>
          <w:sz w:val="24"/>
        </w:rPr>
        <w:t>1．</w:t>
      </w:r>
      <w:r w:rsidR="00B45FB4" w:rsidRPr="00B45FB4">
        <w:rPr>
          <w:rFonts w:ascii="宋体" w:eastAsia="宋体" w:hAnsi="宋体" w:hint="eastAsia"/>
          <w:bCs/>
          <w:sz w:val="24"/>
        </w:rPr>
        <w:t>了解贝多芬所处的时期</w:t>
      </w:r>
      <w:r w:rsidR="00B45FB4">
        <w:rPr>
          <w:rFonts w:ascii="宋体" w:eastAsia="宋体" w:hAnsi="宋体" w:hint="eastAsia"/>
          <w:bCs/>
          <w:sz w:val="24"/>
        </w:rPr>
        <w:t>——</w:t>
      </w:r>
      <w:r w:rsidR="00B45FB4" w:rsidRPr="00B45FB4">
        <w:rPr>
          <w:rFonts w:ascii="宋体" w:eastAsia="宋体" w:hAnsi="宋体" w:hint="eastAsia"/>
          <w:bCs/>
          <w:sz w:val="24"/>
        </w:rPr>
        <w:t>欧洲古典主义时期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B45FB4">
        <w:rPr>
          <w:rFonts w:ascii="宋体" w:eastAsia="宋体" w:hAnsi="宋体" w:hint="eastAsia"/>
          <w:bCs/>
          <w:sz w:val="24"/>
        </w:rPr>
        <w:t>①特征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B45FB4">
        <w:rPr>
          <w:rFonts w:ascii="宋体" w:eastAsia="宋体" w:hAnsi="宋体" w:hint="eastAsia"/>
          <w:bCs/>
          <w:sz w:val="24"/>
        </w:rPr>
        <w:t>②代表人物</w:t>
      </w:r>
      <w:r>
        <w:rPr>
          <w:rFonts w:ascii="宋体" w:eastAsia="宋体" w:hAnsi="宋体" w:hint="eastAsia"/>
          <w:bCs/>
          <w:sz w:val="24"/>
        </w:rPr>
        <w:t>：</w:t>
      </w:r>
      <w:r w:rsidRPr="00B45FB4">
        <w:rPr>
          <w:rFonts w:ascii="宋体" w:eastAsia="宋体" w:hAnsi="宋体" w:hint="eastAsia"/>
          <w:bCs/>
          <w:sz w:val="24"/>
        </w:rPr>
        <w:t>海顿</w:t>
      </w:r>
      <w:r>
        <w:rPr>
          <w:rFonts w:ascii="宋体" w:eastAsia="宋体" w:hAnsi="宋体" w:hint="eastAsia"/>
          <w:bCs/>
          <w:sz w:val="24"/>
        </w:rPr>
        <w:t>、</w:t>
      </w:r>
      <w:r w:rsidRPr="00B45FB4">
        <w:rPr>
          <w:rFonts w:ascii="宋体" w:eastAsia="宋体" w:hAnsi="宋体" w:hint="eastAsia"/>
          <w:bCs/>
          <w:sz w:val="24"/>
        </w:rPr>
        <w:t>莫扎特</w:t>
      </w:r>
      <w:r>
        <w:rPr>
          <w:rFonts w:ascii="宋体" w:eastAsia="宋体" w:hAnsi="宋体" w:hint="eastAsia"/>
          <w:bCs/>
          <w:sz w:val="24"/>
        </w:rPr>
        <w:t>、</w:t>
      </w:r>
      <w:r w:rsidRPr="00B45FB4">
        <w:rPr>
          <w:rFonts w:ascii="宋体" w:eastAsia="宋体" w:hAnsi="宋体" w:hint="eastAsia"/>
          <w:bCs/>
          <w:sz w:val="24"/>
        </w:rPr>
        <w:t>贝多芬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/>
          <w:bCs/>
          <w:sz w:val="24"/>
        </w:rPr>
        <w:t>2</w:t>
      </w:r>
      <w:r w:rsidRPr="00B45FB4">
        <w:rPr>
          <w:rFonts w:ascii="宋体" w:eastAsia="宋体" w:hAnsi="宋体" w:hint="eastAsia"/>
          <w:bCs/>
          <w:sz w:val="24"/>
        </w:rPr>
        <w:t>．欣赏贝多芬简介视频</w:t>
      </w:r>
    </w:p>
    <w:p w:rsidP="00A136CD" w:rsidR="00CF7141" w:rsidRDefault="00B45FB4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B45FB4">
        <w:rPr>
          <w:rFonts w:ascii="宋体" w:eastAsia="宋体" w:hAnsi="宋体" w:hint="eastAsia"/>
          <w:bCs/>
          <w:sz w:val="24"/>
        </w:rPr>
        <w:t>小结：出生在德国波恩的贝多芬是“维也纳古典主义”中的最后一位杰出代表人物。他既是古典主义音乐的终结者，也是浪漫主义音乐的引路人。</w:t>
      </w:r>
    </w:p>
    <w:p w:rsidP="00A136CD" w:rsidR="00374C1C" w:rsidRDefault="00374C1C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（二）</w:t>
      </w:r>
      <w:r w:rsidR="00B45FB4">
        <w:rPr>
          <w:rFonts w:ascii="宋体" w:eastAsia="宋体" w:hAnsi="宋体" w:hint="eastAsia"/>
          <w:bCs/>
          <w:sz w:val="24"/>
        </w:rPr>
        <w:t>相关音乐</w:t>
      </w:r>
      <w:r w:rsidR="00B45FB4">
        <w:rPr>
          <w:rFonts w:ascii="宋体" w:eastAsia="宋体" w:hAnsi="宋体"/>
          <w:bCs/>
          <w:sz w:val="24"/>
        </w:rPr>
        <w:t>知识介绍</w:t>
      </w:r>
    </w:p>
    <w:p w:rsidP="00A136CD" w:rsidR="00B45FB4" w:rsidRDefault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/>
          <w:bCs/>
          <w:sz w:val="24"/>
        </w:rPr>
        <w:t>1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="00B45FB4">
        <w:rPr>
          <w:rFonts w:ascii="宋体" w:eastAsia="宋体" w:hAnsi="宋体" w:hint="eastAsia"/>
          <w:bCs/>
          <w:sz w:val="24"/>
        </w:rPr>
        <w:t>奏鸣曲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B45FB4">
        <w:rPr>
          <w:rFonts w:ascii="宋体" w:eastAsia="宋体" w:hAnsi="宋体" w:hint="eastAsia"/>
          <w:bCs/>
          <w:sz w:val="24"/>
        </w:rPr>
        <w:t>是一种由三个或四个相互对比的乐章组成的器乐套曲。其典型结构为：第一乐章，快速，奏鸣曲式；第二乐章，慢速，三部曲式、变奏曲式或简单的奏鸣曲式：第三乐章，小步舞曲或谐谑曲，三部曲式；第四乐章，快速或急速，奏鸣曲式、回旋曲式或奏鸣回旋曲式。</w:t>
      </w:r>
    </w:p>
    <w:p w:rsidP="00A136CD" w:rsidR="00CF7141" w:rsidRDefault="00AA31D2" w:rsidRPr="00B45FB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B45FB4">
        <w:rPr>
          <w:rFonts w:ascii="宋体" w:cs="Times New Roman" w:eastAsia="宋体" w:hAnsi="宋体"/>
          <w:sz w:val="24"/>
        </w:rPr>
        <w:t>2</w:t>
      </w:r>
      <w:r w:rsidRPr="00B45FB4">
        <w:rPr>
          <w:rFonts w:ascii="宋体" w:cs="Times New Roman" w:eastAsia="宋体" w:hAnsi="宋体" w:hint="eastAsia"/>
          <w:sz w:val="24"/>
        </w:rPr>
        <w:t>．</w:t>
      </w:r>
      <w:r w:rsidR="00B45FB4" w:rsidRPr="00B45FB4">
        <w:rPr>
          <w:rFonts w:ascii="宋体" w:eastAsia="宋体" w:hAnsi="宋体" w:hint="eastAsia"/>
          <w:bCs/>
          <w:sz w:val="24"/>
        </w:rPr>
        <w:t>奏鸣曲式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B45FB4">
        <w:rPr>
          <w:rFonts w:ascii="宋体" w:eastAsia="宋体" w:hAnsi="宋体" w:hint="eastAsia"/>
          <w:bCs/>
          <w:sz w:val="24"/>
        </w:rPr>
        <w:t>奏鸣曲式是乐曲的结构形式之一。它是欧洲18世纪下半叶以来，各种大型器乐体裁中最常见、最重要的一种曲式。大多数交响曲的第一乐章都运用奏鸣曲式写成。</w:t>
      </w:r>
    </w:p>
    <w:p w:rsidP="00A136CD" w:rsidR="00203F9E" w:rsidRDefault="00B45FB4" w:rsidRPr="00B45FB4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B45FB4">
        <w:rPr>
          <w:rFonts w:ascii="宋体" w:eastAsia="宋体" w:hAnsi="宋体" w:hint="eastAsia"/>
          <w:bCs/>
          <w:sz w:val="24"/>
        </w:rPr>
        <w:t>奏鸣曲</w:t>
      </w:r>
      <w:proofErr w:type="gramStart"/>
      <w:r w:rsidRPr="00B45FB4">
        <w:rPr>
          <w:rFonts w:ascii="宋体" w:eastAsia="宋体" w:hAnsi="宋体" w:hint="eastAsia"/>
          <w:bCs/>
          <w:sz w:val="24"/>
        </w:rPr>
        <w:t>式总是</w:t>
      </w:r>
      <w:proofErr w:type="gramEnd"/>
      <w:r w:rsidRPr="00B45FB4">
        <w:rPr>
          <w:rFonts w:ascii="宋体" w:eastAsia="宋体" w:hAnsi="宋体" w:hint="eastAsia"/>
          <w:bCs/>
          <w:sz w:val="24"/>
        </w:rPr>
        <w:t>用快板写的，所以在奏鸣曲(套曲)中的奏鸣曲式乐章，常被称为快板乐章。</w:t>
      </w:r>
      <w:r w:rsidRPr="00B45FB4">
        <w:rPr>
          <w:rFonts w:ascii="宋体" w:eastAsia="宋体" w:hAnsi="宋体" w:hint="eastAsia"/>
          <w:bCs/>
          <w:sz w:val="24"/>
        </w:rPr>
        <w:lastRenderedPageBreak/>
        <w:t>关于奏鸣曲式的三大部分</w:t>
      </w:r>
      <w:proofErr w:type="gramStart"/>
      <w:r w:rsidRPr="00B45FB4">
        <w:rPr>
          <w:rFonts w:ascii="宋体" w:eastAsia="宋体" w:hAnsi="宋体" w:hint="eastAsia"/>
          <w:bCs/>
          <w:sz w:val="24"/>
        </w:rPr>
        <w:t>一</w:t>
      </w:r>
      <w:proofErr w:type="gramEnd"/>
      <w:r w:rsidRPr="00B45FB4">
        <w:rPr>
          <w:rFonts w:ascii="宋体" w:eastAsia="宋体" w:hAnsi="宋体" w:hint="eastAsia"/>
          <w:bCs/>
          <w:sz w:val="24"/>
        </w:rPr>
        <w:t>呈示 部、展开部、再现部，可以这样理解：</w:t>
      </w:r>
      <w:proofErr w:type="gramStart"/>
      <w:r w:rsidRPr="00B45FB4">
        <w:rPr>
          <w:rFonts w:ascii="宋体" w:eastAsia="宋体" w:hAnsi="宋体" w:hint="eastAsia"/>
          <w:bCs/>
          <w:sz w:val="24"/>
        </w:rPr>
        <w:t>呈示部好像</w:t>
      </w:r>
      <w:proofErr w:type="gramEnd"/>
      <w:r w:rsidRPr="00B45FB4">
        <w:rPr>
          <w:rFonts w:ascii="宋体" w:eastAsia="宋体" w:hAnsi="宋体" w:hint="eastAsia"/>
          <w:bCs/>
          <w:sz w:val="24"/>
        </w:rPr>
        <w:t>是提出矛盾的、可争论的问题；</w:t>
      </w:r>
      <w:proofErr w:type="gramStart"/>
      <w:r w:rsidRPr="00B45FB4">
        <w:rPr>
          <w:rFonts w:ascii="宋体" w:eastAsia="宋体" w:hAnsi="宋体" w:hint="eastAsia"/>
          <w:bCs/>
          <w:sz w:val="24"/>
        </w:rPr>
        <w:t>展开部</w:t>
      </w:r>
      <w:proofErr w:type="gramEnd"/>
      <w:r w:rsidRPr="00B45FB4">
        <w:rPr>
          <w:rFonts w:ascii="宋体" w:eastAsia="宋体" w:hAnsi="宋体" w:hint="eastAsia"/>
          <w:bCs/>
          <w:sz w:val="24"/>
        </w:rPr>
        <w:t>是进行讨论、甚至矛盾间互相斗争；</w:t>
      </w:r>
      <w:proofErr w:type="gramStart"/>
      <w:r w:rsidRPr="00B45FB4">
        <w:rPr>
          <w:rFonts w:ascii="宋体" w:eastAsia="宋体" w:hAnsi="宋体" w:hint="eastAsia"/>
          <w:bCs/>
          <w:sz w:val="24"/>
        </w:rPr>
        <w:t>再现部</w:t>
      </w:r>
      <w:proofErr w:type="gramEnd"/>
      <w:r w:rsidRPr="00B45FB4">
        <w:rPr>
          <w:rFonts w:ascii="宋体" w:eastAsia="宋体" w:hAnsi="宋体" w:hint="eastAsia"/>
          <w:bCs/>
          <w:sz w:val="24"/>
        </w:rPr>
        <w:t>则统一认识，做初步的结论；尾声是总结。奏鸣曲式的这种“对比——发展——统一” 的结构布局，适合用来表现复杂的、戏剧性的内容，所以奏鸣曲式常用在奏鸣曲、交响曲、协奏曲、管弦乐序曲与交响诗中。</w:t>
      </w:r>
    </w:p>
    <w:p w:rsidP="00A136CD" w:rsidR="00203F9E" w:rsidRDefault="00B378F3" w:rsidRPr="00B45FB4">
      <w:pPr>
        <w:spacing w:line="440" w:lineRule="atLeast"/>
        <w:ind w:firstLine="480" w:firstLineChars="200"/>
        <w:rPr>
          <w:rFonts w:ascii="宋体" w:cs="Times New Roman" w:eastAsia="宋体" w:hAnsi="宋体"/>
          <w:bCs/>
          <w:noProof/>
          <w:sz w:val="24"/>
        </w:rPr>
      </w:pPr>
      <w:r w:rsidRPr="00B45FB4">
        <w:rPr>
          <w:rFonts w:ascii="宋体" w:cs="Times New Roman" w:eastAsia="宋体" w:hAnsi="宋体"/>
          <w:bCs/>
          <w:sz w:val="24"/>
        </w:rPr>
        <w:t>3</w:t>
      </w:r>
      <w:r w:rsidRPr="00B45FB4">
        <w:rPr>
          <w:rFonts w:ascii="宋体" w:cs="Times New Roman" w:eastAsia="宋体" w:hAnsi="宋体" w:hint="eastAsia"/>
          <w:bCs/>
          <w:sz w:val="24"/>
        </w:rPr>
        <w:t>．</w:t>
      </w:r>
      <w:r w:rsidR="00B45FB4" w:rsidRPr="00B45FB4">
        <w:rPr>
          <w:rFonts w:ascii="宋体" w:cs="Times New Roman" w:eastAsia="宋体" w:hAnsi="宋体" w:hint="eastAsia"/>
          <w:bCs/>
          <w:sz w:val="24"/>
        </w:rPr>
        <w:t>交响乐</w:t>
      </w:r>
    </w:p>
    <w:p w:rsidP="00A136CD" w:rsidR="00B45FB4" w:rsidRDefault="00B45FB4" w:rsidRPr="00B45FB4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B45FB4">
        <w:rPr>
          <w:rFonts w:ascii="宋体" w:cs="Times New Roman" w:eastAsia="宋体" w:hAnsi="宋体" w:hint="eastAsia"/>
          <w:bCs/>
          <w:sz w:val="24"/>
        </w:rPr>
        <w:t>交响曲是按照奏鸣曲式原则创作的一种管弦乐套曲。交响曲具有结构宏大、内容深刻而富于戏剧性、写法复杂而音色对比鲜明等特色。</w:t>
      </w:r>
    </w:p>
    <w:p w:rsidP="00A136CD" w:rsidR="00203F9E" w:rsidRDefault="00203F9E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（三）作品</w:t>
      </w:r>
      <w:r>
        <w:rPr>
          <w:rFonts w:ascii="宋体" w:cs="Times New Roman" w:eastAsia="宋体" w:hAnsi="宋体"/>
          <w:bCs/>
          <w:sz w:val="24"/>
        </w:rPr>
        <w:t>赏析：</w:t>
      </w:r>
      <w:r w:rsidR="00B45FB4" w:rsidRPr="00B45FB4">
        <w:rPr>
          <w:rFonts w:ascii="宋体" w:cs="Times New Roman" w:eastAsia="宋体" w:hAnsi="宋体" w:hint="eastAsia"/>
          <w:bCs/>
          <w:sz w:val="24"/>
        </w:rPr>
        <w:t>《第九“合唱”交响曲（第四</w:t>
      </w:r>
      <w:r w:rsidR="00B45FB4" w:rsidRPr="00B45FB4">
        <w:rPr>
          <w:rFonts w:ascii="宋体" w:cs="Times New Roman" w:eastAsia="宋体" w:hAnsi="宋体"/>
          <w:bCs/>
          <w:sz w:val="24"/>
        </w:rPr>
        <w:t>乐章</w:t>
      </w:r>
      <w:r w:rsidR="00B45FB4" w:rsidRPr="00B45FB4">
        <w:rPr>
          <w:rFonts w:ascii="宋体" w:cs="Times New Roman" w:eastAsia="宋体" w:hAnsi="宋体" w:hint="eastAsia"/>
          <w:bCs/>
          <w:sz w:val="24"/>
        </w:rPr>
        <w:t>）》</w:t>
      </w:r>
    </w:p>
    <w:p w:rsidP="00A136CD" w:rsidR="00203F9E" w:rsidRDefault="00203F9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74C1C">
        <w:rPr>
          <w:rFonts w:ascii="宋体" w:eastAsia="宋体" w:hAnsi="宋体"/>
          <w:bCs/>
          <w:sz w:val="24"/>
        </w:rPr>
        <w:t>1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="00B45FB4">
        <w:rPr>
          <w:rFonts w:ascii="宋体" w:cs="Times New Roman" w:eastAsia="宋体" w:hAnsi="宋体" w:hint="eastAsia"/>
          <w:bCs/>
          <w:sz w:val="24"/>
        </w:rPr>
        <w:t>播放：</w:t>
      </w:r>
      <w:r w:rsidR="00B45FB4" w:rsidRPr="00B45FB4">
        <w:rPr>
          <w:rFonts w:ascii="宋体" w:cs="Times New Roman" w:eastAsia="宋体" w:hAnsi="宋体" w:hint="eastAsia"/>
          <w:sz w:val="24"/>
        </w:rPr>
        <w:t>《</w:t>
      </w:r>
      <w:r w:rsidR="00B45FB4">
        <w:rPr>
          <w:rFonts w:ascii="宋体" w:cs="Times New Roman" w:eastAsia="宋体" w:hAnsi="宋体" w:hint="eastAsia"/>
          <w:sz w:val="24"/>
        </w:rPr>
        <w:t>第九“合唱”交响曲（第四</w:t>
      </w:r>
      <w:r w:rsidR="00B45FB4">
        <w:rPr>
          <w:rFonts w:ascii="宋体" w:cs="Times New Roman" w:eastAsia="宋体" w:hAnsi="宋体"/>
          <w:sz w:val="24"/>
        </w:rPr>
        <w:t>乐章</w:t>
      </w:r>
      <w:r w:rsidR="00B45FB4">
        <w:rPr>
          <w:rFonts w:ascii="宋体" w:cs="Times New Roman" w:eastAsia="宋体" w:hAnsi="宋体" w:hint="eastAsia"/>
          <w:sz w:val="24"/>
        </w:rPr>
        <w:t>）</w:t>
      </w:r>
      <w:r w:rsidR="00B45FB4" w:rsidRPr="00B45FB4">
        <w:rPr>
          <w:rFonts w:ascii="宋体" w:cs="Times New Roman" w:eastAsia="宋体" w:hAnsi="宋体" w:hint="eastAsia"/>
          <w:sz w:val="24"/>
        </w:rPr>
        <w:t>》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99565A">
        <w:rPr>
          <w:rFonts w:ascii="宋体" w:cs="Times New Roman" w:eastAsia="宋体" w:hAnsi="宋体" w:hint="eastAsia"/>
          <w:sz w:val="24"/>
        </w:rPr>
        <w:t>提问：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99565A">
        <w:rPr>
          <w:rFonts w:ascii="宋体" w:cs="Times New Roman" w:eastAsia="宋体" w:hAnsi="宋体" w:hint="eastAsia"/>
          <w:sz w:val="24"/>
        </w:rPr>
        <w:t>①音乐的情绪是怎样的？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99565A">
        <w:rPr>
          <w:rFonts w:ascii="宋体" w:cs="Times New Roman" w:eastAsia="宋体" w:hAnsi="宋体" w:hint="eastAsia"/>
          <w:sz w:val="24"/>
        </w:rPr>
        <w:t>②旋律是怎样发展变化的？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99565A">
        <w:rPr>
          <w:rFonts w:ascii="宋体" w:cs="Times New Roman" w:eastAsia="宋体" w:hAnsi="宋体" w:hint="eastAsia"/>
          <w:sz w:val="24"/>
        </w:rPr>
        <w:t>③音乐的速度、力度有何特点？</w:t>
      </w:r>
    </w:p>
    <w:p w:rsidP="00A136CD" w:rsidR="0099565A" w:rsidRDefault="0099565A" w:rsidRPr="00203F9E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99565A">
        <w:rPr>
          <w:rFonts w:ascii="宋体" w:cs="Times New Roman" w:eastAsia="宋体" w:hAnsi="宋体" w:hint="eastAsia"/>
          <w:sz w:val="24"/>
        </w:rPr>
        <w:t>小结：贝多芬《第九</w:t>
      </w:r>
      <w:r w:rsidR="00A34156">
        <w:rPr>
          <w:rFonts w:ascii="宋体" w:cs="Times New Roman" w:eastAsia="宋体" w:hAnsi="宋体" w:hint="eastAsia"/>
          <w:sz w:val="24"/>
        </w:rPr>
        <w:t>“合唱”</w:t>
      </w:r>
      <w:r w:rsidRPr="0099565A">
        <w:rPr>
          <w:rFonts w:ascii="宋体" w:cs="Times New Roman" w:eastAsia="宋体" w:hAnsi="宋体" w:hint="eastAsia"/>
          <w:sz w:val="24"/>
        </w:rPr>
        <w:t>交响曲》在他的全部作品中占有突出的地位，是他在交响乐领域中伟大成就的总结。集中体现了他创作的思想境界、革命热情和艺术理想。</w:t>
      </w:r>
    </w:p>
    <w:p w:rsidP="00A136CD" w:rsidR="0099565A" w:rsidRDefault="00203F9E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eastAsia="宋体" w:hAnsi="宋体"/>
          <w:bCs/>
          <w:sz w:val="24"/>
        </w:rPr>
        <w:t>2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="0099565A">
        <w:rPr>
          <w:rFonts w:ascii="宋体" w:cs="Times New Roman" w:eastAsia="宋体" w:hAnsi="宋体" w:hint="eastAsia"/>
          <w:bCs/>
          <w:sz w:val="24"/>
        </w:rPr>
        <w:t>出示乐曲内容示意图并对其几个重点做分析（听赏片段）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99565A">
        <w:rPr>
          <w:rFonts w:ascii="宋体" w:cs="Times New Roman" w:eastAsia="宋体" w:hAnsi="宋体" w:hint="eastAsia"/>
          <w:bCs/>
          <w:sz w:val="24"/>
        </w:rPr>
        <w:t>①器乐部分：引子宣叙调欢乐颂主题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99565A">
        <w:rPr>
          <w:rFonts w:ascii="宋体" w:cs="Times New Roman" w:eastAsia="宋体" w:hAnsi="宋体" w:hint="eastAsia"/>
          <w:bCs/>
          <w:sz w:val="24"/>
        </w:rPr>
        <w:t>②声乐部分</w:t>
      </w:r>
      <w:r>
        <w:rPr>
          <w:rFonts w:ascii="宋体" w:cs="Times New Roman" w:eastAsia="宋体" w:hAnsi="宋体" w:hint="eastAsia"/>
          <w:bCs/>
          <w:sz w:val="24"/>
        </w:rPr>
        <w:t>：</w:t>
      </w:r>
      <w:r w:rsidRPr="0099565A">
        <w:rPr>
          <w:rFonts w:ascii="宋体" w:cs="Times New Roman" w:eastAsia="宋体" w:hAnsi="宋体" w:hint="eastAsia"/>
          <w:bCs/>
          <w:sz w:val="24"/>
        </w:rPr>
        <w:t>领唱、重唱合唱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3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Pr="0099565A">
        <w:rPr>
          <w:rFonts w:ascii="宋体" w:cs="Times New Roman" w:eastAsia="宋体" w:hAnsi="宋体" w:hint="eastAsia"/>
          <w:bCs/>
          <w:sz w:val="24"/>
        </w:rPr>
        <w:t>指导学生演唱《欢乐颂》主题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4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Pr="0099565A">
        <w:rPr>
          <w:rFonts w:ascii="宋体" w:cs="Times New Roman" w:eastAsia="宋体" w:hAnsi="宋体" w:hint="eastAsia"/>
          <w:bCs/>
          <w:sz w:val="24"/>
        </w:rPr>
        <w:t>教师引导学生用器乐、声乐、指挥形式等表现《欢乐颂》音乐主题。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5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Pr="0099565A">
        <w:rPr>
          <w:rFonts w:ascii="宋体" w:cs="Times New Roman" w:eastAsia="宋体" w:hAnsi="宋体" w:hint="eastAsia"/>
          <w:bCs/>
          <w:sz w:val="24"/>
        </w:rPr>
        <w:t>欣赏柏林爱乐乐团现场音乐会视频资料</w:t>
      </w:r>
      <w:r>
        <w:rPr>
          <w:rFonts w:ascii="宋体" w:cs="Times New Roman" w:eastAsia="宋体" w:hAnsi="宋体" w:hint="eastAsia"/>
          <w:bCs/>
          <w:sz w:val="24"/>
        </w:rPr>
        <w:t>。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（四）小结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99565A">
        <w:rPr>
          <w:rFonts w:ascii="宋体" w:cs="Times New Roman" w:eastAsia="宋体" w:hAnsi="宋体" w:hint="eastAsia"/>
          <w:bCs/>
          <w:sz w:val="24"/>
        </w:rPr>
        <w:t>贝多芬的音乐性格：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99565A">
        <w:rPr>
          <w:rFonts w:ascii="宋体" w:cs="Times New Roman" w:eastAsia="宋体" w:hAnsi="宋体" w:hint="eastAsia"/>
          <w:bCs/>
          <w:sz w:val="24"/>
        </w:rPr>
        <w:t>充满矛盾、激烈冲突的戏剧性和勇往直前、热情澎湃的英雄性。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99565A">
        <w:rPr>
          <w:rFonts w:ascii="宋体" w:cs="Times New Roman" w:eastAsia="宋体" w:hAnsi="宋体" w:hint="eastAsia"/>
          <w:bCs/>
          <w:sz w:val="24"/>
        </w:rPr>
        <w:t>“自由和进步”是贝多芬终身追求的艺术与人生目标。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（五）交流与</w:t>
      </w:r>
      <w:r>
        <w:rPr>
          <w:rFonts w:ascii="宋体" w:cs="Times New Roman" w:eastAsia="宋体" w:hAnsi="宋体"/>
          <w:bCs/>
          <w:sz w:val="24"/>
        </w:rPr>
        <w:t>合作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99565A">
        <w:rPr>
          <w:rFonts w:ascii="宋体" w:cs="Times New Roman" w:eastAsia="宋体" w:hAnsi="宋体"/>
          <w:bCs/>
          <w:sz w:val="24"/>
        </w:rPr>
        <w:t>1</w:t>
      </w:r>
      <w:r w:rsidRPr="0099565A">
        <w:rPr>
          <w:rFonts w:ascii="宋体" w:cs="Times New Roman" w:eastAsia="宋体" w:hAnsi="宋体" w:hint="eastAsia"/>
          <w:bCs/>
          <w:sz w:val="24"/>
        </w:rPr>
        <w:t>．学生练习演唱音乐主题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Pr="0099565A">
        <w:rPr>
          <w:rFonts w:ascii="宋体" w:cs="Times New Roman" w:eastAsia="宋体" w:hAnsi="宋体" w:hint="eastAsia"/>
          <w:bCs/>
          <w:sz w:val="24"/>
        </w:rPr>
        <w:t>学生用器乐形式表演主题音乐</w:t>
      </w:r>
      <w:r>
        <w:rPr>
          <w:rFonts w:ascii="宋体" w:cs="Times New Roman" w:eastAsia="宋体" w:hAnsi="宋体" w:hint="eastAsia"/>
          <w:bCs/>
          <w:sz w:val="24"/>
        </w:rPr>
        <w:t>。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②</w:t>
      </w:r>
      <w:r w:rsidRPr="0099565A">
        <w:rPr>
          <w:rFonts w:ascii="宋体" w:cs="Times New Roman" w:eastAsia="宋体" w:hAnsi="宋体" w:hint="eastAsia"/>
          <w:bCs/>
          <w:sz w:val="24"/>
        </w:rPr>
        <w:t>学生声乐演唱表现音乐。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2</w:t>
      </w:r>
      <w:r w:rsidRPr="0099565A">
        <w:rPr>
          <w:rFonts w:ascii="宋体" w:cs="Times New Roman" w:eastAsia="宋体" w:hAnsi="宋体" w:hint="eastAsia"/>
          <w:bCs/>
          <w:sz w:val="24"/>
        </w:rPr>
        <w:t>．学生讨论：从贝多芬音乐中感悟音乐与人生。</w:t>
      </w:r>
    </w:p>
    <w:p w:rsidP="00A136CD" w:rsidR="0099565A" w:rsidRDefault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99565A">
        <w:rPr>
          <w:rFonts w:ascii="宋体" w:cs="Times New Roman" w:eastAsia="宋体" w:hAnsi="宋体" w:hint="eastAsia"/>
          <w:bCs/>
          <w:sz w:val="24"/>
        </w:rPr>
        <w:lastRenderedPageBreak/>
        <w:t>感受音乐从阴暗与绝望、痛苦与沉思、痛苦与斗争的发展，走向全人类的自由和解放、胜利与欢乐、团结和友爱。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3</w:t>
      </w:r>
      <w:r w:rsidRPr="0099565A">
        <w:rPr>
          <w:rFonts w:ascii="宋体" w:cs="Times New Roman" w:eastAsia="宋体" w:hAnsi="宋体" w:hint="eastAsia"/>
          <w:bCs/>
          <w:sz w:val="24"/>
        </w:rPr>
        <w:t>．探究讨论贝多芬</w:t>
      </w:r>
      <w:r w:rsidR="00A34156" w:rsidRPr="0099565A">
        <w:rPr>
          <w:rFonts w:ascii="宋体" w:cs="Times New Roman" w:eastAsia="宋体" w:hAnsi="宋体" w:hint="eastAsia"/>
          <w:sz w:val="24"/>
        </w:rPr>
        <w:t>《第九</w:t>
      </w:r>
      <w:r w:rsidR="00A34156">
        <w:rPr>
          <w:rFonts w:ascii="宋体" w:cs="Times New Roman" w:eastAsia="宋体" w:hAnsi="宋体" w:hint="eastAsia"/>
          <w:sz w:val="24"/>
        </w:rPr>
        <w:t>“合唱”</w:t>
      </w:r>
      <w:r w:rsidR="00A34156" w:rsidRPr="0099565A">
        <w:rPr>
          <w:rFonts w:ascii="宋体" w:cs="Times New Roman" w:eastAsia="宋体" w:hAnsi="宋体" w:hint="eastAsia"/>
          <w:sz w:val="24"/>
        </w:rPr>
        <w:t>交响曲》</w:t>
      </w:r>
      <w:r w:rsidRPr="0099565A">
        <w:rPr>
          <w:rFonts w:ascii="宋体" w:cs="Times New Roman" w:eastAsia="宋体" w:hAnsi="宋体" w:hint="eastAsia"/>
          <w:bCs/>
          <w:sz w:val="24"/>
        </w:rPr>
        <w:t>第四乐章的音乐情绪、音乐风格，理解音乐内容。（以组为单位交流，教师评价）。</w:t>
      </w:r>
    </w:p>
    <w:p w:rsidP="00A136CD" w:rsidR="00DF2A5A" w:rsidRDefault="0099565A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DF2A5A">
        <w:rPr>
          <w:rFonts w:ascii="宋体" w:cs="Times New Roman" w:eastAsia="宋体" w:hAnsi="宋体"/>
          <w:sz w:val="24"/>
        </w:rPr>
        <w:t>、课后作业</w:t>
      </w:r>
    </w:p>
    <w:p w:rsidP="00A136CD" w:rsidR="0099565A" w:rsidRDefault="0099565A" w:rsidRPr="0099565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1</w:t>
      </w:r>
      <w:r w:rsidRPr="0099565A">
        <w:rPr>
          <w:rFonts w:ascii="宋体" w:cs="Times New Roman" w:eastAsia="宋体" w:hAnsi="宋体" w:hint="eastAsia"/>
          <w:bCs/>
          <w:sz w:val="24"/>
        </w:rPr>
        <w:t>．</w:t>
      </w:r>
      <w:r w:rsidRPr="0099565A">
        <w:rPr>
          <w:rFonts w:ascii="宋体" w:cs="Times New Roman" w:eastAsia="宋体" w:hAnsi="宋体" w:hint="eastAsia"/>
          <w:bCs/>
          <w:sz w:val="24"/>
        </w:rPr>
        <w:t>贝多芬创造性地发展了古典主义音乐，在将深邃的思想和热烈的激情赋予古典主义音乐的同时，也成了浪漫主义音乐的先行者。聆听他的作品，谈谈古典主义音乐风格是怎样的？</w:t>
      </w:r>
    </w:p>
    <w:p w:rsidP="00A136CD" w:rsidR="00DF2A5A" w:rsidRDefault="0099565A" w:rsidRPr="00A34156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2</w:t>
      </w:r>
      <w:r w:rsidRPr="0099565A">
        <w:rPr>
          <w:rFonts w:ascii="宋体" w:cs="Times New Roman" w:eastAsia="宋体" w:hAnsi="宋体" w:hint="eastAsia"/>
          <w:bCs/>
          <w:sz w:val="24"/>
        </w:rPr>
        <w:t>．</w:t>
      </w:r>
      <w:r w:rsidRPr="0099565A">
        <w:rPr>
          <w:rFonts w:ascii="宋体" w:cs="Times New Roman" w:eastAsia="宋体" w:hAnsi="宋体" w:hint="eastAsia"/>
          <w:bCs/>
          <w:sz w:val="24"/>
        </w:rPr>
        <w:t>除了《第九“合唱”交响曲》以外，你还知道贝多芬创作的哪些交响曲？搜集其他交响曲的音响与同学聆听交流。</w:t>
      </w:r>
    </w:p>
    <w:sectPr w:rsidR="00DF2A5A" w:rsidRPr="00A34156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AAD" w:rsidRDefault="00854AAD" w:rsidP="008C689D">
      <w:r>
        <w:separator/>
      </w:r>
    </w:p>
  </w:endnote>
  <w:endnote w:type="continuationSeparator" w:id="0">
    <w:p w:rsidR="00854AAD" w:rsidRDefault="00854AAD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36C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36C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854AAD" w:rsidRDefault="00854AAD">
      <w:r>
        <w:separator/>
      </w:r>
    </w:p>
  </w:footnote>
  <w:footnote w:id="0" w:type="continuationSeparator">
    <w:p w:rsidP="008C689D" w:rsidR="00854AAD" w:rsidRDefault="00854AAD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03F9E"/>
    <w:rsid w:val="00284B78"/>
    <w:rsid w:val="002D44CF"/>
    <w:rsid w:val="002E603A"/>
    <w:rsid w:val="00374C1C"/>
    <w:rsid w:val="00390998"/>
    <w:rsid w:val="00396A30"/>
    <w:rsid w:val="003B56A3"/>
    <w:rsid w:val="003C19EE"/>
    <w:rsid w:val="004113D7"/>
    <w:rsid w:val="004568B6"/>
    <w:rsid w:val="00482DEF"/>
    <w:rsid w:val="0049013A"/>
    <w:rsid w:val="004C32FA"/>
    <w:rsid w:val="004E303B"/>
    <w:rsid w:val="00523B22"/>
    <w:rsid w:val="00523F85"/>
    <w:rsid w:val="00525E03"/>
    <w:rsid w:val="00562F1B"/>
    <w:rsid w:val="005716F5"/>
    <w:rsid w:val="005A2833"/>
    <w:rsid w:val="005B0C6F"/>
    <w:rsid w:val="006026B1"/>
    <w:rsid w:val="00670C1C"/>
    <w:rsid w:val="0068191E"/>
    <w:rsid w:val="006D721A"/>
    <w:rsid w:val="006E5098"/>
    <w:rsid w:val="00711C12"/>
    <w:rsid w:val="00766C44"/>
    <w:rsid w:val="00776A8E"/>
    <w:rsid w:val="00794743"/>
    <w:rsid w:val="007A35E9"/>
    <w:rsid w:val="007F2603"/>
    <w:rsid w:val="0080579A"/>
    <w:rsid w:val="00811020"/>
    <w:rsid w:val="00812283"/>
    <w:rsid w:val="00854AAD"/>
    <w:rsid w:val="008756D6"/>
    <w:rsid w:val="008C689D"/>
    <w:rsid w:val="008D4FC8"/>
    <w:rsid w:val="008E7BD6"/>
    <w:rsid w:val="00907646"/>
    <w:rsid w:val="00920A64"/>
    <w:rsid w:val="00951546"/>
    <w:rsid w:val="0099565A"/>
    <w:rsid w:val="009D0F80"/>
    <w:rsid w:val="009E7808"/>
    <w:rsid w:val="00A10CC4"/>
    <w:rsid w:val="00A10D84"/>
    <w:rsid w:val="00A136CD"/>
    <w:rsid w:val="00A268F3"/>
    <w:rsid w:val="00A271A4"/>
    <w:rsid w:val="00A34156"/>
    <w:rsid w:val="00A346B9"/>
    <w:rsid w:val="00A425B0"/>
    <w:rsid w:val="00A52F12"/>
    <w:rsid w:val="00A6463A"/>
    <w:rsid w:val="00AA31D2"/>
    <w:rsid w:val="00AB2280"/>
    <w:rsid w:val="00AF3021"/>
    <w:rsid w:val="00B21033"/>
    <w:rsid w:val="00B378F3"/>
    <w:rsid w:val="00B45FB4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2A5A"/>
    <w:rsid w:val="00DF4763"/>
    <w:rsid w:val="00E345CB"/>
    <w:rsid w:val="00E805F1"/>
    <w:rsid w:val="00EF6B51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