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${Release Date}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 xml:space="preserve">${Start Date} to ${End Date} ${Year}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Total System Operation and Orientation Course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Metrostar Express Rules and Regulations Chapter 1 to 6 and 8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Normal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Degraded Mode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2011-05-25T07:10:21+00:00</dcterms:created>
  <dcterms:modified xsi:type="dcterms:W3CDTF">2011-05-25T07:10:21+00:00</dcterms:modified>
  <dc:title/>
  <dc:description/>
  <dc:subject/>
  <cp:keywords/>
  <cp:category/>
</cp:coreProperties>
</file>