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23 May 2011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James Tiberius Kirk </w:t>
      </w:r>
      <w:r>
        <w:rPr>
          <w:sz w:val="26"/>
          <w:szCs w:val="26"/>
        </w:rPr>
        <w:t xml:space="preserve">satisfactorily completed and passed the Ticket Seller II training conducted by the DOTC - MRT3, Support Staff from </w:t>
      </w:r>
      <w:r>
        <w:rPr>
          <w:rStyle w:val="BoldText"/>
        </w:rPr>
        <w:t xml:space="preserve">May 22 to May 23 2011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Normal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Degraded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Car Familiarization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Kirk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2011-05-20T09:24:09+00:00</dcterms:created>
  <dcterms:modified xsi:type="dcterms:W3CDTF">2011-05-20T09:24:09+00:00</dcterms:modified>
  <dc:title/>
  <dc:description/>
  <dc:subject/>
  <cp:keywords/>
  <cp:category/>
</cp:coreProperties>
</file>