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#24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Grasp a general overview of the DOTC-MRT3 Operation System and its operational philosophy.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Acquire the necessary knowledge on the DOTC-MRT3 Rules and Regulations being applied on the system emphasizing on its work application.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Familiarize the various Procedures being applied at the Station.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the specific duties and responsibilities of the Ticket Seller.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Learn the basic operation of the AFC System and apply the knowledge they acquired for their day-to-day work.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Identify and practice proper customer care/service to the riding and non-riding public.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19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December 01 to December 26,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Fish Philosophy and Orientation of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Total System Operation and Orientation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DOTC-MRT3 Operating Rules and Regulations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Foreword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Safety Rules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Policy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Cash and Ticket Management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Station Policies and Procedures for Ticket Seller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Internal Memos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Office Order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 xml:space="preserve">AFC System Operation and Procedures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Configuration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 and Functions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Operation of Analyzer/Dispenser (A/D) and Control Box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Minor Troubleshooting of Analyzer/Dispenser (A/D)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Course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Total System Operation and Orientation (OR1)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10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(Existing Off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System Overview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AFC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A/D Machine Orientation and Procedure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AFC System and Equipment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 and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Lecture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Hands-on Practice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18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Practical Evaluation on A/D Machine Operation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OR1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 and 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4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3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5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Rules and Regulations (RR)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6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Continuation on Rules and Regulations (RR) Ch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7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AM - Continuation on Rules and Regulations (R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PM - Mainline Tour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8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Evaluation on RR Chap. 12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Station Policies and Procedures (Internal Mem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	Day 9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1"/>
          <w:numId w:val="3"/>
        </w:numPr>
      </w:pPr>
      <w:r>
        <w:rPr>
          <w:sz w:val="24"/>
          <w:szCs w:val="24"/>
        </w:rPr>
        <w:t xml:space="preserve">General Orientation for New Entrants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7"/>
        </w:numPr>
      </w:pPr>
      <w:r>
        <w:rPr>
          <w:sz w:val="24"/>
          <w:szCs w:val="24"/>
        </w:rPr>
        <w:t xml:space="preserve">Handbook / Training Module
</w:t>
      </w:r>
      <w:r>
        <w:rPr>
          <w:sz w:val="24"/>
          <w:szCs w:val="24"/>
        </w:rPr>
        <w:t xml:space="preserve">* Total System Orientation 
</w:t>
      </w:r>
      <w:r>
        <w:rPr>
          <w:sz w:val="24"/>
          <w:szCs w:val="24"/>
        </w:rPr>
        <w:t xml:space="preserve">-
</w:t>
      </w:r>
      <w:r>
        <w:rPr>
          <w:sz w:val="24"/>
          <w:szCs w:val="24"/>
        </w:rPr>
        <w:t xml:space="preserve">-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, Senior TDO Graziela Santos and Senior TDO Jun Martin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2012-02-21T14:50:12+08:00</dcterms:created>
  <dcterms:modified xsi:type="dcterms:W3CDTF">2012-02-21T14:50:12+08:00</dcterms:modified>
  <dc:title/>
  <dc:description/>
  <dc:subject/>
  <cp:keywords/>
  <cp:category/>
</cp:coreProperties>
</file>