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6F1A5" w14:textId="10CD3B77" w:rsidR="002440B0" w:rsidRDefault="006250CE" w:rsidP="006250CE">
      <w:pPr>
        <w:jc w:val="center"/>
        <w:rPr>
          <w:lang w:val="en-US"/>
        </w:rPr>
      </w:pPr>
      <w:r>
        <w:rPr>
          <w:lang w:val="en-US"/>
        </w:rPr>
        <w:t>DTSC 5502 – Project</w:t>
      </w:r>
    </w:p>
    <w:p w14:paraId="7CA42045" w14:textId="77777777" w:rsidR="006250CE" w:rsidRDefault="006250CE" w:rsidP="006250CE">
      <w:pPr>
        <w:jc w:val="center"/>
        <w:rPr>
          <w:lang w:val="en-US"/>
        </w:rPr>
      </w:pPr>
    </w:p>
    <w:p w14:paraId="52AE1285" w14:textId="3FABAF37" w:rsidR="006250CE" w:rsidRDefault="006250CE" w:rsidP="006250CE">
      <w:pPr>
        <w:jc w:val="center"/>
        <w:rPr>
          <w:lang w:val="en-US"/>
        </w:rPr>
      </w:pPr>
      <w:r>
        <w:rPr>
          <w:lang w:val="en-US"/>
        </w:rPr>
        <w:t>Liver Disorder prediction</w:t>
      </w:r>
    </w:p>
    <w:p w14:paraId="3F6FF939" w14:textId="77777777" w:rsidR="006250CE" w:rsidRDefault="006250CE" w:rsidP="006250CE">
      <w:pPr>
        <w:jc w:val="center"/>
        <w:rPr>
          <w:lang w:val="en-US"/>
        </w:rPr>
      </w:pPr>
    </w:p>
    <w:p w14:paraId="5F67A290" w14:textId="77777777" w:rsidR="006250CE" w:rsidRDefault="006250CE" w:rsidP="006250CE">
      <w:pPr>
        <w:rPr>
          <w:lang w:val="en-US"/>
        </w:rPr>
      </w:pPr>
    </w:p>
    <w:p w14:paraId="60C059B6" w14:textId="2B5261C4" w:rsidR="006250CE" w:rsidRDefault="006250CE" w:rsidP="006250CE">
      <w:pPr>
        <w:rPr>
          <w:b/>
          <w:bCs/>
          <w:lang w:val="en-US"/>
        </w:rPr>
      </w:pPr>
      <w:r w:rsidRPr="006250CE">
        <w:rPr>
          <w:b/>
          <w:bCs/>
          <w:lang w:val="en-US"/>
        </w:rPr>
        <w:t>Description:</w:t>
      </w:r>
    </w:p>
    <w:p w14:paraId="48A092BD" w14:textId="2ACCED14" w:rsidR="006250CE" w:rsidRDefault="006250CE" w:rsidP="006250CE">
      <w:pPr>
        <w:rPr>
          <w:lang w:val="en-US"/>
        </w:rPr>
      </w:pPr>
      <w:r>
        <w:rPr>
          <w:lang w:val="en-US"/>
        </w:rPr>
        <w:t>This project is a prediction model used to predict the liver disorder. In this project the model is trained by taking the input</w:t>
      </w:r>
      <w:r w:rsidR="0043144A">
        <w:rPr>
          <w:lang w:val="en-US"/>
        </w:rPr>
        <w:t xml:space="preserve"> from the dataset.</w:t>
      </w:r>
      <w:r>
        <w:rPr>
          <w:lang w:val="en-US"/>
        </w:rPr>
        <w:t xml:space="preserve"> And the model </w:t>
      </w:r>
      <w:r w:rsidR="0043144A">
        <w:rPr>
          <w:lang w:val="en-US"/>
        </w:rPr>
        <w:t xml:space="preserve">predicts the remaining dataset. And the model’s prediction is purely based on its accuracy. To get more accuracy we </w:t>
      </w:r>
      <w:r w:rsidR="003B0747">
        <w:rPr>
          <w:lang w:val="en-US"/>
        </w:rPr>
        <w:t>must</w:t>
      </w:r>
      <w:r w:rsidR="0043144A">
        <w:rPr>
          <w:lang w:val="en-US"/>
        </w:rPr>
        <w:t xml:space="preserve"> train the model with maximum input. </w:t>
      </w:r>
    </w:p>
    <w:p w14:paraId="27D54D46" w14:textId="77777777" w:rsidR="0043144A" w:rsidRDefault="0043144A" w:rsidP="006250CE">
      <w:pPr>
        <w:rPr>
          <w:lang w:val="en-US"/>
        </w:rPr>
      </w:pPr>
    </w:p>
    <w:p w14:paraId="1964600E" w14:textId="3E0B72DE" w:rsidR="0043144A" w:rsidRDefault="0043144A" w:rsidP="006250CE">
      <w:pPr>
        <w:rPr>
          <w:lang w:val="en-US"/>
        </w:rPr>
      </w:pPr>
      <w:r>
        <w:rPr>
          <w:lang w:val="en-US"/>
        </w:rPr>
        <w:t>In this project we have used t</w:t>
      </w:r>
      <w:r w:rsidR="003B0747">
        <w:rPr>
          <w:lang w:val="en-US"/>
        </w:rPr>
        <w:t>wo</w:t>
      </w:r>
      <w:r>
        <w:rPr>
          <w:lang w:val="en-US"/>
        </w:rPr>
        <w:t xml:space="preserve"> dataset</w:t>
      </w:r>
      <w:r w:rsidR="003B0747">
        <w:rPr>
          <w:lang w:val="en-US"/>
        </w:rPr>
        <w:t>s</w:t>
      </w:r>
      <w:r>
        <w:rPr>
          <w:lang w:val="en-US"/>
        </w:rPr>
        <w:t xml:space="preserve"> </w:t>
      </w:r>
      <w:r w:rsidR="003B0747">
        <w:rPr>
          <w:lang w:val="en-US"/>
        </w:rPr>
        <w:t xml:space="preserve">one </w:t>
      </w:r>
      <w:r>
        <w:rPr>
          <w:lang w:val="en-US"/>
        </w:rPr>
        <w:t>from the Kaggle website</w:t>
      </w:r>
      <w:r w:rsidR="003B0747">
        <w:rPr>
          <w:lang w:val="en-US"/>
        </w:rPr>
        <w:t xml:space="preserve"> and the other one is from the data.world.</w:t>
      </w:r>
      <w:r w:rsidR="00CB7AFA">
        <w:rPr>
          <w:lang w:val="en-US"/>
        </w:rPr>
        <w:t xml:space="preserve"> To make the model more accurate we are merging the datasets. </w:t>
      </w:r>
    </w:p>
    <w:p w14:paraId="0C2D2D11" w14:textId="77777777" w:rsidR="00CB7AFA" w:rsidRDefault="00CB7AFA" w:rsidP="006250CE">
      <w:pPr>
        <w:rPr>
          <w:lang w:val="en-US"/>
        </w:rPr>
      </w:pPr>
    </w:p>
    <w:p w14:paraId="319DFA9D" w14:textId="6DCFBA06" w:rsidR="00CB7AFA" w:rsidRPr="00CB7AFA" w:rsidRDefault="00CB7AFA" w:rsidP="006250CE">
      <w:pPr>
        <w:rPr>
          <w:b/>
          <w:bCs/>
          <w:lang w:val="en-US"/>
        </w:rPr>
      </w:pPr>
      <w:r w:rsidRPr="00CB7AFA">
        <w:rPr>
          <w:b/>
          <w:bCs/>
          <w:lang w:val="en-US"/>
        </w:rPr>
        <w:t>Variables:</w:t>
      </w:r>
    </w:p>
    <w:p w14:paraId="58D6E36F" w14:textId="77777777" w:rsidR="00CB7AFA" w:rsidRPr="006250CE" w:rsidRDefault="00CB7AFA" w:rsidP="006250CE">
      <w:pPr>
        <w:rPr>
          <w:lang w:val="en-US"/>
        </w:rPr>
      </w:pPr>
    </w:p>
    <w:p w14:paraId="7082A88C" w14:textId="7CC62094" w:rsidR="006250CE" w:rsidRDefault="00CB7AFA" w:rsidP="006250CE">
      <w:pPr>
        <w:rPr>
          <w:lang w:val="en-US"/>
        </w:rPr>
      </w:pPr>
      <w:r>
        <w:rPr>
          <w:lang w:val="en-US"/>
        </w:rPr>
        <w:t xml:space="preserve">There are seven variables in the dataset. </w:t>
      </w:r>
      <w:r w:rsidR="002974A8">
        <w:rPr>
          <w:lang w:val="en-US"/>
        </w:rPr>
        <w:t>And these variables are used to determine the condition of the liver.</w:t>
      </w:r>
    </w:p>
    <w:p w14:paraId="4ED8FD9E" w14:textId="77777777" w:rsidR="002974A8" w:rsidRDefault="002974A8" w:rsidP="006250CE">
      <w:pPr>
        <w:rPr>
          <w:lang w:val="en-US"/>
        </w:rPr>
      </w:pPr>
    </w:p>
    <w:p w14:paraId="445F7601" w14:textId="1A1236F6" w:rsidR="002974A8" w:rsidRPr="002974A8" w:rsidRDefault="002974A8" w:rsidP="002974A8">
      <w:pPr>
        <w:pStyle w:val="ListParagraph"/>
        <w:numPr>
          <w:ilvl w:val="0"/>
          <w:numId w:val="1"/>
        </w:numPr>
      </w:pPr>
      <w:r w:rsidRPr="002974A8">
        <w:t xml:space="preserve"> </w:t>
      </w:r>
      <w:r w:rsidRPr="002974A8">
        <w:rPr>
          <w:b/>
          <w:bCs/>
        </w:rPr>
        <w:t>mcv</w:t>
      </w:r>
      <w:r w:rsidRPr="002974A8">
        <w:tab/>
        <w:t>mean corpuscular volume</w:t>
      </w:r>
    </w:p>
    <w:p w14:paraId="1D3EE5D9" w14:textId="100E7439" w:rsidR="002974A8" w:rsidRPr="002974A8" w:rsidRDefault="002974A8" w:rsidP="002974A8">
      <w:pPr>
        <w:pStyle w:val="ListParagraph"/>
        <w:numPr>
          <w:ilvl w:val="0"/>
          <w:numId w:val="1"/>
        </w:numPr>
      </w:pPr>
      <w:r w:rsidRPr="002974A8">
        <w:t xml:space="preserve"> </w:t>
      </w:r>
      <w:proofErr w:type="spellStart"/>
      <w:r w:rsidRPr="002974A8">
        <w:rPr>
          <w:b/>
          <w:bCs/>
        </w:rPr>
        <w:t>alkphos</w:t>
      </w:r>
      <w:proofErr w:type="spellEnd"/>
      <w:r w:rsidRPr="002974A8">
        <w:tab/>
        <w:t xml:space="preserve">alkaline </w:t>
      </w:r>
      <w:proofErr w:type="spellStart"/>
      <w:r w:rsidRPr="002974A8">
        <w:t>phosphotase</w:t>
      </w:r>
      <w:proofErr w:type="spellEnd"/>
    </w:p>
    <w:p w14:paraId="11047560" w14:textId="6EFED416" w:rsidR="002974A8" w:rsidRPr="002974A8" w:rsidRDefault="002974A8" w:rsidP="002974A8">
      <w:pPr>
        <w:pStyle w:val="ListParagraph"/>
        <w:numPr>
          <w:ilvl w:val="0"/>
          <w:numId w:val="1"/>
        </w:numPr>
      </w:pPr>
      <w:r w:rsidRPr="002974A8">
        <w:rPr>
          <w:b/>
          <w:bCs/>
        </w:rPr>
        <w:t xml:space="preserve"> </w:t>
      </w:r>
      <w:proofErr w:type="spellStart"/>
      <w:r w:rsidRPr="002974A8">
        <w:rPr>
          <w:b/>
          <w:bCs/>
        </w:rPr>
        <w:t>sgpt</w:t>
      </w:r>
      <w:proofErr w:type="spellEnd"/>
      <w:r w:rsidRPr="002974A8">
        <w:tab/>
      </w:r>
      <w:proofErr w:type="spellStart"/>
      <w:r w:rsidRPr="002974A8">
        <w:t>alamine</w:t>
      </w:r>
      <w:proofErr w:type="spellEnd"/>
      <w:r w:rsidRPr="002974A8">
        <w:t xml:space="preserve"> aminotransferase</w:t>
      </w:r>
    </w:p>
    <w:p w14:paraId="7317988C" w14:textId="773C8CCC" w:rsidR="002974A8" w:rsidRPr="002974A8" w:rsidRDefault="002974A8" w:rsidP="002974A8">
      <w:pPr>
        <w:pStyle w:val="ListParagraph"/>
        <w:numPr>
          <w:ilvl w:val="0"/>
          <w:numId w:val="1"/>
        </w:numPr>
      </w:pPr>
      <w:r w:rsidRPr="002974A8">
        <w:rPr>
          <w:b/>
          <w:bCs/>
        </w:rPr>
        <w:t xml:space="preserve"> </w:t>
      </w:r>
      <w:proofErr w:type="spellStart"/>
      <w:r w:rsidRPr="002974A8">
        <w:rPr>
          <w:b/>
          <w:bCs/>
        </w:rPr>
        <w:t>sgot</w:t>
      </w:r>
      <w:proofErr w:type="spellEnd"/>
      <w:r w:rsidRPr="002974A8">
        <w:t xml:space="preserve"> </w:t>
      </w:r>
      <w:r w:rsidRPr="002974A8">
        <w:tab/>
        <w:t>aspartate aminotransferase</w:t>
      </w:r>
    </w:p>
    <w:p w14:paraId="6B44274C" w14:textId="1F74354C" w:rsidR="002974A8" w:rsidRPr="002974A8" w:rsidRDefault="002974A8" w:rsidP="002974A8">
      <w:pPr>
        <w:pStyle w:val="ListParagraph"/>
        <w:numPr>
          <w:ilvl w:val="0"/>
          <w:numId w:val="1"/>
        </w:numPr>
      </w:pPr>
      <w:r w:rsidRPr="002974A8">
        <w:t xml:space="preserve"> </w:t>
      </w:r>
      <w:proofErr w:type="spellStart"/>
      <w:r w:rsidRPr="002974A8">
        <w:rPr>
          <w:b/>
          <w:bCs/>
        </w:rPr>
        <w:t>gammagt</w:t>
      </w:r>
      <w:proofErr w:type="spellEnd"/>
      <w:r w:rsidRPr="002974A8">
        <w:tab/>
        <w:t>gamma-glutamyl transpeptidase</w:t>
      </w:r>
    </w:p>
    <w:p w14:paraId="2FD483AE" w14:textId="0F458DE8" w:rsidR="002974A8" w:rsidRPr="002974A8" w:rsidRDefault="002974A8" w:rsidP="002974A8">
      <w:pPr>
        <w:pStyle w:val="ListParagraph"/>
        <w:numPr>
          <w:ilvl w:val="0"/>
          <w:numId w:val="1"/>
        </w:numPr>
      </w:pPr>
      <w:r w:rsidRPr="002974A8">
        <w:t xml:space="preserve"> drinks</w:t>
      </w:r>
      <w:r w:rsidRPr="002974A8">
        <w:tab/>
        <w:t>number of half-pint equivalents of alcoholic beverages</w:t>
      </w:r>
      <w:r>
        <w:t xml:space="preserve"> </w:t>
      </w:r>
      <w:r w:rsidRPr="002974A8">
        <w:t>drunk per</w:t>
      </w:r>
      <w:r>
        <w:t xml:space="preserve"> </w:t>
      </w:r>
      <w:r w:rsidRPr="002974A8">
        <w:t>day</w:t>
      </w:r>
    </w:p>
    <w:p w14:paraId="402B15BD" w14:textId="5F30C941" w:rsidR="002974A8" w:rsidRPr="002974A8" w:rsidRDefault="002974A8" w:rsidP="002974A8">
      <w:pPr>
        <w:pStyle w:val="ListParagraph"/>
        <w:numPr>
          <w:ilvl w:val="0"/>
          <w:numId w:val="1"/>
        </w:numPr>
        <w:rPr>
          <w:lang w:val="en-US"/>
        </w:rPr>
      </w:pPr>
      <w:r w:rsidRPr="002974A8">
        <w:t xml:space="preserve"> selector  field used to split data into two sets</w:t>
      </w:r>
      <w:r>
        <w:t>.</w:t>
      </w:r>
    </w:p>
    <w:p w14:paraId="0A18D7C8" w14:textId="77777777" w:rsidR="002974A8" w:rsidRDefault="002974A8" w:rsidP="002974A8">
      <w:pPr>
        <w:rPr>
          <w:lang w:val="en-US"/>
        </w:rPr>
      </w:pPr>
    </w:p>
    <w:p w14:paraId="39354650" w14:textId="77777777" w:rsidR="002974A8" w:rsidRPr="002974A8" w:rsidRDefault="002974A8" w:rsidP="002974A8">
      <w:pPr>
        <w:rPr>
          <w:lang w:val="en-US"/>
        </w:rPr>
      </w:pPr>
    </w:p>
    <w:p w14:paraId="38F50A1A" w14:textId="491C1C55" w:rsidR="002974A8" w:rsidRDefault="002974A8" w:rsidP="002974A8">
      <w:pPr>
        <w:rPr>
          <w:lang w:val="en-US"/>
        </w:rPr>
      </w:pPr>
      <w:r>
        <w:rPr>
          <w:lang w:val="en-US"/>
        </w:rPr>
        <w:t xml:space="preserve">Structure of the dataset is 7 attributes and 345 instances. </w:t>
      </w:r>
    </w:p>
    <w:p w14:paraId="375F6F82" w14:textId="77777777" w:rsidR="002974A8" w:rsidRPr="002974A8" w:rsidRDefault="002974A8" w:rsidP="002974A8">
      <w:pPr>
        <w:rPr>
          <w:lang w:val="en-US"/>
        </w:rPr>
      </w:pPr>
    </w:p>
    <w:sectPr w:rsidR="002974A8" w:rsidRPr="00297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50492"/>
    <w:multiLevelType w:val="hybridMultilevel"/>
    <w:tmpl w:val="26DC4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72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CE"/>
    <w:rsid w:val="001B3203"/>
    <w:rsid w:val="0021487A"/>
    <w:rsid w:val="002440B0"/>
    <w:rsid w:val="002974A8"/>
    <w:rsid w:val="002A51B1"/>
    <w:rsid w:val="003B0747"/>
    <w:rsid w:val="0043144A"/>
    <w:rsid w:val="006250CE"/>
    <w:rsid w:val="00C3599F"/>
    <w:rsid w:val="00C4067A"/>
    <w:rsid w:val="00CB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B93BF"/>
  <w15:chartTrackingRefBased/>
  <w15:docId w15:val="{82AB7074-3165-6047-B070-048F107A0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0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0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0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0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0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0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0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0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0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0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0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0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0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0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0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0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0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0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0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0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0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0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0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0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7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Perumalla, Litesh</dc:creator>
  <cp:keywords/>
  <dc:description/>
  <cp:lastModifiedBy>Perumalla, Litesh</cp:lastModifiedBy>
  <cp:revision>1</cp:revision>
  <dcterms:created xsi:type="dcterms:W3CDTF">2024-02-15T01:57:00Z</dcterms:created>
  <dcterms:modified xsi:type="dcterms:W3CDTF">2024-02-15T03:18:00Z</dcterms:modified>
</cp:coreProperties>
</file>