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90" w:rsidRPr="005A5ACE" w:rsidRDefault="00994790" w:rsidP="008A5D72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b/>
          <w:color w:val="231F20"/>
          <w:sz w:val="28"/>
          <w:szCs w:val="28"/>
        </w:rPr>
        <w:t>I</w:t>
      </w:r>
      <w:r w:rsidR="000F6DA0" w:rsidRPr="005A5ACE">
        <w:rPr>
          <w:rFonts w:ascii="Times New Roman" w:hAnsi="Times New Roman" w:cs="Times New Roman"/>
          <w:b/>
          <w:color w:val="231F20"/>
          <w:sz w:val="28"/>
          <w:szCs w:val="28"/>
        </w:rPr>
        <w:t>V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El cartero Mario Jiménez tomó literalmente las palabras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poeta, e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hizo la ruta hasta la caleta escrutando los vaivenes del océano. Aunque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las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olas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eran muchas, el mediodía inmaculado, la arena muelle y la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brisa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leve, no prosperó ninguna metáfora. Todo lo que en el mar era elocuencia,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en él fue mudez. Una afonía tan enérgica, que hasta las piedras le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parecieron parlanchinas en comparación.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Fastidiado con la hosquedad de la naturaleza, se hizo el ánimo 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avanzar hasta la hostería para consolarse con una botella de vino, y si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encontraba algún ocioso merodeando en el bar desafiarlo 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partido 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taca-taca. A falta de estadio en el pueblo, los jóvenes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pescadores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satisfacían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sus inquietudes deportivas con el lomo curvo sobre las mesas del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futbolito.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Desde lejos lo alcanzó el estruendo de los golpes metálicos junto a la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música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Wurlitzer, que rasguñaba una vez más los surcos de </w:t>
      </w:r>
      <w:r w:rsidRPr="005A5A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Mucho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amor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por los Ramblers, cuya popularidad se había extinguido hacia una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década en la capital, pero que en el pequeño pueblo seguía siendo actual.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Adivinando que a la depresión se le sumaría el fastidio de la rutina,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entró al local dispuesto a convertir en vino la propina del poeta, cuando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lo invadió una embriaguez más cabal que la que ningún mosto le había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provocado en su breve vida: jugando con los oxidados muñecos azules,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se encontraba la muchacha más hermosa que recordara haber visto,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incluidas actrices, acomodadoras de cine, peluqueras, colegialas, turistas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y vendedoras de discos. Aunque su ansiedad por las chicas equivalía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casi a su timidez -situación que lo cocinaba en frustraciones- esta vez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avanzó hasta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la mesa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de taca-taca con la osadía de la inconsciencia. 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detuvo detrás del arquero rojo, disimuló con perfecta ineficiencia su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fascinación acompañando con ojos saltarines los vaivenes de la pelota, 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cuando la chica hizo tronar el metal de la valla con un gol, levantó la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vista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hacia ella con la sonrisa más seductora que pudo improvisar. Ella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respondió 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tal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cordialidad con un gesto conminándolo a que se hiciera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cargo de la delantera del equipo rival. Mario casi no había advertido que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la muchacha jugaba contra una amiga, y sólo se dio cuenta cuando la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golpeó con la cadera desplazándola hacia la defensa. Pocas veces en su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vida había notado que tenía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corazón tan violento. La sangre le bombeaba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con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tal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vigor, que se pasó la mano por el pecho tratando 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apaciguarlo. Entonces ella golpeó el blanco balón en el canto de la mesa,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hizo el gesto de llevarlo hasta el otrora círculo central, desteñido por las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décadas, y, cuando Mario se dispuso a </w:t>
      </w:r>
      <w:r>
        <w:rPr>
          <w:rFonts w:ascii="Times New Roman" w:hAnsi="Times New Roman" w:cs="Times New Roman"/>
          <w:color w:val="000000"/>
          <w:sz w:val="28"/>
          <w:szCs w:val="28"/>
        </w:rPr>
        <w:t>maniobrar sus barras para impre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sionarla con la destreza de sus muñecas, la muchacha levantó la pelota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y se la puso entre medio de unos dientes que brillaron en ese humilde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patio, sugiriéndole una lluvia de plata. Enseguida adelantó su torso ceñido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en una blusa dos números más pequeños de lo que exigían sus persuasivos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senos, y lo invitó a que cogiera el balón de su boca. Indeciso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entre la humillación y la hipnosis, el cartero alzó vacilante la mano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derecha, y, cuando sus dedos estuvieron a punto de tocar el balón, la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chica se apartó y la sonrisa irónica dejó su brazo suspendido en el aire,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como en un ridículo brindis para festejar sin vaso y sin </w:t>
      </w:r>
      <w:r w:rsidRPr="005A5AC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champagne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amor que jamás se concretaría. Luego balanceó su cuerpo camino al bar,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y sus piernas parecieron ir bailando al compás de una música más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lastRenderedPageBreak/>
        <w:t>sinuosa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que la ofrecida por los Ramblers. Mario no tuvo necesidad de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espejo para adivinar que su rostro estaría rojo y húmedo. La otra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muchacha se ubicó en el puesto abandonado y, con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severo golpe del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balón sobre el marco, quiso despertarlo de su trance. Mustio, el cartero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alzó la vista desde la pelota hasta los ojos de su nuevo rival, y, aunque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se había definido frente al océano Pacífico como inepto para comparaciones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y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metáforas, se dijo con rabia que el juego propuesto por esa pálida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pueblerina sería a) más fome que bailar con la hermana, b) más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aburrido que domingo sin fútbol y c) tan entretenido como carrera de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caracoles.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Sin dedicarle ni una pestañeada de despedida, siguió el rumbo de su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adorada hacia el mesón del bar, se derrumbó sobre una silla como en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una butaca de cine, y durante largos minutos la contempló extasiado,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mientras la chica echaba su aliento en las rústicas copas y luego las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frotaba con un trapo bordado de copihues, hasta dejarlas impecables.</w:t>
      </w:r>
    </w:p>
    <w:p w:rsid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b/>
          <w:color w:val="000000"/>
          <w:sz w:val="28"/>
          <w:szCs w:val="28"/>
        </w:rPr>
        <w:t>V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El telegrafista Cosme tenía dos principios. El socialismo, a favor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cual arengaba a sus subordinados, de modo superfluo, por lo demás,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porque todos eran convencidos o activistas, y el uso de la gorra de correos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dentro de la oficina. Podía tolerar a Mario esa enmarañada melena que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superaba con raigambre proletaria el corte de los Beatles, los blue-jeans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infectados por manchas de aceite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engranaje de la bicicleta, la chaqueta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descolorida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de peón, su hábito de investigarse la nariz con 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meñique; pero la sangre le hervía cuando lo veía llegar sin el copete. 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modo que cuando el cartero entró macilento hacia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la mesa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clasificadora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 correspondencia diciéndole un exangüe «buenos días», lo frenó con un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dedo en el cuello, lo condujo hasta la percha donde colgaba el sombrero,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se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lo calzó hasta las cejas, y sólo entonces lo incitó a que repitiera el saludo.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-Buenos días, jefe.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-Buenos días -rugió.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-¿Hay cartas para el poeta?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-Muchas. Y también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telegrama.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-¿Un telegrama?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El muchacho lo levantó, intentó discernir al trasluz su contenido, y en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santiamén estuvo en la calle montado en la bicicleta. Ya iba pedaleando,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cuando Cosme le gritó desde la puerta con el resto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correo en la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mano.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-Se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te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quedan las otras cartas.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-Las llevaré después -dijo alejándose.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-Eres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tonto -gritó don Cosme-. Tendrás que hacer dos viajes.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-No soy ningún tonto, jefe. Veré al poeta dos veces.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En el portón de Neruda, se colgó de la soga que accionaba la campanilla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más allá de toda discreción. Tres minutos de esas dosis no produjeron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la presencia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poeta. Puso la bicicleta contra el farol, y, con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resto de fuerzas, corrió hacia el roquerto de la playa, donde descubrió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Neruda de rodillas cavando en la arena.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-Tuve suerte -gritó mientras saltaba sobre las rocas acercándosele-.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¡Telegrama!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lastRenderedPageBreak/>
        <w:t>-Tuviste que madrugar, muchacho.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Mario llegó hasta su lado, y le dedicó al poeta diez segundos de jadeo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antes de recuperar el habla.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-No me importa. Tuve mucha suerte, porque necesito hablar con usted.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-Debe ser muy importante. Bufas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un caballo.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Mario se limpió el sudor de la frente de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manotazo, secó el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telegram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en sus muslos, y se lo puso en la mano del poeta.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-Don Pablo -declaró solemne-. Estoy enamorado.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El vate hizo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telegrama un abanico, que procedió a sacudir ante su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barbilla.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-Bueno -repuso- no es tan grave. Eso tiene remedio.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-¿Remedio? Don Pablo, si eso tiene remedio, yo sólo quiero estar enfermo.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Estoy enamorado, perdidamente enamorado.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La voz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poeta, tradicionalmente lenta, pareció dejar caer esta vez dos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piedras, en vez de palabras.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-¿Contra quién?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-¿Don Pablo?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-¿De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quién, hombre?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-Se llama Beatriz.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-¡Dante, diantres!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-¿Don Pablo?</w:t>
      </w:r>
    </w:p>
    <w:p w:rsidR="005A5ACE" w:rsidRPr="005A5ACE" w:rsidRDefault="005A5ACE" w:rsidP="005A5A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-Hubo una vez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poeta que se enamoró de una tal Beatriz. Las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Beatrices producen amores inconmensurables.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El cartero esgrimió su bolígrafo Bic, y raspó con él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la palma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de su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izquierda.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-¿Qué haces?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-Me escribo el nombre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poeta ese. Dante.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-Dante Alighieri.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-Con «h».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-No, hombre, con «a».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-¿«A»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«amapola»?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-Como «amapola» y «apio».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-¿Don Pablo?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El poeta extrajo su bolígrafo verde, puso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la palma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del chico sobre la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roca, y escribió con letras pomposas. Cuando se disponía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abrir el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telegrama, Mario se golpeó la ilustre palma sobre la frente, y suspiró: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-Don Pablo, estoy enamorado.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-Eso ya lo dijiste. ¿Y yo en qué puedo servirte?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-Tiene que ayudarme.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-¡A mis años!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-Tiene que ayudarme, porque no sé qué decirle. La veo delante mío y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es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si estuviera mudo. No me sale una sola palabra.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-¡Cómo! ¿No has hablado con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ella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>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-Casi nada. Ayer me fui paseando por la playa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usted me dijo.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lastRenderedPageBreak/>
        <w:t>Miré el mar mucho rato, y no se me ocurrió ninguna metáfora. Entonces,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entré a la hostería y me compré una botella de vino. Bueno, fue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ella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la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que me vendió la botella.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-Beatriz.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-Beatriz. Me la quedé mirando, y me enamoré de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ella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Neruda se rascó su plácida calvicie con el dorso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lápiz.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-Tan rápido.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-No, tan rápido no. Me la quedé mirando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diez minutos.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-¿Y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ella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-Y ella me dijo: «¿Qué miras, acaso tengo monos en la cara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?»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-¿Y tú?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-A mí no se me ocurrió nada.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-¿Nada de nada? ¿No le dijiste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ni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una palabra?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-Tanto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nada de nada, no. Le dije cinco palabras.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-¿Cuáles?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-¿Cómo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te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llamas?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-¿Y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ella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-Ella me dijo «Beatriz González».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-Le preguntaste «cómo te llamas». Bueno eso hace tres palabras.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¿Cuáles fueron las otras dos?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-«Beatriz González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.»</w:t>
      </w:r>
      <w:proofErr w:type="gramEnd"/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-Beatriz González.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-Ella me dijo «Beatriz González» y entonces yo repetí «Beatriz González».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-Hijo, me has traído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telegrama urgente y si seguimos conversando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sobre Beatriz González, la noticia se me va a podrir en las manos.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-Está bien, ábralo.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-Tú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cartero, debieras saber que la correspondencia es privada.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-Yo jamás le he abierto una carta.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-No digo eso. Lo que quiero decir es que uno tiene derecho a leer sus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cartas tranquilo, sin espías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ni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testigos.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-Comprendo, don Pablo.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-Me alegro.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Mario sintió que la congoja que lo invadía era más violenta que su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sudor. Con voz taimada, susurró: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-Hasta luego, poeta.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-Hasta luego, Mario.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El vate le alcanzó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billete de la categoría «muy bien» con la esperanza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 cerrar con las artes de la generosidad el episodio. Pero Mario lo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contempló agónico, y, devolviéndoselo, dijo: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-Si no fuera mucha la molestia, me gustaría que en vez de darme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dinero me escribiera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poema para ella.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Hacía años que Neruda no corría, pero ahora sintió la compulsión de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ausentarse de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ese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pasaje, junto a aquellas aves migratorias que con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tanta dulzura había cantado Bécquer.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lastRenderedPageBreak/>
        <w:t>Con la velocidad que le permitieron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sus años y su cuerpo, se alejó hacia la playa alzando los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brazos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al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cielo.</w:t>
      </w:r>
    </w:p>
    <w:p w:rsidR="005A5ACE" w:rsidRPr="00CD2F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-Pero si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ni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siquiera la conozco.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>oeta necesita conocer a una per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sona para inspirarse. No puede llegar e inventar algo de la nada.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-Mire, poeta-lo persiguió el cartero-. Si se hace tantos problemas por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simple poema, jamás ganará el Premio Nobel.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Neruda se detuvo sofocado.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-Mira, Mario,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te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ruego que me pellizques para despertarme de esta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pesadilla.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-¿Entonces, qué le digo, don Pablo? Usted es la única persona en el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pueblo que puede ayudarme. Todos los demás son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pescadores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que no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saben decir nada.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-Pero esos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pescadores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también se enamoraron, y lograron decirles algo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 las muchachas que les gustaban.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-¡Cabezas de pescado!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-Pero las enamoraron y se casaron con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ellas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>. ¿Qué hace tu padre?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-Pescador,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pu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>’.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-¡Ahí tienes! Alguna vez debe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haber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hablado con tu madre, para convencerle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de que se casara con él.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-Don Pablo: la comparación no vale, porque Beatriz es mucho más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linda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que mi madre.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-Querido Mario, no resisto la curiosidad de leer el telegrama. ¿Me permites?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-Con mucho gusto.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-Gracias.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Neruda quiso rasgar el sobre con el mensaje, pero al hacerlo lo descuartizó.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Elevándose sobre la punta de los pies, Mario intentó espiar el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contenido sobre su hombro.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-No es de Suecia, ¿no?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-No.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-¿Usted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cree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que le darán el Premio Nobel este año?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-Ya dejé de preocuparme de eso. Me parece irritante ver aparecer mi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nombre en las competencias anuales,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si yo fuera un caballo de carreras.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-¿De quién es el telegrama entonces?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-Del Comité Central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Partido.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El poeta hizo una pausa trágica.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-Muchacho, ¿no será hoy por casualidad martes y trece?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-¿Malas noticias?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-¡Pésimas! ¡Me ofrecen ser candidato a la Presidencia de la República!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-¡Don Pablo, pero eso es formidable!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-Formidable que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te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nombren. Pero ¿y si llego a ser elegido?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-Claro que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va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a ser elegido.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usted lo conoce todo el mundo. En la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casa de mi padre hay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solo libro y es suyo.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-¿Y eso qué prueba?</w:t>
      </w:r>
    </w:p>
    <w:p w:rsidR="005A5ACE" w:rsidRPr="00CD2F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-¿Cómo que qué prueba? Si mi papá que no sabe leer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ni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escribir, tiene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un libro suyo, eso significa que ganaremos.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lastRenderedPageBreak/>
        <w:t>-¿«Ganaremos»?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-Claro, yo voy a votar por usted de todas maneras.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Agradezco tu apoyo.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Neruda dobló los restos mortales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telegrama y los sepultó en el bolsillo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trasero de su pantalón. El cartero lo estaba mirando con una 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expression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húmeda en los ojos que al vate le recordó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cachorro bajo la llovizna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 Parral.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Sin una mueca, dijo: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-Ahora vamos a la hostería a conocer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esa famosa Beatriz González.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-Don Pablo, está bromeando.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-Habló en serio. Nos vamos hasta el bar, probamos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vinito, y le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echamos una mirada a la novia.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-Se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a morir de impresión si nos ve juntos. ¡Pablo Neruda y Mario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Jiménez tomando vino juntos en la hostería! ¡Se muere!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-Eso sería muy triste. En vez de escribirle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poema habría que confeccionarle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epitafio.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El vate echó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andar enérgicamente, pero al ver que Mario se quedaba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atrás embobado en el horizonte, se dio vuelta y le dijo: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-¿Y ahora qué pasa?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Corriendo, el cartero estuvo pronto a su lado y lo miró a los ojos: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-Don Pablo, si me caso con Beatriz González, ¿usted aceptaría ser el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padrino de la boda?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Neruda se acarició la barbilla perfectamente rasurada, fingió cavilar la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respuesta, y luego se llevó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dedo apodíctico a la frente.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-Después que nos tomemos el vino en la hostería, vamos a </w:t>
      </w:r>
      <w:r w:rsidR="00CD2FCE">
        <w:rPr>
          <w:rFonts w:ascii="Times New Roman" w:hAnsi="Times New Roman" w:cs="Times New Roman"/>
          <w:color w:val="000000"/>
          <w:sz w:val="28"/>
          <w:szCs w:val="28"/>
        </w:rPr>
        <w:t xml:space="preserve">decidir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sobre las dos cuestiones.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-¿Cuáles dos?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-La Presidencia de la República y Beatriz González.</w:t>
      </w:r>
    </w:p>
    <w:p w:rsidR="00CD2FCE" w:rsidRDefault="00CD2F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</w:p>
    <w:p w:rsidR="00CD2FCE" w:rsidRPr="00CD2FCE" w:rsidRDefault="00CD2FCE" w:rsidP="005A5AC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CD2FCE">
        <w:rPr>
          <w:rFonts w:ascii="Times New Roman" w:hAnsi="Times New Roman" w:cs="Times New Roman"/>
          <w:b/>
          <w:color w:val="231F20"/>
          <w:sz w:val="28"/>
          <w:szCs w:val="28"/>
        </w:rPr>
        <w:t>VI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Cuando el pescador vio entrar en la hostería a Pablo Neruda acompañado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de un joven anónimo, quien más que cargar una bolsa de cuero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parecía estar aferrado a ella, decidió alertar a la nueva mesonera de la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parcialmente distinguida concurrencia.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-¡Buscan!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Los recién llegados ocuparon dos sillas frente al mesón, y vieron que lo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atravesaba una muchacha de unos diecisiete años con un pelo castaño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enrulado y deshecho por la brisa, unos ojos marrones tristes y seguros,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rotundos como ciruelas, un cuello que se deslizaba hacia unos senos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maliciosamente oprimidos por esa camiseta blanca con dos números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menos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de los precisos, dos pezones, aunque cubiertos, alborotadores, y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una cintura de esas que se cogen para bailar tango hasta que la madrugada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y el vino se agotan. Hubo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breve lapso, el necesario para que la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chica dejase el mesón e ingresara al tablado de la sala, antes de que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hiciera su epifanía aquella parte del cuerpo que sostenía los atributos. A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lastRenderedPageBreak/>
        <w:t>saber, el sector básico de la cintura que se abría en un par de caderas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mareadoras, sazonadas por una minifalda que era una llamada de atención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sobre las piernas y que, tras deslizarse sobre las rodillas cobrizas,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concluían como una lenta danza en un par de pies descalzos, agrestes y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circulares, pues desde allí la piel reclamaba el retorno minucioso por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cada segmento hasta alcanzar esos ojos cafés, que habían sabido pasar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de la melancolía a la malicia en cuanto estuvieron sobre la mesa de los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huéspedes.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-El rey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futbolito -dijo Beatriz González, apoyando su meñique sobre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el hule de la mesa-. ¿Qué se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va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a servir?</w:t>
      </w:r>
    </w:p>
    <w:p w:rsidR="005A5ACE" w:rsidRPr="005A5ACE" w:rsidRDefault="005A5ACE" w:rsidP="00CD2FC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Mario mantuvo su mirada en los ojos de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ella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y durante medio 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minuto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intentó que su cerebro lo dotara de las informaciones mínimas para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sobrevivir el trauma que lo oprimía: quién soy, dónde estoy, cómo se respira,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cómo se habla.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Aunque la chica repitió «Qué se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va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a servir» tamborileando con todo el</w:t>
      </w:r>
      <w:r w:rsidR="00CD2F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elenco de sus frágiles dedos sobre la mesa, Mario Jiménez sólo atinó 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perfeccionar su silencio. Entonces, Beatriz González dirigió la imperativa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mirada sobre su acompañante, y emitió con una voz modulada por esa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lengua que fulguraba entre los abundantes dientes, una pregunta que en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otras circunstancias Neruda hubiera considerado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rutinaria: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-¿Y qué se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va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a servir usted?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-Lo mismo que él -respondió el vate.</w:t>
      </w:r>
    </w:p>
    <w:p w:rsidR="0023189F" w:rsidRPr="0023189F" w:rsidRDefault="0023189F" w:rsidP="005A5AC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3189F" w:rsidRPr="0023189F" w:rsidRDefault="0023189F" w:rsidP="005A5AC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189F">
        <w:rPr>
          <w:rFonts w:ascii="Times New Roman" w:hAnsi="Times New Roman" w:cs="Times New Roman"/>
          <w:b/>
          <w:color w:val="000000"/>
          <w:sz w:val="28"/>
          <w:szCs w:val="28"/>
        </w:rPr>
        <w:t>VII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Dos días más tarde,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afanoso camión cubierto por afiches con la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imagen del vate que rezaban «Neruda, presidente» llegó a secuestrarlo de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su refugio. El poeta resumió la impresión en su diario: «La vida política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vino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un trueno a sacarme de mis trabajos. La multitud humana ha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sido para mí la lección de mi vida. Puedo llegar a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ella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con la inherente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timidez del poeta, con el temor del tímido, pero, una vez en su seno, me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siento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transfigurado. Soy parte de la esencial mayoría, soy una hoja más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del gran árbol humano».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Una mustia hoja de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ese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árbol acudió a despedirlo: el cartero Mario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Jiménez. No tuvo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consuelo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ni cuando el poeta, tras abrazarlo, le obsequiara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con cierta pompa la edición Losada en papel biblia y dos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volúmenes encuadernados en cuero rojo de sus </w:t>
      </w:r>
      <w:r w:rsidRPr="005A5A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Obras completas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. No lo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abandonó la desazón tampoco al leer la dedicatoria que otrora hubiera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superado su anhelo: «A mi entrañable amigo y compañero Mario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Jiménez, Pablo Neruda».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Vio partir el camión por el sendero de tierra, y deseó que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ese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polvo que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levantaba lo hubiera cubierto definitivamente como a un robusto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cadáver.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Por lealtad al poeta, juró no quitarse la vida, sin antes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haber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leído cada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una de esas tres mil páginas. Las primeras cincuenta las despachó al pie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campanario, mientras el mar, que tantas fulgurantes imágenes inspirara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al poeta, lo distraía cual un monótono consueta con el estribillo: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«Beatriz González, Beatriz González».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Anduvo dos días merodeando el mesón con los tres volúmenes amarrados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 la parrilla de la bicicleta, y un cuaderno marca Torre que adquirió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en San Antonio, donde se propuso anotar las eventuales imágenes que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su trato con la torrencial lírica del maestro le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ayudara a concebir. En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ese</w:t>
      </w:r>
      <w:proofErr w:type="gramEnd"/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lapso, los pescadores lo vieron afanarse con el lápiz, desfalleciente a las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fauces del océano, sin saber que el muchacho llenaba las hojas con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deslavados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círculos y triángulos, cuyo nulo contenido era una radiografía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 su imaginación. Bastaron esas pocas horas para que corriera la voz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en la caleta, que ausente Pablo Neruda de isla Negra, el cartero Mario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Jiménez se empeñaba en heredar su cetro. Profesionalmente ocupado de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su minucioso desconsuelo, no se percató de los chismes y pullas, hasta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que una tarde en que trajinaba las páginas finales de </w:t>
      </w:r>
      <w:r w:rsidRPr="005A5A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Estravagario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sentado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en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>, el mole, donde los pescadores ofrecían sus mariscos, llegó una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camioneta con altavoces que proclamaba entre chirridos la consigna: «A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parar al marxismo con el candidato de Ch</w:t>
      </w:r>
      <w:r w:rsidR="0023189F">
        <w:rPr>
          <w:rFonts w:ascii="Times New Roman" w:hAnsi="Times New Roman" w:cs="Times New Roman"/>
          <w:color w:val="000000"/>
          <w:sz w:val="28"/>
          <w:szCs w:val="28"/>
        </w:rPr>
        <w:t>ile: Jorge Alessandri», matiza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da por otra no tan ingeniosa, pero al menos cierta: « Un hombre con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experiencia en el gobierno: Jorge Alessandri Rodríguez». Del bullicioso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vehículo descendieron dos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hombres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vestidos de blanco, y se acercaron al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grupo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con sonrisas pletóricas, escasas en las inmediaciones donde la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carencia de dientes no favorecía esos derroches. Uno de ellos era el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diputado Labbé, representante de la derecha en la zona, quien había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prometido en la última campaña extender el servicio eléctrico hasta la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caleta, y que lentamente se iba acercando a cumplir su juramento como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constaba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con la inauguración de un desconcertante semáforo 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aunque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con los tres colores reglamentarios- en el cruce de tierra por donde transitaba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el camión que recogía pescados, la bicicleta Lagnano de Mario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Jiménez, burros, perros y aturdidas gallinas.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-Aquí estamos, trabajando por Alessandri -dijo, mientras extendía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volantes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al grupo.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Los pescadores los tomaron con la cortesía que dan los años de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izquierda y analfabetismo, miraron la foto del anciano ex mandatario,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cuya expresión calzaba con sus prácticas y prédicas austeras, y metieron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la hoja en los bolsillos de sus camisas. Sólo Mario se la extendió de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vuelta.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-Yo voy a votar por Neruda -dijo.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El diputado Labbé extendió la sonrisa dedicada a Mario al grupo de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pescadores. Todos se quedaban prendados de la simpatía de Labbé.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Alessandri mismo quizá lo sabía, y por eso lo enviaba a hacerle campaña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entre pescadores eruditos en anzuelos para pescar, y en evitarlos para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ser cazados.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-Neruda -repitió Labbé, dando la impresión que las sílabas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del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nombre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del vate 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>r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ecorrieran cada uno de sus dientes-. Neruda es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gran poeta.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Quizá el más grande de todos los poetas. Pero, señores, francamente no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lo veo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presidente de Chile.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Acosó con el volante a Mario, diciéndole: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-Léelo, hombre. A lo mejor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te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convences.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El cartero se guardó </w:t>
      </w:r>
      <w:r w:rsidRPr="005A5AC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el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papel doblado en el bolsillo, mientras el diputado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se agachaba a remover las almejas de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canasto.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-¿A cuánto tienes la docena? - -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>-¡A ciento cincuenta, para usted!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-¡Ciento cincuenta! ¡Por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ese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precio, me tienes que garantizar que cada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almeja trae una perla!</w:t>
      </w:r>
    </w:p>
    <w:p w:rsidR="005A5ACE" w:rsidRPr="005A5ACE" w:rsidRDefault="005A5ACE" w:rsidP="00231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Los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pescadores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se rieron, contagiados por la naturalidad de Labbé; esa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lastRenderedPageBreak/>
        <w:t>gracia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que tienen algunos ricos chilenos que crean un ambiente grato,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allí donde se paran. El diputado se levantó, con </w:t>
      </w:r>
      <w:proofErr w:type="gramStart"/>
      <w:r w:rsidRPr="005A5ACE">
        <w:rPr>
          <w:rFonts w:ascii="Times New Roman" w:hAnsi="Times New Roman" w:cs="Times New Roman"/>
          <w:color w:val="231F2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231F20"/>
          <w:sz w:val="28"/>
          <w:szCs w:val="28"/>
        </w:rPr>
        <w:t xml:space="preserve"> par de pasos se distanció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de Mario, y, llevando ahora la simpatía de su áulica sonrisa casi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hasta la bienaventuranza, le dijo en voz lo bastante alta como para que</w:t>
      </w:r>
      <w:r w:rsidR="0023189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231F20"/>
          <w:sz w:val="28"/>
          <w:szCs w:val="28"/>
        </w:rPr>
        <w:t>nadie quedara sin escuchar:</w:t>
      </w:r>
    </w:p>
    <w:p w:rsidR="005A5ACE" w:rsidRPr="005A5ACE" w:rsidRDefault="005A5ACE" w:rsidP="004D1C1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-He oído que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te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ha dado por la poesía. Dicen que le haces la competencia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 Pablo Neruda.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Las carcajadas de los pescadores explotaron tan rápidas como el rubor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en su piel: se sintió atorado, atarugado, asfixiado, turbado, atrofiado,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tosco, zafio, encarnado, escarlata, carmesí, bermejo, bermellón, púrpura,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húmedo, abatido, aglutinado, final. Esta vez acudieron palabras a su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mente, pero fueron: «Quiero morirme».</w:t>
      </w:r>
    </w:p>
    <w:p w:rsidR="005A5ACE" w:rsidRPr="005A5ACE" w:rsidRDefault="005A5ACE" w:rsidP="004D1C1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entonces, el diputado con un gesto principesco le ordenó a su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asistente que extrajera algo del maletín de cuero. Lo que salió a brillar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bajo el sol de la caleta fue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álbum forrado en cuero azul con dos letras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en polvo dorado, cuya noble textura casi hacía palidecer el buen cuero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 la edición Losada del vate.</w:t>
      </w:r>
    </w:p>
    <w:p w:rsidR="005A5ACE" w:rsidRPr="005A5ACE" w:rsidRDefault="005A5ACE" w:rsidP="004D1C1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Un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hondo cariño alcanzó hasta los ojos de Labbé al pasarle el álbum y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decirle:</w:t>
      </w:r>
    </w:p>
    <w:p w:rsidR="005A5ACE" w:rsidRPr="005A5ACE" w:rsidRDefault="005A5ACE" w:rsidP="004D1C1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-Toma, muchacho. Para que escribas tus poemas.</w:t>
      </w:r>
    </w:p>
    <w:p w:rsidR="005A5ACE" w:rsidRPr="005A5ACE" w:rsidRDefault="005A5ACE" w:rsidP="005A5A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Lento y deliciosamente, el rubor se fue borrando de su piel </w:t>
      </w:r>
      <w:proofErr w:type="gramStart"/>
      <w:r w:rsidRPr="005A5ACE">
        <w:rPr>
          <w:rFonts w:ascii="Times New Roman" w:hAnsi="Times New Roman" w:cs="Times New Roman"/>
          <w:color w:val="000000"/>
          <w:sz w:val="28"/>
          <w:szCs w:val="28"/>
        </w:rPr>
        <w:t>como</w:t>
      </w:r>
      <w:proofErr w:type="gramEnd"/>
      <w:r w:rsidRPr="005A5ACE">
        <w:rPr>
          <w:rFonts w:ascii="Times New Roman" w:hAnsi="Times New Roman" w:cs="Times New Roman"/>
          <w:color w:val="000000"/>
          <w:sz w:val="28"/>
          <w:szCs w:val="28"/>
        </w:rPr>
        <w:t xml:space="preserve"> si una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fresca ola hubiera llegado a salvarlo, y la brisa lo secara, y la vida fuera,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sino bella, al menos tolerable. Su primer respiro fue hondamente suspirado,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y con una sonrisa proletaria, pero no menos simpática que la de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Labbé, dijo mientras sus dedos se deslizaban por la pulida superficie de</w:t>
      </w:r>
      <w:r w:rsidR="004D1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ACE">
        <w:rPr>
          <w:rFonts w:ascii="Times New Roman" w:hAnsi="Times New Roman" w:cs="Times New Roman"/>
          <w:color w:val="000000"/>
          <w:sz w:val="28"/>
          <w:szCs w:val="28"/>
        </w:rPr>
        <w:t>cuero azul:</w:t>
      </w:r>
    </w:p>
    <w:p w:rsidR="005A5ACE" w:rsidRPr="005A5ACE" w:rsidRDefault="005A5ACE" w:rsidP="004D1C1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A5ACE">
        <w:rPr>
          <w:rFonts w:ascii="Times New Roman" w:hAnsi="Times New Roman" w:cs="Times New Roman"/>
          <w:color w:val="000000"/>
          <w:sz w:val="28"/>
          <w:szCs w:val="28"/>
        </w:rPr>
        <w:t>-Gracias, señor Labbé.</w:t>
      </w:r>
      <w:bookmarkStart w:id="0" w:name="_GoBack"/>
      <w:bookmarkEnd w:id="0"/>
    </w:p>
    <w:sectPr w:rsidR="005A5ACE" w:rsidRPr="005A5ACE" w:rsidSect="00994790">
      <w:headerReference w:type="default" r:id="rId6"/>
      <w:footerReference w:type="default" r:id="rId7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66E" w:rsidRDefault="003E266E" w:rsidP="007C1474">
      <w:r>
        <w:separator/>
      </w:r>
    </w:p>
  </w:endnote>
  <w:endnote w:type="continuationSeparator" w:id="0">
    <w:p w:rsidR="003E266E" w:rsidRDefault="003E266E" w:rsidP="007C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474" w:rsidRDefault="008A5D72">
    <w:pPr>
      <w:pStyle w:val="Footer"/>
    </w:pPr>
    <w:r>
      <w:t xml:space="preserve">WEEK </w:t>
    </w:r>
    <w:r w:rsidR="000F6DA0">
      <w:t>2</w:t>
    </w:r>
    <w:r>
      <w:t xml:space="preserve"> READING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66E" w:rsidRDefault="003E266E" w:rsidP="007C1474">
      <w:r>
        <w:separator/>
      </w:r>
    </w:p>
  </w:footnote>
  <w:footnote w:type="continuationSeparator" w:id="0">
    <w:p w:rsidR="003E266E" w:rsidRDefault="003E266E" w:rsidP="007C1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474" w:rsidRDefault="007C14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1474" w:rsidRDefault="007C1474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El cartero de Neruda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7C1474" w:rsidRDefault="007C1474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El cartero de Neruda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C1474" w:rsidRDefault="007C147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D1C17" w:rsidRPr="004D1C17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7C1474" w:rsidRDefault="007C1474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D1C17" w:rsidRPr="004D1C17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74"/>
    <w:rsid w:val="00023ABB"/>
    <w:rsid w:val="000F6DA0"/>
    <w:rsid w:val="0023189F"/>
    <w:rsid w:val="003E266E"/>
    <w:rsid w:val="004D1C17"/>
    <w:rsid w:val="005A5ACE"/>
    <w:rsid w:val="007C1474"/>
    <w:rsid w:val="008A5D72"/>
    <w:rsid w:val="00994790"/>
    <w:rsid w:val="00CD2FCE"/>
    <w:rsid w:val="00E8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25A14-965F-479B-8300-F205B997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474"/>
  </w:style>
  <w:style w:type="paragraph" w:styleId="Footer">
    <w:name w:val="footer"/>
    <w:basedOn w:val="Normal"/>
    <w:link w:val="FooterChar"/>
    <w:uiPriority w:val="99"/>
    <w:unhideWhenUsed/>
    <w:rsid w:val="007C1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3252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L. Moore</dc:creator>
  <cp:keywords/>
  <dc:description/>
  <cp:lastModifiedBy>Michele L. Moore</cp:lastModifiedBy>
  <cp:revision>2</cp:revision>
  <dcterms:created xsi:type="dcterms:W3CDTF">2015-05-18T19:52:00Z</dcterms:created>
  <dcterms:modified xsi:type="dcterms:W3CDTF">2015-05-18T19:52:00Z</dcterms:modified>
</cp:coreProperties>
</file>