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FE6" w:rsidRDefault="00A93FE6">
      <w:pPr>
        <w:rPr>
          <w:rFonts w:asciiTheme="majorHAnsi" w:hAnsiTheme="majorHAnsi"/>
          <w:sz w:val="18"/>
          <w:szCs w:val="18"/>
        </w:rPr>
      </w:pPr>
      <w:r>
        <w:rPr>
          <w:rFonts w:asciiTheme="majorHAnsi" w:hAnsiTheme="majorHAnsi"/>
          <w:sz w:val="18"/>
          <w:szCs w:val="18"/>
        </w:rPr>
        <w:t>ACA 122: College Transfer Success</w:t>
      </w:r>
    </w:p>
    <w:p w:rsidR="00A93FE6" w:rsidRDefault="00A93FE6">
      <w:pPr>
        <w:rPr>
          <w:rFonts w:asciiTheme="majorHAnsi" w:hAnsiTheme="majorHAnsi"/>
          <w:sz w:val="18"/>
          <w:szCs w:val="18"/>
        </w:rPr>
      </w:pPr>
    </w:p>
    <w:p w:rsidR="00DE0066" w:rsidRPr="00A93FE6" w:rsidRDefault="0051695D">
      <w:pPr>
        <w:rPr>
          <w:rFonts w:asciiTheme="majorHAnsi" w:hAnsiTheme="majorHAnsi"/>
          <w:sz w:val="18"/>
          <w:szCs w:val="18"/>
        </w:rPr>
      </w:pPr>
      <w:r w:rsidRPr="00A93FE6">
        <w:rPr>
          <w:rFonts w:asciiTheme="majorHAnsi" w:hAnsiTheme="majorHAnsi"/>
          <w:noProof/>
          <w:sz w:val="18"/>
          <w:szCs w:val="18"/>
        </w:rPr>
        <mc:AlternateContent>
          <mc:Choice Requires="wps">
            <w:drawing>
              <wp:anchor distT="0" distB="0" distL="114300" distR="114300" simplePos="0" relativeHeight="251659264" behindDoc="0" locked="0" layoutInCell="1" allowOverlap="1" wp14:anchorId="080C9A65" wp14:editId="668BC851">
                <wp:simplePos x="0" y="0"/>
                <wp:positionH relativeFrom="column">
                  <wp:posOffset>9525</wp:posOffset>
                </wp:positionH>
                <wp:positionV relativeFrom="paragraph">
                  <wp:posOffset>36831</wp:posOffset>
                </wp:positionV>
                <wp:extent cx="476250" cy="480060"/>
                <wp:effectExtent l="19050" t="19050" r="19050" b="34290"/>
                <wp:wrapNone/>
                <wp:docPr id="1" name="8-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480060"/>
                        </a:xfrm>
                        <a:prstGeom prst="star8">
                          <a:avLst/>
                        </a:prstGeom>
                      </wps:spPr>
                      <wps:style>
                        <a:lnRef idx="2">
                          <a:schemeClr val="dk1">
                            <a:shade val="50000"/>
                          </a:schemeClr>
                        </a:lnRef>
                        <a:fillRef idx="1">
                          <a:schemeClr val="dk1"/>
                        </a:fillRef>
                        <a:effectRef idx="0">
                          <a:schemeClr val="dk1"/>
                        </a:effectRef>
                        <a:fontRef idx="minor">
                          <a:schemeClr val="lt1"/>
                        </a:fontRef>
                      </wps:style>
                      <wps:txbx>
                        <w:txbxContent>
                          <w:p w:rsidR="00DE0066" w:rsidRPr="00DE0066" w:rsidRDefault="00E62D06" w:rsidP="00DE0066">
                            <w:pPr>
                              <w:jc w:val="center"/>
                              <w:rPr>
                                <w:rFonts w:ascii="Arial Black" w:hAnsi="Arial Black"/>
                                <w:b/>
                                <w:sz w:val="32"/>
                              </w:rPr>
                            </w:pPr>
                            <w:r>
                              <w:rPr>
                                <w:rFonts w:ascii="Arial Black" w:hAnsi="Arial Black"/>
                                <w:b/>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C9A65"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 o:spid="_x0000_s1026" type="#_x0000_t58" style="position:absolute;margin-left:.75pt;margin-top:2.9pt;width:37.5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" adj="2700" fillcolor="black [3200]" strokecolor="black [1600]" strokeweight="2pt">
                <v:path arrowok="t"/>
                <v:textbox>
                  <w:txbxContent>
                    <w:p w:rsidR="00DE0066" w:rsidRPr="00DE0066" w:rsidRDefault="00E62D06" w:rsidP="00DE0066">
                      <w:pPr>
                        <w:jc w:val="center"/>
                        <w:rPr>
                          <w:rFonts w:ascii="Arial Black" w:hAnsi="Arial Black"/>
                          <w:b/>
                          <w:sz w:val="32"/>
                        </w:rPr>
                      </w:pPr>
                      <w:bookmarkStart w:id="1" w:name="_GoBack"/>
                      <w:r>
                        <w:rPr>
                          <w:rFonts w:ascii="Arial Black" w:hAnsi="Arial Black"/>
                          <w:b/>
                          <w:sz w:val="32"/>
                        </w:rPr>
                        <w:t>3</w:t>
                      </w:r>
                      <w:bookmarkEnd w:id="1"/>
                    </w:p>
                  </w:txbxContent>
                </v:textbox>
              </v:shape>
            </w:pict>
          </mc:Fallback>
        </mc:AlternateContent>
      </w:r>
    </w:p>
    <w:p w:rsidR="00DE0066" w:rsidRDefault="00E62D06" w:rsidP="0025118B">
      <w:pPr>
        <w:ind w:left="720" w:firstLine="720"/>
        <w:rPr>
          <w:rFonts w:asciiTheme="majorHAnsi" w:hAnsiTheme="majorHAnsi"/>
          <w:sz w:val="24"/>
          <w:szCs w:val="28"/>
        </w:rPr>
      </w:pPr>
      <w:r w:rsidRPr="00A93FE6">
        <w:rPr>
          <w:rFonts w:asciiTheme="majorHAnsi" w:hAnsiTheme="majorHAnsi"/>
          <w:b/>
          <w:sz w:val="28"/>
          <w:szCs w:val="28"/>
        </w:rPr>
        <w:t>Case Study</w:t>
      </w:r>
      <w:r w:rsidR="00A93FE6" w:rsidRPr="00A93FE6">
        <w:rPr>
          <w:rFonts w:asciiTheme="majorHAnsi" w:hAnsiTheme="majorHAnsi"/>
          <w:b/>
          <w:sz w:val="28"/>
          <w:szCs w:val="28"/>
        </w:rPr>
        <w:t xml:space="preserve"> #</w:t>
      </w:r>
      <w:r w:rsidR="00205BB6">
        <w:rPr>
          <w:rFonts w:asciiTheme="majorHAnsi" w:hAnsiTheme="majorHAnsi"/>
          <w:b/>
          <w:sz w:val="28"/>
          <w:szCs w:val="28"/>
        </w:rPr>
        <w:t>3</w:t>
      </w:r>
      <w:r w:rsidRPr="00A93FE6">
        <w:rPr>
          <w:rFonts w:asciiTheme="majorHAnsi" w:hAnsiTheme="majorHAnsi"/>
          <w:b/>
          <w:sz w:val="28"/>
          <w:szCs w:val="28"/>
        </w:rPr>
        <w:t xml:space="preserve"> </w:t>
      </w:r>
      <w:r w:rsidR="00A93FE6" w:rsidRPr="00A93FE6">
        <w:rPr>
          <w:rFonts w:asciiTheme="majorHAnsi" w:hAnsiTheme="majorHAnsi"/>
          <w:b/>
          <w:sz w:val="28"/>
          <w:szCs w:val="28"/>
        </w:rPr>
        <w:br/>
        <w:t xml:space="preserve">            </w:t>
      </w:r>
      <w:r w:rsidRPr="00A93FE6">
        <w:rPr>
          <w:rFonts w:asciiTheme="majorHAnsi" w:hAnsiTheme="majorHAnsi"/>
          <w:b/>
          <w:sz w:val="28"/>
          <w:szCs w:val="28"/>
        </w:rPr>
        <w:t xml:space="preserve">Chapter </w:t>
      </w:r>
      <w:r w:rsidR="00E5432A">
        <w:rPr>
          <w:rFonts w:asciiTheme="majorHAnsi" w:hAnsiTheme="majorHAnsi"/>
          <w:b/>
          <w:sz w:val="28"/>
          <w:szCs w:val="28"/>
        </w:rPr>
        <w:t>1</w:t>
      </w:r>
      <w:r w:rsidR="00A93FE6" w:rsidRPr="00A93FE6">
        <w:rPr>
          <w:rFonts w:asciiTheme="majorHAnsi" w:hAnsiTheme="majorHAnsi"/>
          <w:b/>
          <w:sz w:val="28"/>
          <w:szCs w:val="28"/>
        </w:rPr>
        <w:t xml:space="preserve">: </w:t>
      </w:r>
      <w:r w:rsidR="00205BB6">
        <w:rPr>
          <w:rFonts w:asciiTheme="majorHAnsi" w:hAnsiTheme="majorHAnsi"/>
          <w:b/>
          <w:sz w:val="28"/>
          <w:szCs w:val="28"/>
        </w:rPr>
        <w:t>Self-Assessment</w:t>
      </w:r>
      <w:r w:rsidR="00205BB6">
        <w:rPr>
          <w:rFonts w:asciiTheme="majorHAnsi" w:hAnsiTheme="majorHAnsi"/>
          <w:b/>
          <w:sz w:val="28"/>
          <w:szCs w:val="28"/>
        </w:rPr>
        <w:br/>
      </w:r>
      <w:r w:rsidR="00DE0066" w:rsidRPr="00A93FE6">
        <w:rPr>
          <w:rFonts w:asciiTheme="majorHAnsi" w:hAnsiTheme="majorHAnsi"/>
          <w:sz w:val="24"/>
          <w:szCs w:val="28"/>
        </w:rPr>
        <w:tab/>
      </w:r>
      <w:r w:rsidR="00DE0066" w:rsidRPr="00A93FE6">
        <w:rPr>
          <w:rFonts w:asciiTheme="majorHAnsi" w:hAnsiTheme="majorHAnsi"/>
          <w:sz w:val="24"/>
          <w:szCs w:val="28"/>
        </w:rPr>
        <w:tab/>
      </w:r>
      <w:r w:rsidR="00DE0066" w:rsidRPr="00A93FE6">
        <w:rPr>
          <w:rFonts w:asciiTheme="majorHAnsi" w:hAnsiTheme="majorHAnsi"/>
          <w:sz w:val="24"/>
          <w:szCs w:val="28"/>
        </w:rPr>
        <w:tab/>
      </w:r>
      <w:r w:rsidR="00DE0066" w:rsidRPr="00A93FE6">
        <w:rPr>
          <w:rFonts w:asciiTheme="majorHAnsi" w:hAnsiTheme="majorHAnsi"/>
          <w:sz w:val="24"/>
          <w:szCs w:val="28"/>
        </w:rPr>
        <w:tab/>
      </w:r>
      <w:r w:rsidR="00DE0066" w:rsidRPr="00A93FE6">
        <w:rPr>
          <w:rFonts w:asciiTheme="majorHAnsi" w:hAnsiTheme="majorHAnsi"/>
          <w:sz w:val="24"/>
          <w:szCs w:val="28"/>
        </w:rPr>
        <w:tab/>
      </w:r>
    </w:p>
    <w:p w:rsidR="00A93FE6" w:rsidRDefault="00A93FE6" w:rsidP="00A93FE6">
      <w:pPr>
        <w:rPr>
          <w:rFonts w:asciiTheme="majorHAnsi" w:hAnsiTheme="majorHAnsi"/>
          <w:b/>
          <w:sz w:val="24"/>
          <w:szCs w:val="28"/>
        </w:rPr>
      </w:pPr>
      <w:r w:rsidRPr="00A93FE6">
        <w:rPr>
          <w:rFonts w:asciiTheme="majorHAnsi" w:hAnsiTheme="majorHAnsi"/>
          <w:b/>
          <w:sz w:val="24"/>
          <w:szCs w:val="28"/>
        </w:rPr>
        <w:t>Name</w:t>
      </w:r>
      <w:proofErr w:type="gramStart"/>
      <w:r w:rsidRPr="00A93FE6">
        <w:rPr>
          <w:rFonts w:asciiTheme="majorHAnsi" w:hAnsiTheme="majorHAnsi"/>
          <w:b/>
          <w:sz w:val="24"/>
          <w:szCs w:val="28"/>
        </w:rPr>
        <w:t>:_</w:t>
      </w:r>
      <w:proofErr w:type="gramEnd"/>
      <w:r w:rsidRPr="00A93FE6">
        <w:rPr>
          <w:rFonts w:asciiTheme="majorHAnsi" w:hAnsiTheme="majorHAnsi"/>
          <w:b/>
          <w:sz w:val="24"/>
          <w:szCs w:val="28"/>
        </w:rPr>
        <w:t>________________________________________________</w:t>
      </w:r>
    </w:p>
    <w:p w:rsidR="00EA6290" w:rsidRDefault="0025118B" w:rsidP="00A93FE6">
      <w:pPr>
        <w:rPr>
          <w:rFonts w:asciiTheme="majorHAnsi" w:hAnsiTheme="majorHAnsi"/>
          <w:i/>
        </w:rPr>
      </w:pPr>
      <w:r>
        <w:rPr>
          <w:rFonts w:asciiTheme="majorHAnsi" w:hAnsiTheme="majorHAnsi"/>
          <w:i/>
        </w:rPr>
        <w:br/>
      </w:r>
      <w:r w:rsidR="00205BB6" w:rsidRPr="0025118B">
        <w:rPr>
          <w:rFonts w:asciiTheme="majorHAnsi" w:hAnsiTheme="majorHAnsi"/>
          <w:i/>
        </w:rPr>
        <w:t xml:space="preserve">Item 1 is based upon the assessments regarding your Holland Code and Learning Style. </w:t>
      </w:r>
    </w:p>
    <w:p w:rsidR="00205BB6" w:rsidRDefault="00205BB6" w:rsidP="00A93FE6">
      <w:pPr>
        <w:rPr>
          <w:rFonts w:asciiTheme="majorHAnsi" w:hAnsiTheme="majorHAnsi"/>
          <w:i/>
        </w:rPr>
      </w:pPr>
      <w:r w:rsidRPr="0025118B">
        <w:rPr>
          <w:rFonts w:asciiTheme="majorHAnsi" w:hAnsiTheme="majorHAnsi"/>
          <w:i/>
        </w:rPr>
        <w:t xml:space="preserve">Item 2 is based upon the assessment done regarding your </w:t>
      </w:r>
      <w:r w:rsidR="0025118B">
        <w:rPr>
          <w:rFonts w:asciiTheme="majorHAnsi" w:hAnsiTheme="majorHAnsi"/>
          <w:i/>
        </w:rPr>
        <w:t xml:space="preserve">Myers-Briggs personality type. </w:t>
      </w:r>
    </w:p>
    <w:p w:rsidR="00FE358F" w:rsidRPr="0025118B" w:rsidRDefault="00FE358F" w:rsidP="00A93FE6">
      <w:pPr>
        <w:rPr>
          <w:rFonts w:asciiTheme="majorHAnsi" w:hAnsiTheme="majorHAnsi"/>
          <w:i/>
        </w:rPr>
      </w:pPr>
      <w:r>
        <w:rPr>
          <w:rFonts w:asciiTheme="majorHAnsi" w:hAnsiTheme="majorHAnsi"/>
          <w:i/>
        </w:rPr>
        <w:t>Item 3 is based on your learning styles assessment and study tips for learning styles</w:t>
      </w:r>
      <w:r w:rsidR="00B67D7F">
        <w:rPr>
          <w:rFonts w:asciiTheme="majorHAnsi" w:hAnsiTheme="majorHAnsi"/>
          <w:i/>
        </w:rPr>
        <w:t>.</w:t>
      </w:r>
    </w:p>
    <w:p w:rsidR="00B67D7F" w:rsidRDefault="00205BB6" w:rsidP="00205BB6">
      <w:pPr>
        <w:rPr>
          <w:rFonts w:asciiTheme="majorHAnsi" w:hAnsiTheme="majorHAnsi"/>
          <w:sz w:val="24"/>
          <w:szCs w:val="28"/>
        </w:rPr>
      </w:pPr>
      <w:r>
        <w:rPr>
          <w:rFonts w:asciiTheme="majorHAnsi" w:hAnsiTheme="majorHAnsi"/>
          <w:b/>
          <w:sz w:val="24"/>
          <w:szCs w:val="28"/>
        </w:rPr>
        <w:br/>
      </w:r>
      <w:r w:rsidR="0025118B">
        <w:rPr>
          <w:rFonts w:asciiTheme="majorHAnsi" w:hAnsiTheme="majorHAnsi"/>
          <w:b/>
          <w:sz w:val="24"/>
          <w:szCs w:val="28"/>
        </w:rPr>
        <w:t>Item 1:</w:t>
      </w:r>
      <w:r w:rsidR="00EA6290">
        <w:rPr>
          <w:rFonts w:asciiTheme="majorHAnsi" w:hAnsiTheme="majorHAnsi"/>
          <w:b/>
          <w:sz w:val="24"/>
          <w:szCs w:val="28"/>
        </w:rPr>
        <w:t xml:space="preserve"> (Use Holland Code Assessment to answer the following questions</w:t>
      </w:r>
      <w:proofErr w:type="gramStart"/>
      <w:r w:rsidR="00EA6290">
        <w:rPr>
          <w:rFonts w:asciiTheme="majorHAnsi" w:hAnsiTheme="majorHAnsi"/>
          <w:b/>
          <w:sz w:val="24"/>
          <w:szCs w:val="28"/>
        </w:rPr>
        <w:t>)</w:t>
      </w:r>
      <w:proofErr w:type="gramEnd"/>
      <w:r>
        <w:rPr>
          <w:rFonts w:asciiTheme="majorHAnsi" w:hAnsiTheme="majorHAnsi"/>
          <w:sz w:val="24"/>
          <w:szCs w:val="28"/>
        </w:rPr>
        <w:br/>
        <w:t>1. According to the assessment you took in class, what is your 3-letter Holland Code?</w:t>
      </w:r>
    </w:p>
    <w:p w:rsidR="00205BB6" w:rsidRDefault="00205BB6" w:rsidP="00205BB6">
      <w:pPr>
        <w:rPr>
          <w:rFonts w:ascii="Cambria" w:hAnsi="Cambria"/>
        </w:rPr>
      </w:pPr>
      <w:r>
        <w:rPr>
          <w:rFonts w:asciiTheme="majorHAnsi" w:hAnsiTheme="majorHAnsi"/>
          <w:sz w:val="24"/>
          <w:szCs w:val="28"/>
        </w:rPr>
        <w:br/>
        <w:t xml:space="preserve">2. Having read the description of this type (page 8 of your textbook), does this appear to describe you? Why or why not? </w:t>
      </w:r>
      <w:r w:rsidRPr="00BF5A7F">
        <w:rPr>
          <w:rFonts w:ascii="Cambria" w:hAnsi="Cambria"/>
        </w:rPr>
        <w:t>(</w:t>
      </w:r>
      <w:r w:rsidRPr="00BF5A7F">
        <w:rPr>
          <w:rFonts w:ascii="Cambria" w:hAnsi="Cambria"/>
          <w:i/>
        </w:rPr>
        <w:t>Use specific</w:t>
      </w:r>
      <w:r>
        <w:rPr>
          <w:rFonts w:ascii="Cambria" w:hAnsi="Cambria"/>
          <w:i/>
        </w:rPr>
        <w:t xml:space="preserve"> examples</w:t>
      </w:r>
      <w:r w:rsidRPr="00BF5A7F">
        <w:rPr>
          <w:rFonts w:ascii="Cambria" w:hAnsi="Cambria"/>
        </w:rPr>
        <w:t>!)</w:t>
      </w:r>
    </w:p>
    <w:p w:rsidR="00B67D7F" w:rsidRPr="0025118B" w:rsidRDefault="00B67D7F" w:rsidP="00205BB6">
      <w:pPr>
        <w:rPr>
          <w:rFonts w:asciiTheme="majorHAnsi" w:hAnsiTheme="majorHAnsi"/>
          <w:b/>
          <w:sz w:val="24"/>
          <w:szCs w:val="28"/>
        </w:rPr>
      </w:pPr>
    </w:p>
    <w:p w:rsidR="00B67D7F" w:rsidRDefault="00205BB6" w:rsidP="00205BB6">
      <w:pPr>
        <w:rPr>
          <w:rFonts w:asciiTheme="majorHAnsi" w:hAnsiTheme="majorHAnsi"/>
          <w:sz w:val="24"/>
          <w:szCs w:val="28"/>
        </w:rPr>
      </w:pPr>
      <w:r>
        <w:rPr>
          <w:rFonts w:asciiTheme="majorHAnsi" w:hAnsiTheme="majorHAnsi"/>
          <w:sz w:val="24"/>
          <w:szCs w:val="28"/>
        </w:rPr>
        <w:t>3. Page 9 of your textbook gives specific types of careers based on</w:t>
      </w:r>
      <w:r w:rsidR="0025118B">
        <w:rPr>
          <w:rFonts w:asciiTheme="majorHAnsi" w:hAnsiTheme="majorHAnsi"/>
          <w:sz w:val="24"/>
          <w:szCs w:val="28"/>
        </w:rPr>
        <w:t xml:space="preserve"> the Holland Code. Looking at the </w:t>
      </w:r>
      <w:r w:rsidR="0025118B" w:rsidRPr="0025118B">
        <w:rPr>
          <w:rFonts w:asciiTheme="majorHAnsi" w:hAnsiTheme="majorHAnsi"/>
          <w:b/>
          <w:sz w:val="24"/>
          <w:szCs w:val="28"/>
        </w:rPr>
        <w:t>FIRST letter</w:t>
      </w:r>
      <w:r w:rsidR="0025118B">
        <w:rPr>
          <w:rFonts w:asciiTheme="majorHAnsi" w:hAnsiTheme="majorHAnsi"/>
          <w:sz w:val="24"/>
          <w:szCs w:val="28"/>
        </w:rPr>
        <w:t xml:space="preserve"> of your code, would you consider any of these careers? Why or why not?</w:t>
      </w:r>
    </w:p>
    <w:p w:rsidR="00205BB6" w:rsidRPr="00205BB6" w:rsidRDefault="0025118B" w:rsidP="00205BB6">
      <w:pPr>
        <w:rPr>
          <w:rFonts w:asciiTheme="majorHAnsi" w:hAnsiTheme="majorHAnsi"/>
          <w:sz w:val="24"/>
          <w:szCs w:val="28"/>
        </w:rPr>
      </w:pPr>
      <w:r>
        <w:rPr>
          <w:rFonts w:asciiTheme="majorHAnsi" w:hAnsiTheme="majorHAnsi"/>
          <w:sz w:val="24"/>
          <w:szCs w:val="28"/>
        </w:rPr>
        <w:br/>
        <w:t>4. Based on your learning style assessment, what type of learner are you? What type of recommendations did the assessment give you, based on your style?</w:t>
      </w:r>
      <w:r>
        <w:rPr>
          <w:rFonts w:asciiTheme="majorHAnsi" w:hAnsiTheme="majorHAnsi"/>
          <w:sz w:val="24"/>
          <w:szCs w:val="28"/>
        </w:rPr>
        <w:br/>
      </w:r>
    </w:p>
    <w:p w:rsidR="00205BB6" w:rsidRDefault="00205BB6" w:rsidP="00A93FE6">
      <w:pPr>
        <w:rPr>
          <w:rFonts w:asciiTheme="majorHAnsi" w:hAnsiTheme="majorHAnsi"/>
          <w:b/>
          <w:sz w:val="24"/>
          <w:szCs w:val="28"/>
        </w:rPr>
      </w:pPr>
    </w:p>
    <w:p w:rsidR="00205BB6" w:rsidRDefault="00EA6290" w:rsidP="00A93FE6">
      <w:pPr>
        <w:rPr>
          <w:rFonts w:asciiTheme="majorHAnsi" w:hAnsiTheme="majorHAnsi"/>
          <w:b/>
          <w:sz w:val="24"/>
          <w:szCs w:val="28"/>
        </w:rPr>
      </w:pPr>
      <w:r>
        <w:rPr>
          <w:rFonts w:asciiTheme="majorHAnsi" w:hAnsiTheme="majorHAnsi"/>
          <w:b/>
          <w:sz w:val="24"/>
          <w:szCs w:val="28"/>
        </w:rPr>
        <w:t xml:space="preserve"> </w:t>
      </w:r>
      <w:r w:rsidR="00205BB6">
        <w:rPr>
          <w:rFonts w:asciiTheme="majorHAnsi" w:hAnsiTheme="majorHAnsi"/>
          <w:b/>
          <w:sz w:val="24"/>
          <w:szCs w:val="28"/>
        </w:rPr>
        <w:t>ITEM 2:</w:t>
      </w:r>
      <w:r>
        <w:rPr>
          <w:rFonts w:asciiTheme="majorHAnsi" w:hAnsiTheme="majorHAnsi"/>
          <w:b/>
          <w:sz w:val="24"/>
          <w:szCs w:val="28"/>
        </w:rPr>
        <w:t xml:space="preserve"> (Use MBTI Assessment to answer the following questions)</w:t>
      </w:r>
    </w:p>
    <w:p w:rsidR="00205BB6" w:rsidRPr="00B67D7F" w:rsidRDefault="00205BB6" w:rsidP="00B67D7F">
      <w:pPr>
        <w:pStyle w:val="ListParagraph"/>
        <w:numPr>
          <w:ilvl w:val="0"/>
          <w:numId w:val="3"/>
        </w:numPr>
        <w:rPr>
          <w:rFonts w:ascii="Cambria" w:hAnsi="Cambria"/>
        </w:rPr>
      </w:pPr>
      <w:r w:rsidRPr="00B67D7F">
        <w:rPr>
          <w:rFonts w:ascii="Cambria" w:hAnsi="Cambria"/>
        </w:rPr>
        <w:t xml:space="preserve">According to the </w:t>
      </w:r>
      <w:proofErr w:type="spellStart"/>
      <w:r w:rsidRPr="00B67D7F">
        <w:rPr>
          <w:rFonts w:ascii="Cambria" w:hAnsi="Cambria"/>
        </w:rPr>
        <w:t>Junq</w:t>
      </w:r>
      <w:proofErr w:type="spellEnd"/>
      <w:r w:rsidRPr="00B67D7F">
        <w:rPr>
          <w:rFonts w:ascii="Cambria" w:hAnsi="Cambria"/>
        </w:rPr>
        <w:t xml:space="preserve"> Typology Questionnaire, what is your 4-letter MBTI personality type?</w:t>
      </w:r>
    </w:p>
    <w:p w:rsidR="00B67D7F" w:rsidRPr="00B67D7F" w:rsidRDefault="00B67D7F" w:rsidP="00B67D7F">
      <w:pPr>
        <w:pStyle w:val="ListParagraph"/>
        <w:rPr>
          <w:rFonts w:ascii="Cambria" w:hAnsi="Cambria"/>
        </w:rPr>
      </w:pPr>
    </w:p>
    <w:p w:rsidR="00205BB6" w:rsidRPr="00B67D7F" w:rsidRDefault="00205BB6" w:rsidP="00B67D7F">
      <w:pPr>
        <w:pStyle w:val="ListParagraph"/>
        <w:numPr>
          <w:ilvl w:val="0"/>
          <w:numId w:val="3"/>
        </w:numPr>
        <w:rPr>
          <w:rFonts w:ascii="Cambria" w:hAnsi="Cambria"/>
        </w:rPr>
      </w:pPr>
      <w:r w:rsidRPr="00B67D7F">
        <w:rPr>
          <w:rFonts w:ascii="Cambria" w:hAnsi="Cambria"/>
        </w:rPr>
        <w:t xml:space="preserve">Having read the description of your personality type, does this describe </w:t>
      </w:r>
      <w:r w:rsidRPr="00B67D7F">
        <w:rPr>
          <w:rFonts w:ascii="Cambria" w:hAnsi="Cambria"/>
          <w:u w:val="single"/>
        </w:rPr>
        <w:t>your</w:t>
      </w:r>
      <w:r w:rsidRPr="00B67D7F">
        <w:rPr>
          <w:rFonts w:ascii="Cambria" w:hAnsi="Cambria"/>
        </w:rPr>
        <w:t xml:space="preserve"> personality? Why or why not? (</w:t>
      </w:r>
      <w:r w:rsidRPr="00B67D7F">
        <w:rPr>
          <w:rFonts w:ascii="Cambria" w:hAnsi="Cambria"/>
          <w:i/>
        </w:rPr>
        <w:t>Use specific examples</w:t>
      </w:r>
      <w:r w:rsidRPr="00B67D7F">
        <w:rPr>
          <w:rFonts w:ascii="Cambria" w:hAnsi="Cambria"/>
        </w:rPr>
        <w:t>!)</w:t>
      </w:r>
    </w:p>
    <w:p w:rsidR="00B67D7F" w:rsidRPr="00B67D7F" w:rsidRDefault="00B67D7F" w:rsidP="00B67D7F">
      <w:pPr>
        <w:pStyle w:val="ListParagraph"/>
        <w:rPr>
          <w:rFonts w:ascii="Cambria" w:hAnsi="Cambria"/>
        </w:rPr>
      </w:pPr>
    </w:p>
    <w:p w:rsidR="00205BB6" w:rsidRDefault="00205BB6" w:rsidP="00205BB6">
      <w:pPr>
        <w:pStyle w:val="ListParagraph"/>
        <w:numPr>
          <w:ilvl w:val="0"/>
          <w:numId w:val="3"/>
        </w:numPr>
        <w:rPr>
          <w:rFonts w:ascii="Cambria" w:hAnsi="Cambria"/>
        </w:rPr>
      </w:pPr>
      <w:r w:rsidRPr="00B67D7F">
        <w:rPr>
          <w:rFonts w:ascii="Cambria" w:hAnsi="Cambria"/>
        </w:rPr>
        <w:t xml:space="preserve">In looking over the possible careers recommended for your personality type, have you ever thought about any of these careers before? If so, which ones? </w:t>
      </w:r>
    </w:p>
    <w:p w:rsidR="00B67D7F" w:rsidRPr="00B67D7F" w:rsidRDefault="00B67D7F" w:rsidP="00B67D7F">
      <w:pPr>
        <w:pStyle w:val="ListParagraph"/>
        <w:rPr>
          <w:rFonts w:ascii="Cambria" w:hAnsi="Cambria"/>
        </w:rPr>
      </w:pPr>
    </w:p>
    <w:p w:rsidR="00205BB6" w:rsidRPr="00B67D7F" w:rsidRDefault="00205BB6" w:rsidP="00205BB6">
      <w:pPr>
        <w:pStyle w:val="ListParagraph"/>
        <w:numPr>
          <w:ilvl w:val="0"/>
          <w:numId w:val="3"/>
        </w:numPr>
        <w:rPr>
          <w:rFonts w:ascii="Cambria" w:hAnsi="Cambria"/>
        </w:rPr>
      </w:pPr>
      <w:r w:rsidRPr="00B67D7F">
        <w:rPr>
          <w:rFonts w:ascii="Cambria" w:hAnsi="Cambria"/>
        </w:rPr>
        <w:t xml:space="preserve">Do you think any of these careers would be a good fit for you? Why or why not? </w:t>
      </w:r>
    </w:p>
    <w:p w:rsidR="00B67D7F" w:rsidRDefault="00B67D7F" w:rsidP="00205BB6">
      <w:pPr>
        <w:rPr>
          <w:rFonts w:ascii="Cambria" w:hAnsi="Cambria"/>
        </w:rPr>
      </w:pPr>
    </w:p>
    <w:p w:rsidR="00B67D7F" w:rsidRDefault="00B67D7F" w:rsidP="00205BB6">
      <w:pPr>
        <w:rPr>
          <w:rFonts w:ascii="Cambria" w:hAnsi="Cambria"/>
        </w:rPr>
      </w:pPr>
    </w:p>
    <w:p w:rsidR="00B67D7F" w:rsidRDefault="00B67D7F" w:rsidP="00205BB6">
      <w:pPr>
        <w:rPr>
          <w:rFonts w:ascii="Cambria" w:hAnsi="Cambria"/>
          <w:b/>
        </w:rPr>
      </w:pPr>
      <w:r w:rsidRPr="00B67D7F">
        <w:rPr>
          <w:rFonts w:ascii="Cambria" w:hAnsi="Cambria"/>
          <w:b/>
        </w:rPr>
        <w:t>ITEM 3: (Use Learning Styles Assessment and Learning Styles Study Tips for the following questions)</w:t>
      </w:r>
    </w:p>
    <w:p w:rsidR="00B67D7F" w:rsidRDefault="00B67D7F" w:rsidP="00B67D7F">
      <w:pPr>
        <w:pStyle w:val="ListParagraph"/>
        <w:numPr>
          <w:ilvl w:val="0"/>
          <w:numId w:val="2"/>
        </w:numPr>
        <w:rPr>
          <w:rFonts w:asciiTheme="majorHAnsi" w:hAnsiTheme="majorHAnsi"/>
          <w:sz w:val="24"/>
          <w:szCs w:val="28"/>
        </w:rPr>
      </w:pPr>
      <w:r>
        <w:rPr>
          <w:rFonts w:asciiTheme="majorHAnsi" w:hAnsiTheme="majorHAnsi"/>
          <w:sz w:val="24"/>
          <w:szCs w:val="28"/>
        </w:rPr>
        <w:t>Based on whether you are a visual, verbal (auditory) or kinesthetic (tactile) learner, what are some of the learning style study tips you have already tried and found to be successful?</w:t>
      </w:r>
    </w:p>
    <w:p w:rsidR="00B67D7F" w:rsidRDefault="00B67D7F" w:rsidP="00B67D7F">
      <w:pPr>
        <w:pStyle w:val="ListParagraph"/>
        <w:rPr>
          <w:rFonts w:asciiTheme="majorHAnsi" w:hAnsiTheme="majorHAnsi"/>
          <w:sz w:val="24"/>
          <w:szCs w:val="28"/>
        </w:rPr>
      </w:pPr>
    </w:p>
    <w:p w:rsidR="00B67D7F" w:rsidRDefault="00B67D7F" w:rsidP="00B67D7F">
      <w:pPr>
        <w:pStyle w:val="ListParagraph"/>
        <w:numPr>
          <w:ilvl w:val="0"/>
          <w:numId w:val="2"/>
        </w:numPr>
        <w:rPr>
          <w:rFonts w:asciiTheme="majorHAnsi" w:hAnsiTheme="majorHAnsi"/>
          <w:sz w:val="24"/>
          <w:szCs w:val="28"/>
        </w:rPr>
      </w:pPr>
      <w:r>
        <w:rPr>
          <w:rFonts w:asciiTheme="majorHAnsi" w:hAnsiTheme="majorHAnsi"/>
          <w:sz w:val="24"/>
          <w:szCs w:val="28"/>
        </w:rPr>
        <w:t>What are some learning style study tips you haven’t tried, but would like to try in order to improve your study skills?</w:t>
      </w:r>
    </w:p>
    <w:p w:rsidR="00B67D7F" w:rsidRPr="00B67D7F" w:rsidRDefault="00B67D7F" w:rsidP="00B67D7F">
      <w:pPr>
        <w:pStyle w:val="ListParagraph"/>
        <w:rPr>
          <w:rFonts w:asciiTheme="majorHAnsi" w:hAnsiTheme="majorHAnsi"/>
          <w:sz w:val="24"/>
          <w:szCs w:val="28"/>
        </w:rPr>
      </w:pPr>
    </w:p>
    <w:p w:rsidR="00B67D7F" w:rsidRDefault="00B67D7F" w:rsidP="00B67D7F">
      <w:pPr>
        <w:pStyle w:val="ListParagraph"/>
        <w:rPr>
          <w:rFonts w:asciiTheme="majorHAnsi" w:hAnsiTheme="majorHAnsi"/>
          <w:sz w:val="24"/>
          <w:szCs w:val="28"/>
        </w:rPr>
      </w:pPr>
    </w:p>
    <w:p w:rsidR="00B67D7F" w:rsidRDefault="00B67D7F" w:rsidP="00B67D7F">
      <w:pPr>
        <w:pStyle w:val="ListParagraph"/>
        <w:numPr>
          <w:ilvl w:val="0"/>
          <w:numId w:val="2"/>
        </w:numPr>
        <w:rPr>
          <w:rFonts w:asciiTheme="majorHAnsi" w:hAnsiTheme="majorHAnsi"/>
          <w:sz w:val="24"/>
          <w:szCs w:val="28"/>
        </w:rPr>
      </w:pPr>
      <w:r>
        <w:rPr>
          <w:rFonts w:asciiTheme="majorHAnsi" w:hAnsiTheme="majorHAnsi"/>
          <w:sz w:val="24"/>
          <w:szCs w:val="28"/>
        </w:rPr>
        <w:t>Emma is a visual learner, but her teacher only lectures in class. What are some things she can do in order to help her cope with his teaching style and be more successful in class?</w:t>
      </w:r>
    </w:p>
    <w:p w:rsidR="00B67D7F" w:rsidRDefault="00B67D7F" w:rsidP="00B67D7F">
      <w:pPr>
        <w:pStyle w:val="ListParagraph"/>
        <w:rPr>
          <w:rFonts w:asciiTheme="majorHAnsi" w:hAnsiTheme="majorHAnsi"/>
          <w:sz w:val="24"/>
          <w:szCs w:val="28"/>
        </w:rPr>
      </w:pPr>
      <w:bookmarkStart w:id="0" w:name="_GoBack"/>
      <w:bookmarkEnd w:id="0"/>
    </w:p>
    <w:p w:rsidR="00B67D7F" w:rsidRPr="00B67D7F" w:rsidRDefault="00B67D7F" w:rsidP="00B67D7F">
      <w:pPr>
        <w:pStyle w:val="ListParagraph"/>
        <w:numPr>
          <w:ilvl w:val="0"/>
          <w:numId w:val="2"/>
        </w:numPr>
        <w:rPr>
          <w:rFonts w:asciiTheme="majorHAnsi" w:hAnsiTheme="majorHAnsi"/>
          <w:sz w:val="24"/>
          <w:szCs w:val="28"/>
        </w:rPr>
      </w:pPr>
      <w:r>
        <w:rPr>
          <w:rFonts w:asciiTheme="majorHAnsi" w:hAnsiTheme="majorHAnsi"/>
          <w:sz w:val="24"/>
          <w:szCs w:val="28"/>
        </w:rPr>
        <w:t xml:space="preserve">Jeff is an auditory or verbal learner, but his psychology class is online with only </w:t>
      </w:r>
      <w:proofErr w:type="spellStart"/>
      <w:r>
        <w:rPr>
          <w:rFonts w:asciiTheme="majorHAnsi" w:hAnsiTheme="majorHAnsi"/>
          <w:sz w:val="24"/>
          <w:szCs w:val="28"/>
        </w:rPr>
        <w:t>Powerpoint</w:t>
      </w:r>
      <w:proofErr w:type="spellEnd"/>
      <w:r>
        <w:rPr>
          <w:rFonts w:asciiTheme="majorHAnsi" w:hAnsiTheme="majorHAnsi"/>
          <w:sz w:val="24"/>
          <w:szCs w:val="28"/>
        </w:rPr>
        <w:t xml:space="preserve"> presentations and textbook chapters to help him with the course material. What are some things Jeff can do to help him adjust to the online teaching style to help him succeed?</w:t>
      </w:r>
    </w:p>
    <w:sectPr w:rsidR="00B67D7F" w:rsidRPr="00B67D7F" w:rsidSect="002511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01E"/>
    <w:multiLevelType w:val="hybridMultilevel"/>
    <w:tmpl w:val="25E8A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1D1C53"/>
    <w:multiLevelType w:val="hybridMultilevel"/>
    <w:tmpl w:val="1E92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517CB"/>
    <w:multiLevelType w:val="hybridMultilevel"/>
    <w:tmpl w:val="093814EC"/>
    <w:lvl w:ilvl="0" w:tplc="56706F30">
      <w:start w:val="1"/>
      <w:numFmt w:val="decimal"/>
      <w:lvlText w:val="%1."/>
      <w:lvlJc w:val="left"/>
      <w:pPr>
        <w:ind w:left="720" w:hanging="360"/>
      </w:pPr>
      <w:rPr>
        <w:rFonts w:ascii="Cambria" w:hAnsi="Cambr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66"/>
    <w:rsid w:val="00026CE3"/>
    <w:rsid w:val="00205BB6"/>
    <w:rsid w:val="0025118B"/>
    <w:rsid w:val="002B7DB7"/>
    <w:rsid w:val="002E6CC9"/>
    <w:rsid w:val="00304591"/>
    <w:rsid w:val="00391FB0"/>
    <w:rsid w:val="0051695D"/>
    <w:rsid w:val="00967A22"/>
    <w:rsid w:val="009B5A4E"/>
    <w:rsid w:val="00A93FE6"/>
    <w:rsid w:val="00AB2C70"/>
    <w:rsid w:val="00B67D7F"/>
    <w:rsid w:val="00CA5246"/>
    <w:rsid w:val="00DE0066"/>
    <w:rsid w:val="00E5432A"/>
    <w:rsid w:val="00E62D06"/>
    <w:rsid w:val="00EA4909"/>
    <w:rsid w:val="00EA6290"/>
    <w:rsid w:val="00FE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AF364-BFFE-4AEF-A277-E2E94F51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496C6-8945-4DBD-B23B-79A01D65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standard</dc:creator>
  <cp:lastModifiedBy>Laura G. Carraway</cp:lastModifiedBy>
  <cp:revision>2</cp:revision>
  <cp:lastPrinted>2014-06-24T13:48:00Z</cp:lastPrinted>
  <dcterms:created xsi:type="dcterms:W3CDTF">2016-02-03T17:54:00Z</dcterms:created>
  <dcterms:modified xsi:type="dcterms:W3CDTF">2016-02-03T17:54:00Z</dcterms:modified>
</cp:coreProperties>
</file>