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svg" ContentType="image/svg+xml"/>
  <Default Extension="png" ContentType="image/png"/>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asvg="http://schemas.microsoft.com/office/drawing/2016/SVG/main"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000002"/>
        <w:numPr/>
        <w:pBdr/>
        <w:rPr/>
      </w:pPr>
    </w:p>
    <w:tbl>
      <w:tblPr>
        <w:tblStyle w:val="000006"/>
        <w:tblW w:w="0" w:type="auto"/>
        <w:tblLayout w:type="fixed"/>
        <w:tblLook w:firstRow="false" w:lastRow="false" w:firstColumn="false" w:lastColumn="false" w:noHBand="false" w:noVBand="false"/>
      </w:tblPr>
      <w:tblGrid>
        <w:gridCol w:w="3180"/>
        <w:gridCol w:w="3180"/>
        <w:gridCol w:w="3180"/>
      </w:tblGrid>
      <w:tr>
        <w:trPr>
          <w:wBefore/>
          <w:trHeight/>
        </w:trPr>
        <w:tc>
          <w:tcPr>
            <w:tcW w:w="3180" w:type="dxa"/>
            <w:tcBorders>
              <w:top w:val="single" w:color="CBCDD1" w:sz="6" w:space="0"/>
              <w:left w:val="single" w:color="CBCDD1" w:sz="6" w:space="0"/>
              <w:bottom w:val="single" w:color="CBCDD1" w:sz="6" w:space="0"/>
              <w:right w:val="single" w:color="CBCDD1" w:sz="6" w:space="0"/>
            </w:tcBorders>
            <w:tcMar>
              <w:top w:w="0" w:type="dxa"/>
              <w:left w:w="108" w:type="dxa"/>
              <w:bottom w:w="0" w:type="dxa"/>
              <w:right w:w="108" w:type="dxa"/>
            </w:tcMar>
            <w:vAlign w:val="top"/>
          </w:tcPr>
          <w:p>
            <w:pPr>
              <w:numPr/>
              <w:snapToGrid/>
              <w:spacing w:before="0" w:after="0" w:line="240"/>
              <w:ind w:start="0" w:end="0" w:left="0" w:right="0"/>
              <w:jc w:val="center"/>
              <w:rPr/>
            </w:pPr>
            <w:r>
              <w:rPr>
                <w:rFonts w:ascii="Times New Roman" w:hAnsi="Times New Roman" w:eastAsia="Times New Roman" w:cs="Times New Roman"/>
                <w:b/>
                <w:i w:val="false"/>
                <w:strike w:val="false"/>
                <w:color w:val="000000"/>
                <w:spacing w:val="0"/>
                <w:sz w:val="24"/>
                <w:u w:val="none"/>
              </w:rPr>
              <w:t>Problem Chosen</w:t>
            </w:r>
          </w:p>
          <w:p>
            <w:pPr>
              <w:numPr/>
              <w:snapToGrid/>
              <w:spacing w:before="0" w:after="0" w:line="240"/>
              <w:ind w:start="0" w:end="0" w:left="0" w:right="0"/>
              <w:jc w:val="center"/>
              <w:rPr/>
            </w:pPr>
            <w:r>
              <w:rPr>
                <w:rFonts w:ascii="Times New Roman" w:hAnsi="Times New Roman" w:eastAsia="Times New Roman" w:cs="Times New Roman"/>
                <w:i w:val="false"/>
                <w:strike w:val="false"/>
                <w:color w:val="FF0000"/>
                <w:spacing w:val="0"/>
                <w:sz w:val="40"/>
                <w:u w:val="none"/>
              </w:rPr>
              <w:t>C</w:t>
            </w:r>
          </w:p>
        </w:tc>
        <w:tc>
          <w:tcPr>
            <w:tcW w:w="3180" w:type="dxa"/>
            <w:tcBorders>
              <w:top w:val="single" w:color="CBCDD1" w:sz="6" w:space="0"/>
              <w:left w:val="single" w:color="CBCDD1" w:sz="6" w:space="0"/>
              <w:bottom w:val="single" w:color="CBCDD1" w:sz="6" w:space="0"/>
              <w:right w:val="single" w:color="CBCDD1" w:sz="6" w:space="0"/>
            </w:tcBorders>
            <w:tcMar>
              <w:top w:w="0" w:type="dxa"/>
              <w:left w:w="108" w:type="dxa"/>
              <w:bottom w:w="0" w:type="dxa"/>
              <w:right w:w="108" w:type="dxa"/>
            </w:tcMar>
            <w:vAlign w:val="top"/>
          </w:tcPr>
          <w:p>
            <w:pPr>
              <w:numPr/>
              <w:snapToGrid/>
              <w:spacing w:before="0" w:after="0" w:line="240"/>
              <w:ind w:start="0" w:end="0" w:left="0" w:right="0"/>
              <w:jc w:val="center"/>
              <w:rPr/>
            </w:pPr>
            <w:r>
              <w:rPr>
                <w:rFonts w:ascii="Times New Roman" w:hAnsi="Times New Roman" w:eastAsia="Times New Roman" w:cs="Times New Roman"/>
                <w:b/>
                <w:i w:val="false"/>
                <w:strike w:val="false"/>
                <w:color w:val="000000"/>
                <w:spacing w:val="0"/>
                <w:sz w:val="24"/>
                <w:u w:val="none"/>
              </w:rPr>
              <w:t>2024</w:t>
            </w:r>
          </w:p>
          <w:p>
            <w:pPr>
              <w:numPr/>
              <w:snapToGrid/>
              <w:spacing w:before="0" w:after="0" w:line="240"/>
              <w:ind w:start="0" w:end="0" w:left="0" w:right="0"/>
              <w:jc w:val="center"/>
              <w:rPr/>
            </w:pPr>
            <w:r>
              <w:rPr>
                <w:rFonts w:ascii="Times New Roman" w:hAnsi="Times New Roman" w:eastAsia="Times New Roman" w:cs="Times New Roman"/>
                <w:b/>
                <w:i w:val="false"/>
                <w:strike w:val="false"/>
                <w:color w:val="000000"/>
                <w:spacing w:val="0"/>
                <w:sz w:val="24"/>
                <w:u w:val="none"/>
              </w:rPr>
              <w:t>MCM/ICM</w:t>
            </w:r>
          </w:p>
          <w:p>
            <w:pPr>
              <w:numPr/>
              <w:snapToGrid/>
              <w:spacing w:before="0" w:after="0" w:line="240"/>
              <w:ind w:start="0" w:end="0" w:left="0" w:right="0"/>
              <w:jc w:val="center"/>
              <w:rPr/>
            </w:pPr>
            <w:r>
              <w:rPr>
                <w:rFonts w:ascii="Times New Roman" w:hAnsi="Times New Roman" w:eastAsia="Times New Roman" w:cs="Times New Roman"/>
                <w:b/>
                <w:i w:val="false"/>
                <w:strike w:val="false"/>
                <w:color w:val="000000"/>
                <w:spacing w:val="0"/>
                <w:sz w:val="24"/>
                <w:u w:val="none"/>
              </w:rPr>
              <w:t>Summary Sheet</w:t>
            </w:r>
          </w:p>
        </w:tc>
        <w:tc>
          <w:tcPr>
            <w:tcW w:w="3180" w:type="dxa"/>
            <w:tcBorders>
              <w:top w:val="single" w:color="CBCDD1" w:sz="6" w:space="0"/>
              <w:left w:val="single" w:color="CBCDD1" w:sz="6" w:space="0"/>
              <w:bottom w:val="single" w:color="CBCDD1" w:sz="6" w:space="0"/>
              <w:right w:val="single" w:color="CBCDD1" w:sz="6" w:space="0"/>
            </w:tcBorders>
            <w:tcMar>
              <w:top w:w="0" w:type="dxa"/>
              <w:left w:w="108" w:type="dxa"/>
              <w:bottom w:w="0" w:type="dxa"/>
              <w:right w:w="108" w:type="dxa"/>
            </w:tcMar>
            <w:vAlign w:val="top"/>
          </w:tcPr>
          <w:p>
            <w:pPr>
              <w:numPr/>
              <w:snapToGrid/>
              <w:spacing w:before="0" w:after="0" w:line="240"/>
              <w:ind w:start="0" w:end="0" w:left="0" w:right="0"/>
              <w:jc w:val="center"/>
              <w:rPr/>
            </w:pPr>
            <w:r>
              <w:rPr>
                <w:rFonts w:ascii="Times New Roman" w:hAnsi="Times New Roman" w:eastAsia="Times New Roman" w:cs="Times New Roman"/>
                <w:b/>
                <w:i w:val="false"/>
                <w:strike w:val="false"/>
                <w:color w:val="000000"/>
                <w:spacing w:val="0"/>
                <w:sz w:val="24"/>
                <w:u w:val="none"/>
              </w:rPr>
              <w:t>Team Control Number</w:t>
            </w:r>
          </w:p>
          <w:p>
            <w:pPr>
              <w:numPr/>
              <w:snapToGrid/>
              <w:spacing w:before="0" w:after="0" w:line="240"/>
              <w:ind w:start="0" w:end="0" w:left="0" w:right="0"/>
              <w:jc w:val="center"/>
              <w:rPr>
                <w:sz w:val="28"/>
              </w:rPr>
            </w:pPr>
            <w:r>
              <w:rPr>
                <w:sz w:val="28"/>
              </w:rPr>
              <w:t>2425258</w:t>
            </w:r>
          </w:p>
        </w:tc>
      </w:tr>
    </w:tbl>
    <w:p>
      <w:pPr>
        <w:numPr/>
        <w:pBdr/>
        <w:jc w:val="both"/>
        <w:rPr>
          <w:sz w:val="28"/>
        </w:rPr>
      </w:pPr>
    </w:p>
    <w:p>
      <w:pPr>
        <w:numPr/>
        <w:pBdr>
          <w:bottom w:val="thick" w:color="000000" w:sz="8"/>
        </w:pBdr>
        <w:jc w:val="center"/>
        <w:rPr/>
      </w:pPr>
    </w:p>
    <w:p>
      <w:pPr>
        <w:pStyle w:val="000002"/>
        <w:numPr/>
        <w:pBdr/>
        <w:jc w:val="both"/>
        <w:rPr>
          <w:i w:val="false"/>
          <w:strike w:val="false"/>
          <w:color w:val="000000"/>
          <w:sz w:val="30"/>
          <w:u w:val="none"/>
        </w:rPr>
      </w:pPr>
    </w:p>
    <w:p>
      <w:pPr>
        <w:pStyle w:val="000002"/>
        <w:numPr/>
        <w:pBdr/>
        <w:spacing w:line="240" w:lineRule="auto"/>
        <w:jc w:val="center"/>
        <w:rPr>
          <w:rFonts w:ascii="Times New Roman" w:hAnsi="Times New Roman" w:eastAsia="Times New Roman" w:cs="Times New Roman"/>
          <w:b/>
          <w:i w:val="false"/>
          <w:strike w:val="false"/>
          <w:color w:val="000000"/>
          <w:sz w:val="32"/>
          <w:u w:val="none"/>
        </w:rPr>
      </w:pPr>
      <w:r>
        <w:rPr>
          <w:rFonts w:ascii="Times New Roman" w:hAnsi="Times New Roman" w:eastAsia="Times New Roman" w:cs="Times New Roman"/>
          <w:b/>
          <w:i w:val="false"/>
          <w:strike w:val="false"/>
          <w:color w:val="000000"/>
          <w:sz w:val="32"/>
          <w:u w:val="none"/>
        </w:rPr>
        <w:t>A prediction system based on momentum formulation and XGBoost for tennis matches</w:t>
      </w:r>
    </w:p>
    <w:p>
      <w:pPr>
        <w:pStyle w:val="000002"/>
        <w:numPr/>
        <w:pBdr/>
        <w:spacing w:line="240" w:lineRule="auto"/>
        <w:jc w:val="center"/>
        <w:rPr>
          <w:rFonts w:ascii="Times New Roman" w:hAnsi="Times New Roman" w:eastAsia="Times New Roman" w:cs="Times New Roman"/>
          <w:i w:val="false"/>
          <w:strike w:val="false"/>
          <w:color w:val="000000"/>
          <w:sz w:val="30"/>
          <w:u w:val="none"/>
        </w:rPr>
      </w:pPr>
    </w:p>
    <w:p>
      <w:pPr>
        <w:pStyle w:val="000002"/>
        <w:numPr/>
        <w:pBdr>
          <w:bottom/>
        </w:pBdr>
        <w:spacing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Summary</w:t>
      </w:r>
    </w:p>
    <w:p>
      <w:pPr>
        <w:pStyle w:val="000002"/>
        <w:numPr/>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rPr>
        <w:tab/>
      </w:r>
      <w:r>
        <w:rPr>
          <w:rFonts w:ascii="Times New Roman" w:hAnsi="Times New Roman" w:eastAsia="Times New Roman" w:cs="Times New Roman"/>
          <w:sz w:val="24"/>
        </w:rPr>
        <w:t>In a tennis match, changes in the match are often sudden, which makes it difficult to detect upcoming changes in the match, but through our modeling and analysis, our momentum formula and XGBoost-based prediction system have achieved better results in predicting match fluctuations, which allows players to detect the direction of the match ahead of time and make timely adjustments during the match.</w:t>
      </w:r>
    </w:p>
    <w:p>
      <w:pPr>
        <w:pStyle w:val="000002"/>
        <w:numPr/>
        <w:pBdr>
          <w:bottom/>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b/>
          <w:sz w:val="24"/>
        </w:rPr>
        <w:t>For Problem 1</w:t>
      </w:r>
      <w:r>
        <w:rPr>
          <w:rFonts w:ascii="Times New Roman" w:hAnsi="Times New Roman" w:eastAsia="Times New Roman" w:cs="Times New Roman"/>
          <w:sz w:val="24"/>
        </w:rPr>
        <w:t>, we first define "momentum", which is numerically the weighted sum of Winning Percentage, Serve Advantage Factor, and Set Advantage over a recent period of time. Since it is not possible to get the exact winning percentage in the actual match, we use ARIMA model to predict the score of the last five games to get an approximation of "momentum". "momentum" is a good indicator of a player's condition and can be used to directly assess the performance of a player.</w:t>
      </w:r>
    </w:p>
    <w:p>
      <w:pPr>
        <w:pStyle w:val="000002"/>
        <w:numPr/>
        <w:pBdr>
          <w:bottom/>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b/>
          <w:sz w:val="24"/>
        </w:rPr>
        <w:t>For Problem 2</w:t>
      </w:r>
      <w:r>
        <w:rPr>
          <w:rFonts w:ascii="Times New Roman" w:hAnsi="Times New Roman" w:eastAsia="Times New Roman" w:cs="Times New Roman"/>
          <w:sz w:val="24"/>
        </w:rPr>
        <w:t>, we first simulate a random game and calculate the "momentum" of the random game by the method in Problem 1, then we compare the score and "momentum" of the real game with those of the random game by the Kolmogorov-Smirnov test, if they have the same distribution. After that, we compare whether the score and momentum of the real game and the score and momentum of the randomized game are the same distribution by the Kolmogorov-Smirnov test. Through detailed calculation, we can get that there is a big difference between the random match and the real match, so the fluctuation of the tennis match is not random.</w:t>
      </w:r>
    </w:p>
    <w:p>
      <w:pPr>
        <w:pStyle w:val="000002"/>
        <w:numPr/>
        <w:pBdr>
          <w:bottom/>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b/>
          <w:sz w:val="24"/>
        </w:rPr>
        <w:t>For Problem 3</w:t>
      </w:r>
      <w:r>
        <w:rPr>
          <w:rFonts w:ascii="Times New Roman" w:hAnsi="Times New Roman" w:eastAsia="Times New Roman" w:cs="Times New Roman"/>
          <w:sz w:val="24"/>
        </w:rPr>
        <w:t>, in order to obtain the movement of the player's advantage in the stream of matches, we first define the turning point, and fit XGBoost with the turning point as a label, and momentum, number of consecutive games, etc. As a result, we have achieved good results in predicting the matches. We also classify various features of the current match, and the most helpful feature for classification is the one that is most relevant to the movement of the player's advantage. Based on this, we give suggestions that are favorable to the players.</w:t>
      </w:r>
    </w:p>
    <w:p>
      <w:pPr>
        <w:pStyle w:val="000002"/>
        <w:numPr/>
        <w:pBdr>
          <w:bottom/>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b/>
          <w:sz w:val="24"/>
        </w:rPr>
        <w:t>For problem 4</w:t>
      </w:r>
      <w:r>
        <w:rPr>
          <w:rFonts w:ascii="Times New Roman" w:hAnsi="Times New Roman" w:eastAsia="Times New Roman" w:cs="Times New Roman"/>
          <w:sz w:val="24"/>
        </w:rPr>
        <w:t>, we first used the turning point prediction system for all the games in the dataset, and the resulting metrics show that our system has some generalization ability. However, the momentum and prediction system still needs to be further improved and supplemented for other ball games.</w:t>
      </w:r>
    </w:p>
    <w:p>
      <w:pPr>
        <w:pStyle w:val="000002"/>
        <w:numPr/>
        <w:pBdr/>
        <w:spacing w:line="240" w:lineRule="auto"/>
        <w:jc w:val="left"/>
        <w:rPr>
          <w:rFonts w:ascii="Times New Roman" w:hAnsi="Times New Roman" w:eastAsia="Times New Roman" w:cs="Times New Roman"/>
          <w:b/>
          <w:sz w:val="24"/>
        </w:rPr>
      </w:pPr>
      <w:r>
        <w:rPr>
          <w:rFonts w:ascii="Times New Roman" w:hAnsi="Times New Roman" w:eastAsia="Times New Roman" w:cs="Times New Roman"/>
          <w:b/>
          <w:sz w:val="24"/>
        </w:rPr>
        <w:t>Keywords: ARIMA, XGBoost, momentum, turningpoint</w:t>
      </w:r>
    </w:p>
    <w:p>
      <w:pPr>
        <w:pStyle w:val="000002"/>
        <w:numPr/>
        <w:pBdr/>
        <w:spacing w:line="240" w:lineRule="auto"/>
        <w:rPr>
          <w:rFonts w:ascii="Times New Roman" w:hAnsi="Times New Roman" w:eastAsia="Times New Roman" w:cs="Times New Roman"/>
        </w:rPr>
      </w:pPr>
    </w:p>
    <w:p>
      <w:pPr>
        <w:pStyle w:val="000002"/>
        <w:numPr/>
        <w:pBdr/>
        <w:spacing w:line="240" w:lineRule="auto"/>
        <w:rPr>
          <w:rFonts w:ascii="Times New Roman" w:hAnsi="Times New Roman" w:eastAsia="Times New Roman" w:cs="Times New Roman"/>
        </w:rPr>
      </w:pPr>
    </w:p>
    <w:p>
      <w:pPr>
        <w:pStyle w:val="000007"/>
        <w:numPr/>
        <w:spacing w:line="240" w:lineRule="auto"/>
        <w:rPr>
          <w:rFonts w:ascii="Times New Roman" w:hAnsi="Times New Roman" w:eastAsia="Times New Roman" w:cs="Times New Roman"/>
        </w:rPr>
      </w:pPr>
      <w:r>
        <w:rPr>
          <w:rFonts w:ascii="Times New Roman" w:hAnsi="Times New Roman" w:eastAsia="Times New Roman" w:cs="Times New Roman"/>
        </w:rPr>
        <w:t>Contents</w:t>
      </w:r>
    </w:p>
    <w:p>
      <w:pPr>
        <w:pStyle w:val="ze0h4b"/>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TOC \u \o "1-3" \z \h \tdkey pt0xoh</w:instrText>
      </w:r>
      <w:r>
        <w:rPr>
          <w:rFonts w:ascii="Times New Roman" w:hAnsi="Times New Roman" w:eastAsia="Times New Roman" w:cs="Times New Roman"/>
        </w:rPr>
        <w:fldChar w:fldCharType="separate"/>
      </w:r>
      <w:r>
        <w:rPr>
          <w:rFonts w:ascii="Times New Roman" w:hAnsi="Times New Roman" w:eastAsia="Times New Roman" w:cs="Times New Roman"/>
        </w:rPr>
        <w:fldChar w:fldCharType="begin"/>
      </w:r>
      <w:r>
        <w:rPr>
          <w:rFonts w:ascii="Times New Roman" w:hAnsi="Times New Roman" w:eastAsia="Times New Roman" w:cs="Times New Roman"/>
        </w:rPr>
        <w:instrText>HYPERLINK \l "_Tocx2p5o7"</w:instrText>
      </w:r>
      <w:r>
        <w:rPr>
          <w:rFonts w:ascii="Times New Roman" w:hAnsi="Times New Roman" w:eastAsia="Times New Roman" w:cs="Times New Roman"/>
        </w:rPr>
        <w:fldChar w:fldCharType="separate"/>
      </w:r>
      <w:r>
        <w:rPr>
          <w:rFonts w:ascii="Times New Roman" w:hAnsi="Times New Roman" w:eastAsia="Times New Roman" w:cs="Times New Roman"/>
          <w:shd/>
        </w:rPr>
        <w:t>1. Introduce</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_Tocx2p5o7 \h \tdkey 0pxxym</w:instrText>
      </w:r>
      <w:r>
        <w:rPr>
          <w:rFonts w:ascii="Times New Roman" w:hAnsi="Times New Roman" w:eastAsia="Times New Roman" w:cs="Times New Roman"/>
        </w:rPr>
        <w:fldChar w:fldCharType="separate"/>
      </w:r>
      <w:r>
        <w:rPr>
          <w:rFonts w:ascii="Times New Roman" w:hAnsi="Times New Roman" w:eastAsia="Times New Roman" w:cs="Times New Roman"/>
        </w:rPr>
        <w:t>2</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g0gvgn"/>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"_Tocnqqijc"</w:instrText>
      </w:r>
      <w:r>
        <w:rPr>
          <w:rFonts w:ascii="Times New Roman" w:hAnsi="Times New Roman" w:eastAsia="Times New Roman" w:cs="Times New Roman"/>
        </w:rPr>
        <w:fldChar w:fldCharType="separate"/>
      </w:r>
      <w:r>
        <w:rPr>
          <w:rFonts w:ascii="Times New Roman" w:hAnsi="Times New Roman" w:eastAsia="Times New Roman" w:cs="Times New Roman"/>
          <w:shd/>
        </w:rPr>
        <w:t>1.1 Background of the problem</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_Tocnqqijc \h \tdkey gi3t94</w:instrText>
      </w:r>
      <w:r>
        <w:rPr>
          <w:rFonts w:ascii="Times New Roman" w:hAnsi="Times New Roman" w:eastAsia="Times New Roman" w:cs="Times New Roman"/>
        </w:rPr>
        <w:fldChar w:fldCharType="separate"/>
      </w:r>
      <w:r>
        <w:rPr>
          <w:rFonts w:ascii="Times New Roman" w:hAnsi="Times New Roman" w:eastAsia="Times New Roman" w:cs="Times New Roman"/>
        </w:rPr>
        <w:t>2</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2iit53"/>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"_Tocplesuc"</w:instrText>
      </w:r>
      <w:r>
        <w:rPr>
          <w:rFonts w:ascii="Times New Roman" w:hAnsi="Times New Roman" w:eastAsia="Times New Roman" w:cs="Times New Roman"/>
        </w:rPr>
        <w:fldChar w:fldCharType="separate"/>
      </w:r>
      <w:r>
        <w:rPr>
          <w:rFonts w:ascii="Times New Roman" w:hAnsi="Times New Roman" w:eastAsia="Times New Roman" w:cs="Times New Roman"/>
          <w:shd/>
        </w:rPr>
        <w:t>1.2 Restatement of the problem</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_Tocplesuc \h \tdkey z12q3c</w:instrText>
      </w:r>
      <w:r>
        <w:rPr>
          <w:rFonts w:ascii="Times New Roman" w:hAnsi="Times New Roman" w:eastAsia="Times New Roman" w:cs="Times New Roman"/>
        </w:rPr>
        <w:fldChar w:fldCharType="separate"/>
      </w:r>
      <w:r>
        <w:rPr>
          <w:rFonts w:ascii="Times New Roman" w:hAnsi="Times New Roman" w:eastAsia="Times New Roman" w:cs="Times New Roman"/>
        </w:rPr>
        <w:t>2</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5lri2n"/>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"_Tocrpoawm"</w:instrText>
      </w:r>
      <w:r>
        <w:rPr>
          <w:rFonts w:ascii="Times New Roman" w:hAnsi="Times New Roman" w:eastAsia="Times New Roman" w:cs="Times New Roman"/>
        </w:rPr>
        <w:fldChar w:fldCharType="separate"/>
      </w:r>
      <w:r>
        <w:rPr>
          <w:rFonts w:ascii="Times New Roman" w:hAnsi="Times New Roman" w:eastAsia="Times New Roman" w:cs="Times New Roman"/>
          <w:shd/>
        </w:rPr>
        <w:t>1.3 We work</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_Tocrpoawm \h \tdkey 9as0rz</w:instrText>
      </w:r>
      <w:r>
        <w:rPr>
          <w:rFonts w:ascii="Times New Roman" w:hAnsi="Times New Roman" w:eastAsia="Times New Roman" w:cs="Times New Roman"/>
        </w:rPr>
        <w:fldChar w:fldCharType="separate"/>
      </w:r>
      <w:r>
        <w:rPr>
          <w:rFonts w:ascii="Times New Roman" w:hAnsi="Times New Roman" w:eastAsia="Times New Roman" w:cs="Times New Roman"/>
        </w:rPr>
        <w:t>3</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b60hij"/>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"_Toc0jzlt4"</w:instrText>
      </w:r>
      <w:r>
        <w:rPr>
          <w:rFonts w:ascii="Times New Roman" w:hAnsi="Times New Roman" w:eastAsia="Times New Roman" w:cs="Times New Roman"/>
        </w:rPr>
        <w:fldChar w:fldCharType="separate"/>
      </w:r>
      <w:r>
        <w:rPr>
          <w:rFonts w:ascii="Times New Roman" w:hAnsi="Times New Roman" w:eastAsia="Times New Roman" w:cs="Times New Roman"/>
          <w:shd/>
        </w:rPr>
        <w:t>2.Assumptions and justifications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_Toc0jzlt4 \h \tdkey wpvm4f</w:instrText>
      </w:r>
      <w:r>
        <w:rPr>
          <w:rFonts w:ascii="Times New Roman" w:hAnsi="Times New Roman" w:eastAsia="Times New Roman" w:cs="Times New Roman"/>
        </w:rPr>
        <w:fldChar w:fldCharType="separate"/>
      </w:r>
      <w:r>
        <w:rPr>
          <w:rFonts w:ascii="Times New Roman" w:hAnsi="Times New Roman" w:eastAsia="Times New Roman" w:cs="Times New Roman"/>
        </w:rPr>
        <w:t>3</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sjc8xw"/>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"_Tocdrfeme"</w:instrText>
      </w:r>
      <w:r>
        <w:rPr>
          <w:rFonts w:ascii="Times New Roman" w:hAnsi="Times New Roman" w:eastAsia="Times New Roman" w:cs="Times New Roman"/>
        </w:rPr>
        <w:fldChar w:fldCharType="separate"/>
      </w:r>
      <w:r>
        <w:rPr>
          <w:rFonts w:ascii="Times New Roman" w:hAnsi="Times New Roman" w:eastAsia="Times New Roman" w:cs="Times New Roman"/>
          <w:shd/>
        </w:rPr>
        <w:t>3.Notations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_Tocdrfeme \h \tdkey 51eanq</w:instrText>
      </w:r>
      <w:r>
        <w:rPr>
          <w:rFonts w:ascii="Times New Roman" w:hAnsi="Times New Roman" w:eastAsia="Times New Roman" w:cs="Times New Roman"/>
        </w:rPr>
        <w:fldChar w:fldCharType="separate"/>
      </w:r>
      <w:r>
        <w:rPr>
          <w:rFonts w:ascii="Times New Roman" w:hAnsi="Times New Roman" w:eastAsia="Times New Roman" w:cs="Times New Roman"/>
        </w:rPr>
        <w:t>4</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5fw52h"/>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"_Tocbo182u"</w:instrText>
      </w:r>
      <w:r>
        <w:rPr>
          <w:rFonts w:ascii="Times New Roman" w:hAnsi="Times New Roman" w:eastAsia="Times New Roman" w:cs="Times New Roman"/>
        </w:rPr>
        <w:fldChar w:fldCharType="separate"/>
      </w:r>
      <w:r>
        <w:rPr>
          <w:rFonts w:ascii="Times New Roman" w:hAnsi="Times New Roman" w:eastAsia="Times New Roman" w:cs="Times New Roman"/>
          <w:shd/>
        </w:rPr>
        <w:t>4.Problem 1</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_Tocbo182u \h \tdkey 82snvu</w:instrText>
      </w:r>
      <w:r>
        <w:rPr>
          <w:rFonts w:ascii="Times New Roman" w:hAnsi="Times New Roman" w:eastAsia="Times New Roman" w:cs="Times New Roman"/>
        </w:rPr>
        <w:fldChar w:fldCharType="separate"/>
      </w:r>
      <w:r>
        <w:rPr>
          <w:rFonts w:ascii="Times New Roman" w:hAnsi="Times New Roman" w:eastAsia="Times New Roman" w:cs="Times New Roman"/>
        </w:rPr>
        <w:t>5</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odj5gw"/>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"_Toc5591oi"</w:instrText>
      </w:r>
      <w:r>
        <w:rPr>
          <w:rFonts w:ascii="Times New Roman" w:hAnsi="Times New Roman" w:eastAsia="Times New Roman" w:cs="Times New Roman"/>
        </w:rPr>
        <w:fldChar w:fldCharType="separate"/>
      </w:r>
      <w:r>
        <w:rPr>
          <w:rFonts w:ascii="Times New Roman" w:hAnsi="Times New Roman" w:eastAsia="Times New Roman" w:cs="Times New Roman"/>
          <w:shd/>
        </w:rPr>
        <w:t>4.1 Definition of "momentum"</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_Toc5591oi \h \tdkey 8icufv</w:instrText>
      </w:r>
      <w:r>
        <w:rPr>
          <w:rFonts w:ascii="Times New Roman" w:hAnsi="Times New Roman" w:eastAsia="Times New Roman" w:cs="Times New Roman"/>
        </w:rPr>
        <w:fldChar w:fldCharType="separate"/>
      </w:r>
      <w:r>
        <w:rPr>
          <w:rFonts w:ascii="Times New Roman" w:hAnsi="Times New Roman" w:eastAsia="Times New Roman" w:cs="Times New Roman"/>
        </w:rPr>
        <w:t>5</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kj5bj4"/>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"_Tocbo3wf8"</w:instrText>
      </w:r>
      <w:r>
        <w:rPr>
          <w:rFonts w:ascii="Times New Roman" w:hAnsi="Times New Roman" w:eastAsia="Times New Roman" w:cs="Times New Roman"/>
        </w:rPr>
        <w:fldChar w:fldCharType="separate"/>
      </w:r>
      <w:r>
        <w:rPr>
          <w:rFonts w:ascii="Times New Roman" w:hAnsi="Times New Roman" w:eastAsia="Times New Roman" w:cs="Times New Roman"/>
          <w:shd/>
        </w:rPr>
        <w:t>4.1.1 Serve dominance factor</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_Tocbo3wf8 \h \tdkey lx8nxs</w:instrText>
      </w:r>
      <w:r>
        <w:rPr>
          <w:rFonts w:ascii="Times New Roman" w:hAnsi="Times New Roman" w:eastAsia="Times New Roman" w:cs="Times New Roman"/>
        </w:rPr>
        <w:fldChar w:fldCharType="separate"/>
      </w:r>
      <w:r>
        <w:rPr>
          <w:rFonts w:ascii="Times New Roman" w:hAnsi="Times New Roman" w:eastAsia="Times New Roman" w:cs="Times New Roman"/>
        </w:rPr>
        <w:t>5</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i8a5xg"/>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"_Tocnjak3q"</w:instrText>
      </w:r>
      <w:r>
        <w:rPr>
          <w:rFonts w:ascii="Times New Roman" w:hAnsi="Times New Roman" w:eastAsia="Times New Roman" w:cs="Times New Roman"/>
        </w:rPr>
        <w:fldChar w:fldCharType="separate"/>
      </w:r>
      <w:r>
        <w:rPr>
          <w:rFonts w:ascii="Times New Roman" w:hAnsi="Times New Roman" w:eastAsia="Times New Roman" w:cs="Times New Roman"/>
          <w:shd/>
        </w:rPr>
        <w:t>4.1.2 Standard definition of "momentum"</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_Tocnjak3q \h \tdkey n7kdh7</w:instrText>
      </w:r>
      <w:r>
        <w:rPr>
          <w:rFonts w:ascii="Times New Roman" w:hAnsi="Times New Roman" w:eastAsia="Times New Roman" w:cs="Times New Roman"/>
        </w:rPr>
        <w:fldChar w:fldCharType="separate"/>
      </w:r>
      <w:r>
        <w:rPr>
          <w:rFonts w:ascii="Times New Roman" w:hAnsi="Times New Roman" w:eastAsia="Times New Roman" w:cs="Times New Roman"/>
        </w:rPr>
        <w:t>6</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wdwrbo"/>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"_Toczy8yjb"</w:instrText>
      </w:r>
      <w:r>
        <w:rPr>
          <w:rFonts w:ascii="Times New Roman" w:hAnsi="Times New Roman" w:eastAsia="Times New Roman" w:cs="Times New Roman"/>
        </w:rPr>
        <w:fldChar w:fldCharType="separate"/>
      </w:r>
      <w:r>
        <w:rPr>
          <w:rFonts w:ascii="Times New Roman" w:hAnsi="Times New Roman" w:eastAsia="Times New Roman" w:cs="Times New Roman"/>
          <w:shd/>
        </w:rPr>
        <w:t>4.2 Approximation of "momentum"</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_Toczy8yjb \h \tdkey ke8u8r</w:instrText>
      </w:r>
      <w:r>
        <w:rPr>
          <w:rFonts w:ascii="Times New Roman" w:hAnsi="Times New Roman" w:eastAsia="Times New Roman" w:cs="Times New Roman"/>
        </w:rPr>
        <w:fldChar w:fldCharType="separate"/>
      </w:r>
      <w:r>
        <w:rPr>
          <w:rFonts w:ascii="Times New Roman" w:hAnsi="Times New Roman" w:eastAsia="Times New Roman" w:cs="Times New Roman"/>
        </w:rPr>
        <w:t>7</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weuxrc"/>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"_Tocdiar95"</w:instrText>
      </w:r>
      <w:r>
        <w:rPr>
          <w:rFonts w:ascii="Times New Roman" w:hAnsi="Times New Roman" w:eastAsia="Times New Roman" w:cs="Times New Roman"/>
        </w:rPr>
        <w:fldChar w:fldCharType="separate"/>
      </w:r>
      <w:r>
        <w:rPr>
          <w:rFonts w:ascii="Times New Roman" w:hAnsi="Times New Roman" w:eastAsia="Times New Roman" w:cs="Times New Roman"/>
          <w:shd/>
        </w:rPr>
        <w:t>4.2.1 ARIMA model</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_Tocdiar95 \h \tdkey crqo8m</w:instrText>
      </w:r>
      <w:r>
        <w:rPr>
          <w:rFonts w:ascii="Times New Roman" w:hAnsi="Times New Roman" w:eastAsia="Times New Roman" w:cs="Times New Roman"/>
        </w:rPr>
        <w:fldChar w:fldCharType="separate"/>
      </w:r>
      <w:r>
        <w:rPr>
          <w:rFonts w:ascii="Times New Roman" w:hAnsi="Times New Roman" w:eastAsia="Times New Roman" w:cs="Times New Roman"/>
        </w:rPr>
        <w:t>7</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auspw9"/>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"_Tocwctxo7"</w:instrText>
      </w:r>
      <w:r>
        <w:rPr>
          <w:rFonts w:ascii="Times New Roman" w:hAnsi="Times New Roman" w:eastAsia="Times New Roman" w:cs="Times New Roman"/>
        </w:rPr>
        <w:fldChar w:fldCharType="separate"/>
      </w:r>
      <w:r>
        <w:rPr>
          <w:rFonts w:ascii="Times New Roman" w:hAnsi="Times New Roman" w:eastAsia="Times New Roman" w:cs="Times New Roman"/>
          <w:shd/>
        </w:rPr>
        <w:t>4.2.2 Approximations and errors in "momentum" (optimization)</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_Tocwctxo7 \h \tdkey yz2ugy</w:instrText>
      </w:r>
      <w:r>
        <w:rPr>
          <w:rFonts w:ascii="Times New Roman" w:hAnsi="Times New Roman" w:eastAsia="Times New Roman" w:cs="Times New Roman"/>
        </w:rPr>
        <w:fldChar w:fldCharType="separate"/>
      </w:r>
      <w:r>
        <w:rPr>
          <w:rFonts w:ascii="Times New Roman" w:hAnsi="Times New Roman" w:eastAsia="Times New Roman" w:cs="Times New Roman"/>
        </w:rPr>
        <w:t>12</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l81ugc"/>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"_Tocny3c17"</w:instrText>
      </w:r>
      <w:r>
        <w:rPr>
          <w:rFonts w:ascii="Times New Roman" w:hAnsi="Times New Roman" w:eastAsia="Times New Roman" w:cs="Times New Roman"/>
        </w:rPr>
        <w:fldChar w:fldCharType="separate"/>
      </w:r>
      <w:r>
        <w:rPr>
          <w:rFonts w:ascii="Times New Roman" w:hAnsi="Times New Roman" w:eastAsia="Times New Roman" w:cs="Times New Roman"/>
          <w:shd/>
        </w:rPr>
        <w:t>4.3 Summary</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_Tocny3c17 \h \tdkey nwj6ws</w:instrText>
      </w:r>
      <w:r>
        <w:rPr>
          <w:rFonts w:ascii="Times New Roman" w:hAnsi="Times New Roman" w:eastAsia="Times New Roman" w:cs="Times New Roman"/>
        </w:rPr>
        <w:fldChar w:fldCharType="separate"/>
      </w:r>
      <w:r>
        <w:rPr>
          <w:rFonts w:ascii="Times New Roman" w:hAnsi="Times New Roman" w:eastAsia="Times New Roman" w:cs="Times New Roman"/>
        </w:rPr>
        <w:t>13</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c66th4"/>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"_Tocxprzij"</w:instrText>
      </w:r>
      <w:r>
        <w:rPr>
          <w:rFonts w:ascii="Times New Roman" w:hAnsi="Times New Roman" w:eastAsia="Times New Roman" w:cs="Times New Roman"/>
        </w:rPr>
        <w:fldChar w:fldCharType="separate"/>
      </w:r>
      <w:r>
        <w:rPr>
          <w:rFonts w:ascii="Times New Roman" w:hAnsi="Times New Roman" w:eastAsia="Times New Roman" w:cs="Times New Roman"/>
          <w:shd/>
        </w:rPr>
        <w:t>5.Problem 2</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_Tocxprzij \h \tdkey zs4bji</w:instrText>
      </w:r>
      <w:r>
        <w:rPr>
          <w:rFonts w:ascii="Times New Roman" w:hAnsi="Times New Roman" w:eastAsia="Times New Roman" w:cs="Times New Roman"/>
        </w:rPr>
        <w:fldChar w:fldCharType="separate"/>
      </w:r>
      <w:r>
        <w:rPr>
          <w:rFonts w:ascii="Times New Roman" w:hAnsi="Times New Roman" w:eastAsia="Times New Roman" w:cs="Times New Roman"/>
        </w:rPr>
        <w:t>13</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e0sqee"/>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"_Tocplqj0i"</w:instrText>
      </w:r>
      <w:r>
        <w:rPr>
          <w:rFonts w:ascii="Times New Roman" w:hAnsi="Times New Roman" w:eastAsia="Times New Roman" w:cs="Times New Roman"/>
        </w:rPr>
        <w:fldChar w:fldCharType="separate"/>
      </w:r>
      <w:r>
        <w:rPr>
          <w:rFonts w:ascii="Times New Roman" w:hAnsi="Times New Roman" w:eastAsia="Times New Roman" w:cs="Times New Roman"/>
          <w:shd/>
        </w:rPr>
        <w:t>5.1 Stochastic process modeling: hypothesis analysis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_Tocplqj0i \h \tdkey 9dpkdf</w:instrText>
      </w:r>
      <w:r>
        <w:rPr>
          <w:rFonts w:ascii="Times New Roman" w:hAnsi="Times New Roman" w:eastAsia="Times New Roman" w:cs="Times New Roman"/>
        </w:rPr>
        <w:fldChar w:fldCharType="separate"/>
      </w:r>
      <w:r>
        <w:rPr>
          <w:rFonts w:ascii="Times New Roman" w:hAnsi="Times New Roman" w:eastAsia="Times New Roman" w:cs="Times New Roman"/>
        </w:rPr>
        <w:t>14</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n38k8v"/>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"_Toc9r02nq"</w:instrText>
      </w:r>
      <w:r>
        <w:rPr>
          <w:rFonts w:ascii="Times New Roman" w:hAnsi="Times New Roman" w:eastAsia="Times New Roman" w:cs="Times New Roman"/>
        </w:rPr>
        <w:fldChar w:fldCharType="separate"/>
      </w:r>
      <w:r>
        <w:rPr>
          <w:rFonts w:ascii="Times New Roman" w:hAnsi="Times New Roman" w:eastAsia="Times New Roman" w:cs="Times New Roman"/>
          <w:shd/>
        </w:rPr>
        <w:t>5.2 Kolmogorov-Smirnov test</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_Toc9r02nq \h \tdkey ntkyzi</w:instrText>
      </w:r>
      <w:r>
        <w:rPr>
          <w:rFonts w:ascii="Times New Roman" w:hAnsi="Times New Roman" w:eastAsia="Times New Roman" w:cs="Times New Roman"/>
        </w:rPr>
        <w:fldChar w:fldCharType="separate"/>
      </w:r>
      <w:r>
        <w:rPr>
          <w:rFonts w:ascii="Times New Roman" w:hAnsi="Times New Roman" w:eastAsia="Times New Roman" w:cs="Times New Roman"/>
        </w:rPr>
        <w:t>14</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6v1bft"/>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"_Toch821ct"</w:instrText>
      </w:r>
      <w:r>
        <w:rPr>
          <w:rFonts w:ascii="Times New Roman" w:hAnsi="Times New Roman" w:eastAsia="Times New Roman" w:cs="Times New Roman"/>
        </w:rPr>
        <w:fldChar w:fldCharType="separate"/>
      </w:r>
      <w:r>
        <w:rPr>
          <w:rFonts w:ascii="Times New Roman" w:hAnsi="Times New Roman" w:eastAsia="Times New Roman" w:cs="Times New Roman"/>
          <w:shd/>
        </w:rPr>
        <w:t>5.3 Analysis of results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_Toch821ct \h \tdkey 53fo6f</w:instrText>
      </w:r>
      <w:r>
        <w:rPr>
          <w:rFonts w:ascii="Times New Roman" w:hAnsi="Times New Roman" w:eastAsia="Times New Roman" w:cs="Times New Roman"/>
        </w:rPr>
        <w:fldChar w:fldCharType="separate"/>
      </w:r>
      <w:r>
        <w:rPr>
          <w:rFonts w:ascii="Times New Roman" w:hAnsi="Times New Roman" w:eastAsia="Times New Roman" w:cs="Times New Roman"/>
        </w:rPr>
        <w:t>16</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t6qu60"/>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"_Toc9qm2vt"</w:instrText>
      </w:r>
      <w:r>
        <w:rPr>
          <w:rFonts w:ascii="Times New Roman" w:hAnsi="Times New Roman" w:eastAsia="Times New Roman" w:cs="Times New Roman"/>
        </w:rPr>
        <w:fldChar w:fldCharType="separate"/>
      </w:r>
      <w:r>
        <w:rPr>
          <w:rFonts w:ascii="Times New Roman" w:hAnsi="Times New Roman" w:eastAsia="Times New Roman" w:cs="Times New Roman"/>
          <w:shd/>
        </w:rPr>
        <w:t>6.Problem 3</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_Toc9qm2vt \h \tdkey 6sunkt</w:instrText>
      </w:r>
      <w:r>
        <w:rPr>
          <w:rFonts w:ascii="Times New Roman" w:hAnsi="Times New Roman" w:eastAsia="Times New Roman" w:cs="Times New Roman"/>
        </w:rPr>
        <w:fldChar w:fldCharType="separate"/>
      </w:r>
      <w:r>
        <w:rPr>
          <w:rFonts w:ascii="Times New Roman" w:hAnsi="Times New Roman" w:eastAsia="Times New Roman" w:cs="Times New Roman"/>
        </w:rPr>
        <w:t>16</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c8e02k"/>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"_Tocswqi68"</w:instrText>
      </w:r>
      <w:r>
        <w:rPr>
          <w:rFonts w:ascii="Times New Roman" w:hAnsi="Times New Roman" w:eastAsia="Times New Roman" w:cs="Times New Roman"/>
        </w:rPr>
        <w:fldChar w:fldCharType="separate"/>
      </w:r>
      <w:r>
        <w:rPr>
          <w:rFonts w:ascii="Times New Roman" w:hAnsi="Times New Roman" w:eastAsia="Times New Roman" w:cs="Times New Roman"/>
          <w:shd/>
        </w:rPr>
        <w:t>6.1 Definition of Turning Point</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_Tocswqi68 \h \tdkey r9tjcp</w:instrText>
      </w:r>
      <w:r>
        <w:rPr>
          <w:rFonts w:ascii="Times New Roman" w:hAnsi="Times New Roman" w:eastAsia="Times New Roman" w:cs="Times New Roman"/>
        </w:rPr>
        <w:fldChar w:fldCharType="separate"/>
      </w:r>
      <w:r>
        <w:rPr>
          <w:rFonts w:ascii="Times New Roman" w:hAnsi="Times New Roman" w:eastAsia="Times New Roman" w:cs="Times New Roman"/>
        </w:rPr>
        <w:t>16</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hlhm73"/>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"_Tockl8prt"</w:instrText>
      </w:r>
      <w:r>
        <w:rPr>
          <w:rFonts w:ascii="Times New Roman" w:hAnsi="Times New Roman" w:eastAsia="Times New Roman" w:cs="Times New Roman"/>
        </w:rPr>
        <w:fldChar w:fldCharType="separate"/>
      </w:r>
      <w:r>
        <w:rPr>
          <w:rFonts w:ascii="Times New Roman" w:hAnsi="Times New Roman" w:eastAsia="Times New Roman" w:cs="Times New Roman"/>
          <w:shd/>
        </w:rPr>
        <w:t>6.2 Analysis of relevant factors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_Tockl8prt \h \tdkey p9icwo</w:instrText>
      </w:r>
      <w:r>
        <w:rPr>
          <w:rFonts w:ascii="Times New Roman" w:hAnsi="Times New Roman" w:eastAsia="Times New Roman" w:cs="Times New Roman"/>
        </w:rPr>
        <w:fldChar w:fldCharType="separate"/>
      </w:r>
      <w:r>
        <w:rPr>
          <w:rFonts w:ascii="Times New Roman" w:hAnsi="Times New Roman" w:eastAsia="Times New Roman" w:cs="Times New Roman"/>
        </w:rPr>
        <w:t>18</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62mvx7"/>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"_Toc9jtukk"</w:instrText>
      </w:r>
      <w:r>
        <w:rPr>
          <w:rFonts w:ascii="Times New Roman" w:hAnsi="Times New Roman" w:eastAsia="Times New Roman" w:cs="Times New Roman"/>
        </w:rPr>
        <w:fldChar w:fldCharType="separate"/>
      </w:r>
      <w:r>
        <w:rPr>
          <w:rFonts w:ascii="Times New Roman" w:hAnsi="Times New Roman" w:eastAsia="Times New Roman" w:cs="Times New Roman"/>
          <w:shd/>
        </w:rPr>
        <w:t>6.2.1 Introduction to XGBoost</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_Toc9jtukk \h \tdkey uzd5oy</w:instrText>
      </w:r>
      <w:r>
        <w:rPr>
          <w:rFonts w:ascii="Times New Roman" w:hAnsi="Times New Roman" w:eastAsia="Times New Roman" w:cs="Times New Roman"/>
        </w:rPr>
        <w:fldChar w:fldCharType="separate"/>
      </w:r>
      <w:r>
        <w:rPr>
          <w:rFonts w:ascii="Times New Roman" w:hAnsi="Times New Roman" w:eastAsia="Times New Roman" w:cs="Times New Roman"/>
        </w:rPr>
        <w:t>18</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cv7ywp"/>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"_Tocbwrcvs"</w:instrText>
      </w:r>
      <w:r>
        <w:rPr>
          <w:rFonts w:ascii="Times New Roman" w:hAnsi="Times New Roman" w:eastAsia="Times New Roman" w:cs="Times New Roman"/>
        </w:rPr>
        <w:fldChar w:fldCharType="separate"/>
      </w:r>
      <w:r>
        <w:rPr>
          <w:rFonts w:ascii="Times New Roman" w:hAnsi="Times New Roman" w:eastAsia="Times New Roman" w:cs="Times New Roman"/>
          <w:shd/>
        </w:rPr>
        <w:t>6.2.2 Data processing</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_Tocbwrcvs \h \tdkey cqjn1h</w:instrText>
      </w:r>
      <w:r>
        <w:rPr>
          <w:rFonts w:ascii="Times New Roman" w:hAnsi="Times New Roman" w:eastAsia="Times New Roman" w:cs="Times New Roman"/>
        </w:rPr>
        <w:fldChar w:fldCharType="separate"/>
      </w:r>
      <w:r>
        <w:rPr>
          <w:rFonts w:ascii="Times New Roman" w:hAnsi="Times New Roman" w:eastAsia="Times New Roman" w:cs="Times New Roman"/>
        </w:rPr>
        <w:t>18</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o2jwby"/>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"_Toc37jc4l"</w:instrText>
      </w:r>
      <w:r>
        <w:rPr>
          <w:rFonts w:ascii="Times New Roman" w:hAnsi="Times New Roman" w:eastAsia="Times New Roman" w:cs="Times New Roman"/>
        </w:rPr>
        <w:fldChar w:fldCharType="separate"/>
      </w:r>
      <w:r>
        <w:rPr>
          <w:rFonts w:ascii="Times New Roman" w:hAnsi="Times New Roman" w:eastAsia="Times New Roman" w:cs="Times New Roman"/>
          <w:shd/>
        </w:rPr>
        <w:t>6.2.3 Training results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_Toc37jc4l \h \tdkey 1sz4ik</w:instrText>
      </w:r>
      <w:r>
        <w:rPr>
          <w:rFonts w:ascii="Times New Roman" w:hAnsi="Times New Roman" w:eastAsia="Times New Roman" w:cs="Times New Roman"/>
        </w:rPr>
        <w:fldChar w:fldCharType="separate"/>
      </w:r>
      <w:r>
        <w:rPr>
          <w:rFonts w:ascii="Times New Roman" w:hAnsi="Times New Roman" w:eastAsia="Times New Roman" w:cs="Times New Roman"/>
        </w:rPr>
        <w:t>19</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afy21t"/>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"_Toc09a9r0"</w:instrText>
      </w:r>
      <w:r>
        <w:rPr>
          <w:rFonts w:ascii="Times New Roman" w:hAnsi="Times New Roman" w:eastAsia="Times New Roman" w:cs="Times New Roman"/>
        </w:rPr>
        <w:fldChar w:fldCharType="separate"/>
      </w:r>
      <w:r>
        <w:rPr>
          <w:rFonts w:ascii="Times New Roman" w:hAnsi="Times New Roman" w:eastAsia="Times New Roman" w:cs="Times New Roman"/>
          <w:shd/>
        </w:rPr>
        <w:t>6.2.4 Most relevant factors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_Toc09a9r0 \h \tdkey 86bkvt</w:instrText>
      </w:r>
      <w:r>
        <w:rPr>
          <w:rFonts w:ascii="Times New Roman" w:hAnsi="Times New Roman" w:eastAsia="Times New Roman" w:cs="Times New Roman"/>
        </w:rPr>
        <w:fldChar w:fldCharType="separate"/>
      </w:r>
      <w:r>
        <w:rPr>
          <w:rFonts w:ascii="Times New Roman" w:hAnsi="Times New Roman" w:eastAsia="Times New Roman" w:cs="Times New Roman"/>
        </w:rPr>
        <w:t>20</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x34o0e"/>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"_Tocorwed5"</w:instrText>
      </w:r>
      <w:r>
        <w:rPr>
          <w:rFonts w:ascii="Times New Roman" w:hAnsi="Times New Roman" w:eastAsia="Times New Roman" w:cs="Times New Roman"/>
        </w:rPr>
        <w:fldChar w:fldCharType="separate"/>
      </w:r>
      <w:r>
        <w:rPr>
          <w:rFonts w:ascii="Times New Roman" w:hAnsi="Times New Roman" w:eastAsia="Times New Roman" w:cs="Times New Roman"/>
          <w:shd/>
        </w:rPr>
        <w:t>6.3 Advice to players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_Tocorwed5 \h \tdkey m4h576</w:instrText>
      </w:r>
      <w:r>
        <w:rPr>
          <w:rFonts w:ascii="Times New Roman" w:hAnsi="Times New Roman" w:eastAsia="Times New Roman" w:cs="Times New Roman"/>
        </w:rPr>
        <w:fldChar w:fldCharType="separate"/>
      </w:r>
      <w:r>
        <w:rPr>
          <w:rFonts w:ascii="Times New Roman" w:hAnsi="Times New Roman" w:eastAsia="Times New Roman" w:cs="Times New Roman"/>
        </w:rPr>
        <w:t>20</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w0txmd"/>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"_Tocs8luzb"</w:instrText>
      </w:r>
      <w:r>
        <w:rPr>
          <w:rFonts w:ascii="Times New Roman" w:hAnsi="Times New Roman" w:eastAsia="Times New Roman" w:cs="Times New Roman"/>
        </w:rPr>
        <w:fldChar w:fldCharType="separate"/>
      </w:r>
      <w:r>
        <w:rPr>
          <w:rFonts w:ascii="Times New Roman" w:hAnsi="Times New Roman" w:eastAsia="Times New Roman" w:cs="Times New Roman"/>
          <w:shd/>
        </w:rPr>
        <w:t>7.Problem 4</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_Tocs8luzb \h \tdkey 2187r7</w:instrText>
      </w:r>
      <w:r>
        <w:rPr>
          <w:rFonts w:ascii="Times New Roman" w:hAnsi="Times New Roman" w:eastAsia="Times New Roman" w:cs="Times New Roman"/>
        </w:rPr>
        <w:fldChar w:fldCharType="separate"/>
      </w:r>
      <w:r>
        <w:rPr>
          <w:rFonts w:ascii="Times New Roman" w:hAnsi="Times New Roman" w:eastAsia="Times New Roman" w:cs="Times New Roman"/>
        </w:rPr>
        <w:t>21</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qhwbir"/>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"_Toccjy9ol"</w:instrText>
      </w:r>
      <w:r>
        <w:rPr>
          <w:rFonts w:ascii="Times New Roman" w:hAnsi="Times New Roman" w:eastAsia="Times New Roman" w:cs="Times New Roman"/>
        </w:rPr>
        <w:fldChar w:fldCharType="separate"/>
      </w:r>
      <w:r>
        <w:rPr>
          <w:rFonts w:ascii="Times New Roman" w:hAnsi="Times New Roman" w:eastAsia="Times New Roman" w:cs="Times New Roman"/>
          <w:shd/>
        </w:rPr>
        <w:t>7.1 Model evaluation</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_Toccjy9ol \h \tdkey m8k24s</w:instrText>
      </w:r>
      <w:r>
        <w:rPr>
          <w:rFonts w:ascii="Times New Roman" w:hAnsi="Times New Roman" w:eastAsia="Times New Roman" w:cs="Times New Roman"/>
        </w:rPr>
        <w:fldChar w:fldCharType="separate"/>
      </w:r>
      <w:r>
        <w:rPr>
          <w:rFonts w:ascii="Times New Roman" w:hAnsi="Times New Roman" w:eastAsia="Times New Roman" w:cs="Times New Roman"/>
        </w:rPr>
        <w:t>21</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feaihu"/>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"_Tocdowkwe"</w:instrText>
      </w:r>
      <w:r>
        <w:rPr>
          <w:rFonts w:ascii="Times New Roman" w:hAnsi="Times New Roman" w:eastAsia="Times New Roman" w:cs="Times New Roman"/>
        </w:rPr>
        <w:fldChar w:fldCharType="separate"/>
      </w:r>
      <w:r>
        <w:rPr>
          <w:rFonts w:ascii="Times New Roman" w:hAnsi="Times New Roman" w:eastAsia="Times New Roman" w:cs="Times New Roman"/>
          <w:shd/>
        </w:rPr>
        <w:t>7.2 Generalization to other competitions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_Tocdowkwe \h \tdkey tr8jb4</w:instrText>
      </w:r>
      <w:r>
        <w:rPr>
          <w:rFonts w:ascii="Times New Roman" w:hAnsi="Times New Roman" w:eastAsia="Times New Roman" w:cs="Times New Roman"/>
        </w:rPr>
        <w:fldChar w:fldCharType="separate"/>
      </w:r>
      <w:r>
        <w:rPr>
          <w:rFonts w:ascii="Times New Roman" w:hAnsi="Times New Roman" w:eastAsia="Times New Roman" w:cs="Times New Roman"/>
        </w:rPr>
        <w:t>21</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orsdmn"/>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"_Toca7cr13"</w:instrText>
      </w:r>
      <w:r>
        <w:rPr>
          <w:rFonts w:ascii="Times New Roman" w:hAnsi="Times New Roman" w:eastAsia="Times New Roman" w:cs="Times New Roman"/>
        </w:rPr>
        <w:fldChar w:fldCharType="separate"/>
      </w:r>
      <w:r>
        <w:rPr>
          <w:rFonts w:ascii="Times New Roman" w:hAnsi="Times New Roman" w:eastAsia="Times New Roman" w:cs="Times New Roman"/>
          <w:shd/>
        </w:rPr>
        <w:t>8.Conclusion and Memorandum</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_Toca7cr13 \h \tdkey vvjhc1</w:instrText>
      </w:r>
      <w:r>
        <w:rPr>
          <w:rFonts w:ascii="Times New Roman" w:hAnsi="Times New Roman" w:eastAsia="Times New Roman" w:cs="Times New Roman"/>
        </w:rPr>
        <w:fldChar w:fldCharType="separate"/>
      </w:r>
      <w:r>
        <w:rPr>
          <w:rFonts w:ascii="Times New Roman" w:hAnsi="Times New Roman" w:eastAsia="Times New Roman" w:cs="Times New Roman"/>
        </w:rPr>
        <w:t>22</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x463ey"/>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"_Tocv725hx"</w:instrText>
      </w:r>
      <w:r>
        <w:rPr>
          <w:rFonts w:ascii="Times New Roman" w:hAnsi="Times New Roman" w:eastAsia="Times New Roman" w:cs="Times New Roman"/>
        </w:rPr>
        <w:fldChar w:fldCharType="separate"/>
      </w:r>
      <w:r>
        <w:rPr>
          <w:rFonts w:ascii="Times New Roman" w:hAnsi="Times New Roman" w:eastAsia="Times New Roman" w:cs="Times New Roman"/>
          <w:shd/>
        </w:rPr>
        <w:t>References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_Tocv725hx \h \tdkey nyfaim</w:instrText>
      </w:r>
      <w:r>
        <w:rPr>
          <w:rFonts w:ascii="Times New Roman" w:hAnsi="Times New Roman" w:eastAsia="Times New Roman" w:cs="Times New Roman"/>
        </w:rPr>
        <w:fldChar w:fldCharType="separate"/>
      </w:r>
      <w:r>
        <w:rPr>
          <w:rFonts w:ascii="Times New Roman" w:hAnsi="Times New Roman" w:eastAsia="Times New Roman" w:cs="Times New Roman"/>
        </w:rPr>
        <w:t>23</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k7221i"/>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"_Tocarbsbp"</w:instrText>
      </w:r>
      <w:r>
        <w:rPr>
          <w:rFonts w:ascii="Times New Roman" w:hAnsi="Times New Roman" w:eastAsia="Times New Roman" w:cs="Times New Roman"/>
        </w:rPr>
        <w:fldChar w:fldCharType="separate"/>
      </w:r>
      <w:r>
        <w:rPr>
          <w:rFonts w:ascii="Times New Roman" w:hAnsi="Times New Roman" w:eastAsia="Times New Roman" w:cs="Times New Roman"/>
          <w:shd/>
        </w:rPr>
        <w:t>Appendices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_Tocarbsbp \h \tdkey 6zlftu</w:instrText>
      </w:r>
      <w:r>
        <w:rPr>
          <w:rFonts w:ascii="Times New Roman" w:hAnsi="Times New Roman" w:eastAsia="Times New Roman" w:cs="Times New Roman"/>
        </w:rPr>
        <w:fldChar w:fldCharType="separate"/>
      </w:r>
      <w:r>
        <w:rPr>
          <w:rFonts w:ascii="Times New Roman" w:hAnsi="Times New Roman" w:eastAsia="Times New Roman" w:cs="Times New Roman"/>
        </w:rPr>
        <w:t>23</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pStyle w:val="xlq6gz"/>
        <w:tabs>
          <w:tab w:val="right" w:leader="dot" w:pos="9071"/>
        </w:tabs>
        <w:spacing w:line="240" w:lineRule="auto"/>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HYPERLINK \l "_Tocv41awm"</w:instrText>
      </w:r>
      <w:r>
        <w:rPr>
          <w:rFonts w:ascii="Times New Roman" w:hAnsi="Times New Roman" w:eastAsia="Times New Roman" w:cs="Times New Roman"/>
        </w:rPr>
        <w:fldChar w:fldCharType="separate"/>
      </w:r>
      <w:r>
        <w:rPr>
          <w:rFonts w:ascii="Times New Roman" w:hAnsi="Times New Roman" w:eastAsia="Times New Roman" w:cs="Times New Roman"/>
          <w:shd/>
        </w:rPr>
        <w:t>a. GridSearch parameters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PAGEREF _Tocv41awm \h \tdkey kbx8bh</w:instrText>
      </w:r>
      <w:r>
        <w:rPr>
          <w:rFonts w:ascii="Times New Roman" w:hAnsi="Times New Roman" w:eastAsia="Times New Roman" w:cs="Times New Roman"/>
        </w:rPr>
        <w:fldChar w:fldCharType="separate"/>
      </w:r>
      <w:r>
        <w:rPr>
          <w:rFonts w:ascii="Times New Roman" w:hAnsi="Times New Roman" w:eastAsia="Times New Roman" w:cs="Times New Roman"/>
        </w:rPr>
        <w:t>24</w:t>
      </w:r>
      <w:r>
        <w:rPr>
          <w:rFonts w:ascii="Times New Roman" w:hAnsi="Times New Roman" w:eastAsia="Times New Roman" w:cs="Times New Roman"/>
        </w:rPr>
        <w:fldChar w:fldCharType="end"/>
      </w:r>
      <w:r>
        <w:rPr>
          <w:rFonts w:ascii="Times New Roman" w:hAnsi="Times New Roman" w:eastAsia="Times New Roman" w:cs="Times New Roman"/>
        </w:rPr>
        <w:fldChar w:fldCharType="end"/>
      </w:r>
    </w:p>
    <w:p>
      <w:pPr>
        <w:spacing w:line="240" w:lineRule="auto"/>
        <w:rPr>
          <w:rFonts w:ascii="Times New Roman" w:hAnsi="Times New Roman" w:eastAsia="Times New Roman" w:cs="Times New Roman"/>
        </w:rPr>
      </w:pPr>
      <w:r>
        <w:rPr>
          <w:rFonts w:ascii="Times New Roman" w:hAnsi="Times New Roman" w:eastAsia="Times New Roman" w:cs="Times New Roman"/>
        </w:rPr>
        <w:fldChar w:fldCharType="end"/>
      </w:r>
    </w:p>
    <w:p>
      <w:pPr>
        <w:pStyle w:val="000007"/>
        <w:pBdr/>
        <w:spacing w:line="240" w:lineRule="auto"/>
        <w:rPr>
          <w:rFonts w:ascii="Times New Roman" w:hAnsi="Times New Roman" w:eastAsia="Times New Roman" w:cs="Times New Roman"/>
        </w:rPr>
      </w:pPr>
    </w:p>
    <w:p>
      <w:pPr>
        <w:pStyle w:val="000002"/>
        <w:pBdr/>
        <w:spacing w:line="240" w:lineRule="auto"/>
        <w:rPr/>
      </w:pPr>
    </w:p>
    <w:bookmarkStart w:id="1" w:name="_Tocx2p5o7"/>
    <w:p>
      <w:pPr>
        <w:pStyle w:val="000007"/>
        <w:spacing w:line="240" w:lineRule="auto"/>
        <w:rPr>
          <w:rFonts w:ascii="Times New Roman" w:hAnsi="Times New Roman" w:eastAsia="Times New Roman" w:cs="Times New Roman"/>
          <w:b/>
          <w:sz w:val="32"/>
        </w:rPr>
      </w:pPr>
      <w:r>
        <w:rPr>
          <w:rFonts w:ascii="Times New Roman" w:hAnsi="Times New Roman" w:eastAsia="Times New Roman" w:cs="Times New Roman"/>
          <w:b/>
          <w:sz w:val="32"/>
        </w:rPr>
        <w:t>1. Introduce</w:t>
      </w:r>
      <w:bookmarkEnd w:id="1"/>
    </w:p>
    <w:bookmarkStart w:id="2" w:name="_Tocnqqijc"/>
    <w:p>
      <w:pPr>
        <w:pStyle w:val="000009"/>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1.1 Background of the problem</w:t>
      </w:r>
      <w:bookmarkEnd w:id="2"/>
    </w:p>
    <w:p>
      <w:pPr>
        <w:pStyle w:val="000002"/>
        <w:pBdr/>
        <w:spacing w:line="240" w:lineRule="auto"/>
        <w:rPr>
          <w:rFonts w:ascii="Times New Roman" w:hAnsi="Times New Roman" w:eastAsia="Times New Roman" w:cs="Times New Roman"/>
          <w:sz w:val="24"/>
          <w:shd w:val="clear" w:color="auto" w:fill="FFFF00"/>
        </w:rPr>
      </w:pPr>
      <w:r>
        <w:rPr>
          <w:rFonts w:ascii="Times New Roman" w:hAnsi="Times New Roman" w:eastAsia="Times New Roman" w:cs="Times New Roman"/>
          <w:sz w:val="24"/>
        </w:rPr>
        <w:t xml:space="preserve">In the men's singles final of the 2023 Wimbledon Open, 20-year-old Spanish star Carlos. Alcaraz defeated 36-year-old Novak Djokovic to end the great player's Grand Slam winning streak. Djokic, ending the great player's Grand Slam winning streak. The exciting twists and turns in the course of a match are </w:t>
      </w:r>
      <w:r>
        <w:rPr>
          <w:rFonts w:ascii="Times New Roman" w:hAnsi="Times New Roman" w:eastAsia="Times New Roman" w:cs="Times New Roman"/>
          <w:sz w:val="24"/>
          <w:shd w:val="clear" w:color="auto" w:fill=""/>
        </w:rPr>
        <w:t>often attributed to the shifts in "momentum" between the two players. Therefore, the accurate prediction of "momentum" plays an indispensable role in enabling athletes to make reasonable adjustments and grasp the direction of the match.</w:t>
      </w:r>
    </w:p>
    <w:p>
      <w:pPr>
        <w:pStyle w:val="000002"/>
        <w:pBdr/>
        <w:spacing w:line="240" w:lineRule="auto"/>
        <w:rPr>
          <w:rFonts w:ascii="Times New Roman" w:hAnsi="Times New Roman" w:eastAsia="Times New Roman" w:cs="Times New Roman"/>
        </w:rPr>
      </w:pPr>
      <w:r>
        <w:rPr>
          <w:rFonts w:ascii="Times New Roman" w:hAnsi="Times New Roman" w:eastAsia="Times New Roman" w:cs="Times New Roman"/>
          <w:shd w:val="clear" w:color="auto" w:fill="FFFF00"/>
        </w:rPr>
        <w:drawing>
          <wp:inline distT="0" distB="0" distL="0" distR="0">
            <wp:extent cx="5534025" cy="185478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5534025" cy="1854789"/>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figure1</w:t>
      </w:r>
    </w:p>
    <w:bookmarkStart w:id="3" w:name="_Tocplesuc"/>
    <w:p>
      <w:pPr>
        <w:pStyle w:val="000009"/>
        <w:pBdr/>
        <w:spacing w:line="240" w:lineRule="auto"/>
        <w:rPr>
          <w:rFonts w:ascii="Times New Roman" w:hAnsi="Times New Roman" w:eastAsia="Times New Roman" w:cs="Times New Roman"/>
        </w:rPr>
      </w:pPr>
      <w:r>
        <w:rPr>
          <w:rFonts w:ascii="Times New Roman" w:hAnsi="Times New Roman" w:eastAsia="Times New Roman" w:cs="Times New Roman"/>
          <w:sz w:val="28"/>
        </w:rPr>
        <w:t>1.2 Restatement of the problem</w:t>
      </w:r>
      <w:bookmarkEnd w:id="3"/>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After through in-depth analysis and research on the background of the problem, we can specify that</w:t>
      </w:r>
    </w:p>
    <w:p>
      <w:pPr>
        <w:pStyle w:val="000002"/>
        <w:pBdr/>
        <w:spacing w:line="240" w:lineRule="auto"/>
        <w:rPr>
          <w:rFonts w:ascii="Times New Roman" w:hAnsi="Times New Roman" w:eastAsia="Times New Roman" w:cs="Times New Roman"/>
          <w:i w:val="false"/>
          <w:strike w:val="false"/>
          <w:spacing w:val="0"/>
          <w:sz w:val="24"/>
          <w:u w:val="none"/>
        </w:rPr>
      </w:pPr>
      <w:r>
        <w:rPr>
          <w:rFonts w:ascii="Times New Roman" w:hAnsi="Times New Roman" w:eastAsia="Times New Roman" w:cs="Times New Roman"/>
          <w:i w:val="false"/>
          <w:strike w:val="false"/>
          <w:spacing w:val="0"/>
          <w:sz w:val="24"/>
          <w:u w:val="none"/>
        </w:rPr>
        <w:t>Our article should cover the following aspects.</w:t>
      </w:r>
    </w:p>
    <w:p>
      <w:pPr>
        <w:numPr>
          <w:ilvl w:val="0"/>
          <w:numId w:val="1"/>
        </w:num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u w:val="none"/>
        </w:rPr>
        <w:t xml:space="preserve"> </w:t>
      </w:r>
      <w:r>
        <w:rPr>
          <w:rFonts w:ascii="Times New Roman" w:hAnsi="Times New Roman" w:eastAsia="Times New Roman" w:cs="Times New Roman"/>
          <w:i w:val="false"/>
          <w:strike w:val="false"/>
          <w:spacing w:val="0"/>
          <w:sz w:val="24"/>
          <w:u w:val="none"/>
        </w:rPr>
        <w:t>Develop a match flow model to identify player performance and visualize the match progression.</w:t>
      </w:r>
    </w:p>
    <w:p>
      <w:pPr>
        <w:numPr>
          <w:ilvl w:val="0"/>
          <w:numId w:val="1"/>
        </w:num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Apply the model/metric to evaluate the tennis coach's assertion about random swings and success runs.</w:t>
      </w:r>
    </w:p>
    <w:p>
      <w:pPr>
        <w:numPr>
          <w:ilvl w:val="0"/>
          <w:numId w:val="1"/>
        </w:num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 xml:space="preserve"> Explore indicators predicting changes in match momentum; offer advice based on past differentials for new matchups.</w:t>
      </w:r>
    </w:p>
    <w:p>
      <w:pPr>
        <w:pStyle w:val="000002"/>
        <w:numPr>
          <w:ilvl w:val="0"/>
          <w:numId w:val="1"/>
        </w:numPr>
        <w:pBdr/>
        <w:spacing w:line="240" w:lineRule="auto"/>
        <w:rPr>
          <w:rFonts w:ascii="Times New Roman" w:hAnsi="Times New Roman" w:eastAsia="Times New Roman" w:cs="Times New Roman"/>
          <w:i w:val="false"/>
          <w:strike w:val="false"/>
          <w:spacing w:val="0"/>
          <w:sz w:val="24"/>
          <w:u w:val="none"/>
        </w:rPr>
      </w:pPr>
      <w:r>
        <w:rPr>
          <w:rFonts w:ascii="Times New Roman" w:hAnsi="Times New Roman" w:eastAsia="Times New Roman" w:cs="Times New Roman"/>
          <w:i w:val="false"/>
          <w:strike w:val="false"/>
          <w:spacing w:val="0"/>
          <w:sz w:val="24"/>
          <w:u w:val="none"/>
        </w:rPr>
        <w:t>Test the developed model on additional matches, assess effectiveness, and identify factors for potential model enhancement.</w:t>
      </w:r>
    </w:p>
    <w:p>
      <w:pPr>
        <w:pStyle w:val="000002"/>
        <w:pBdr>
          <w:bottom/>
        </w:pBdr>
        <w:spacing w:line="240" w:lineRule="auto"/>
        <w:ind w:start="336" w:left="336"/>
        <w:rPr>
          <w:rFonts w:ascii="Times New Roman" w:hAnsi="Times New Roman" w:eastAsia="Times New Roman" w:cs="Times New Roman"/>
          <w:i w:val="false"/>
          <w:strike w:val="false"/>
          <w:spacing w:val="0"/>
          <w:sz w:val="24"/>
          <w:u w:val="none"/>
        </w:rPr>
      </w:pPr>
    </w:p>
    <w:bookmarkStart w:id="4" w:name="_Tocrpoawm"/>
    <w:p>
      <w:pPr>
        <w:pStyle w:val="000009"/>
        <w:pBdr/>
        <w:spacing w:line="240" w:lineRule="auto"/>
        <w:rPr>
          <w:rFonts w:ascii="Times New Roman" w:hAnsi="Times New Roman" w:eastAsia="Times New Roman" w:cs="Times New Roman"/>
        </w:rPr>
      </w:pPr>
      <w:r>
        <w:rPr>
          <w:rFonts w:ascii="Times New Roman" w:hAnsi="Times New Roman" w:eastAsia="Times New Roman" w:cs="Times New Roman"/>
          <w:sz w:val="28"/>
        </w:rPr>
        <w:t>1.3 We work</w:t>
      </w:r>
      <w:bookmarkEnd w:id="4"/>
    </w:p>
    <w:p>
      <w:pPr>
        <w:pStyle w:val="00000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In this problem, we were asked to develop a model to capture the flow of score changes in a game, as well as twists and turns in the course of a game, and apply it to other games, including those of different types, venues, and even other sports, in order to give actionable advice.</w:t>
      </w:r>
    </w:p>
    <w:p>
      <w:pPr>
        <w:pStyle w:val="00000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The model focuses on data collection using Wimbledon_featured_matches for both sides of the 2023 Wimbledon Open singles final.</w:t>
      </w:r>
    </w:p>
    <w:p>
      <w:pPr>
        <w:pStyle w:val="00000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To solve the problem shown in 1.2, we did the following:</w:t>
      </w:r>
    </w:p>
    <w:p>
      <w:pPr>
        <w:pStyle w:val="000002"/>
        <w:numPr>
          <w:ilvl w:val="0"/>
          <w:numId w:val="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As preparation, we mined the data and checked the plausibility of the dataset, and selected, cleaned and normalized the test data.</w:t>
      </w:r>
    </w:p>
    <w:p>
      <w:pPr>
        <w:pStyle w:val="000002"/>
        <w:numPr>
          <w:ilvl w:val="0"/>
          <w:numId w:val="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We developed an ARIMA time series model to evaluate match points. On this basis, we quantified the real-time "momentum" of both players using the match score as an indicator, taking into account the advantage of the serve.</w:t>
      </w:r>
    </w:p>
    <w:p>
      <w:pPr>
        <w:pStyle w:val="000002"/>
        <w:numPr>
          <w:ilvl w:val="0"/>
          <w:numId w:val="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In order to verify the inevitable influence of "momentum" on the game process, we use a stochastic process simulation to compare the data of the actual game with the randomly generated game results, so as to verify the stochasticity of the momentum transformation.</w:t>
      </w:r>
    </w:p>
    <w:p>
      <w:pPr>
        <w:pStyle w:val="000002"/>
        <w:numPr>
          <w:ilvl w:val="0"/>
          <w:numId w:val="2"/>
        </w:numPr>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We built a turning point prediction model based on XGBoost, by inputting some features, the model can output which side the game will be in favor of, this model can effectively help the players to find out the change of their situation in time and make timely adjustments. Better suggestions can be made for tournament players accordingly.</w:t>
      </w:r>
    </w:p>
    <w:p>
      <w:pPr>
        <w:pStyle w:val="000002"/>
        <w:pBdr/>
        <w:spacing w:line="240" w:lineRule="auto"/>
        <w:rPr>
          <w:rFonts w:ascii="Times New Roman" w:hAnsi="Times New Roman" w:eastAsia="Times New Roman" w:cs="Times New Roman"/>
        </w:rPr>
      </w:pPr>
    </w:p>
    <w:p>
      <w:pPr>
        <w:pStyle w:val="000002"/>
        <w:spacing w:line="240" w:lineRule="auto"/>
        <w:rPr>
          <w:rFonts w:ascii="Times New Roman" w:hAnsi="Times New Roman" w:eastAsia="Times New Roman" w:cs="Times New Roman"/>
        </w:rPr>
      </w:pPr>
    </w:p>
    <w:bookmarkStart w:id="5" w:name="_Toc0jzlt4"/>
    <w:p>
      <w:pPr>
        <w:pStyle w:val="000007"/>
        <w:numPr>
          <w:ilvl w:val="0"/>
          <w:numId w:val="3"/>
        </w:numPr>
        <w:pBdr>
          <w:bottom/>
        </w:pBdr>
        <w:spacing w:line="240" w:lineRule="auto"/>
        <w:rPr>
          <w:rFonts w:ascii="Times New Roman" w:hAnsi="Times New Roman" w:eastAsia="Times New Roman" w:cs="Times New Roman"/>
          <w:sz w:val="32"/>
        </w:rPr>
      </w:pPr>
      <w:r>
        <w:rPr>
          <w:rFonts w:ascii="Times New Roman" w:hAnsi="Times New Roman" w:eastAsia="Times New Roman" w:cs="Times New Roman"/>
          <w:sz w:val="32"/>
        </w:rPr>
        <w:t>Assumptions and justifications</w:t>
      </w:r>
      <w:bookmarkEnd w:id="5"/>
    </w:p>
    <w:p>
      <w:pPr>
        <w:pStyle w:val="000002"/>
        <w:pBdr/>
        <w:spacing w:line="240" w:lineRule="auto"/>
        <w:ind w:left="0" w:firstLineChars="200"/>
        <w:rPr>
          <w:rFonts w:ascii="Times New Roman" w:hAnsi="Times New Roman" w:eastAsia="Times New Roman" w:cs="Times New Roman"/>
          <w:sz w:val="24"/>
        </w:rPr>
      </w:pPr>
      <w:r>
        <w:rPr>
          <w:rFonts w:ascii="Times New Roman" w:hAnsi="Times New Roman" w:eastAsia="Times New Roman" w:cs="Times New Roman"/>
          <w:sz w:val="24"/>
        </w:rPr>
        <w:t>In order to simplify the problem, we have made the following reasonable assumptions based on the actual situation of the game and the relevant data, each of which has been well verified for its correctness.</w:t>
      </w:r>
    </w:p>
    <w:p>
      <w:pPr>
        <w:pStyle w:val="000002"/>
        <w:numPr>
          <w:ilvl w:val="0"/>
          <w:numId w:val="4"/>
        </w:numPr>
        <w:pBdr/>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 xml:space="preserve"> All match data is real</w:t>
      </w:r>
    </w:p>
    <w:p>
      <w:pPr>
        <w:pStyle w:val="000002"/>
        <w:numPr>
          <w:ilvl w:val="0"/>
          <w:numId w:val="4"/>
        </w:numPr>
        <w:pBdr/>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 xml:space="preserve"> Both players are not affected by non-playing factors that could lead to major mood swings prior to taking the court, and both players are technically stable, and the process of the game can proceed normally without interruptions</w:t>
      </w:r>
    </w:p>
    <w:p>
      <w:pPr>
        <w:pStyle w:val="000002"/>
        <w:numPr>
          <w:ilvl w:val="0"/>
          <w:numId w:val="4"/>
        </w:numPr>
        <w:pBdr/>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Assuming that the current game score has a strong correlation with previous game scores, we can use the previous game scores to predict the next scores</w:t>
      </w:r>
    </w:p>
    <w:p>
      <w:pPr>
        <w:pStyle w:val="000002"/>
        <w:numPr>
          <w:ilvl w:val="0"/>
          <w:numId w:val="4"/>
        </w:numPr>
        <w:pBdr/>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 xml:space="preserve"> External factors such as venue, weather conditions, clothing and hair accessories have very little influence on the course of the competition and are not taken into account.</w:t>
      </w:r>
    </w:p>
    <w:p>
      <w:pPr>
        <w:pStyle w:val="000002"/>
        <w:pBdr/>
        <w:spacing w:line="240" w:lineRule="auto"/>
        <w:ind/>
        <w:rPr>
          <w:rFonts w:ascii="Times New Roman" w:hAnsi="Times New Roman" w:eastAsia="Times New Roman" w:cs="Times New Roman"/>
        </w:rPr>
      </w:pPr>
    </w:p>
    <w:bookmarkStart w:id="6" w:name="_Tocdrfeme"/>
    <w:p>
      <w:pPr>
        <w:pStyle w:val="000007"/>
        <w:numPr>
          <w:ilvl w:val="0"/>
          <w:numId w:val="3"/>
        </w:numPr>
        <w:pBdr>
          <w:bottom/>
        </w:pBdr>
        <w:spacing w:line="240" w:lineRule="auto"/>
        <w:rPr>
          <w:rFonts w:ascii="Times New Roman" w:hAnsi="Times New Roman" w:eastAsia="Times New Roman" w:cs="Times New Roman"/>
          <w:sz w:val="32"/>
        </w:rPr>
      </w:pPr>
      <w:r>
        <w:rPr>
          <w:rFonts w:ascii="Times New Roman" w:hAnsi="Times New Roman" w:eastAsia="Times New Roman" w:cs="Times New Roman"/>
          <w:sz w:val="32"/>
        </w:rPr>
        <w:t>Notations</w:t>
      </w:r>
      <w:bookmarkEnd w:id="6"/>
    </w:p>
    <w:p>
      <w:pPr>
        <w:pStyle w:val="000002"/>
        <w:pBdr>
          <w:bottom/>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For the sake of what follows, we have listed some of the main notations here</w:t>
      </w: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Momentum Definition:</w:t>
      </w:r>
    </w:p>
    <w:tbl>
      <w:tblPr>
        <w:tblStyle w:val="000006"/>
        <w:tblW w:w="0" w:type="auto"/>
        <w:tblLayout w:type="fixed"/>
      </w:tblPr>
      <w:tblGrid>
        <w:gridCol w:w="1545"/>
        <w:gridCol w:w="7485"/>
      </w:tblGrid>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80975" cy="133350"/>
                  <wp:effectExtent l="0" t="0" r="0" b="0"/>
                  <wp:docPr id="5" name="picture" descr="descript"/>
                  <wp:cNvGraphicFramePr/>
                  <a:graphic>
                    <a:graphicData uri="http://schemas.openxmlformats.org/drawingml/2006/picture">
                      <pic:pic>
                        <pic:nvPicPr>
                          <pic:cNvPr id="6" name="picture" descr="descript"/>
                          <pic:cNvPicPr/>
                        </pic:nvPicPr>
                        <pic:blipFill rotWithShape="true">
                          <a:blip>
                            <a:extLst>
                              <a:ext uri="{96DAC541-7B7A-43D3-8B79-37D633B846F1}">
                                <asvg:svgBlip r:embed="rId6"/>
                              </a:ext>
                            </a:extLst>
                          </a:blip>
                          <a:srcRect/>
                          <a:stretch/>
                        </pic:blipFill>
                        <pic:spPr>
                          <a:xfrm>
                            <a:off x="0" y="0"/>
                            <a:ext cx="180975" cy="13335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Winning this round</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409575" cy="114300"/>
                  <wp:effectExtent l="0" t="0" r="0" b="0"/>
                  <wp:docPr id="8" name="picture" descr="descript"/>
                  <wp:cNvGraphicFramePr/>
                  <a:graphic>
                    <a:graphicData uri="http://schemas.openxmlformats.org/drawingml/2006/picture">
                      <pic:pic>
                        <pic:nvPicPr>
                          <pic:cNvPr id="9" name="picture" descr="descript"/>
                          <pic:cNvPicPr/>
                        </pic:nvPicPr>
                        <pic:blipFill rotWithShape="true">
                          <a:blip>
                            <a:extLst>
                              <a:ext uri="{96DAC541-7B7A-43D3-8B79-37D633B846F1}">
                                <asvg:svgBlip r:embed="rId7"/>
                              </a:ext>
                            </a:extLst>
                          </a:blip>
                          <a:srcRect/>
                          <a:stretch/>
                        </pic:blipFill>
                        <pic:spPr>
                          <a:xfrm>
                            <a:off x="0" y="0"/>
                            <a:ext cx="409575" cy="11430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Serving team wins the round</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342900" cy="114300"/>
                  <wp:effectExtent l="0" t="0" r="0" b="0"/>
                  <wp:docPr id="11" name="picture" descr="descript"/>
                  <wp:cNvGraphicFramePr/>
                  <a:graphic>
                    <a:graphicData uri="http://schemas.openxmlformats.org/drawingml/2006/picture">
                      <pic:pic>
                        <pic:nvPicPr>
                          <pic:cNvPr id="12" name="picture" descr="descript"/>
                          <pic:cNvPicPr/>
                        </pic:nvPicPr>
                        <pic:blipFill rotWithShape="true">
                          <a:blip>
                            <a:extLst>
                              <a:ext uri="{96DAC541-7B7A-43D3-8B79-37D633B846F1}">
                                <asvg:svgBlip r:embed="rId8"/>
                              </a:ext>
                            </a:extLst>
                          </a:blip>
                          <a:srcRect/>
                          <a:stretch/>
                        </pic:blipFill>
                        <pic:spPr>
                          <a:xfrm>
                            <a:off x="0" y="0"/>
                            <a:ext cx="342900" cy="11430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Winning Gains from Serving</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90500" cy="133350"/>
                  <wp:effectExtent l="0" t="0" r="0" b="0"/>
                  <wp:docPr id="14" name="picture" descr="descript"/>
                  <wp:cNvGraphicFramePr/>
                  <a:graphic>
                    <a:graphicData uri="http://schemas.openxmlformats.org/drawingml/2006/picture">
                      <pic:pic>
                        <pic:nvPicPr>
                          <pic:cNvPr id="15" name="picture" descr="descript"/>
                          <pic:cNvPicPr/>
                        </pic:nvPicPr>
                        <pic:blipFill rotWithShape="true">
                          <a:blip>
                            <a:extLst>
                              <a:ext uri="{96DAC541-7B7A-43D3-8B79-37D633B846F1}">
                                <asvg:svgBlip r:embed="rId9"/>
                              </a:ext>
                            </a:extLst>
                          </a:blip>
                          <a:srcRect/>
                          <a:stretch/>
                        </pic:blipFill>
                        <pic:spPr>
                          <a:xfrm>
                            <a:off x="0" y="0"/>
                            <a:ext cx="190500" cy="13335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the look of things</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381000" cy="114300"/>
                  <wp:effectExtent l="0" t="0" r="0" b="0"/>
                  <wp:docPr id="17" name="picture" descr="descript"/>
                  <wp:cNvGraphicFramePr/>
                  <a:graphic>
                    <a:graphicData uri="http://schemas.openxmlformats.org/drawingml/2006/picture">
                      <pic:pic>
                        <pic:nvPicPr>
                          <pic:cNvPr id="18" name="picture" descr="descript"/>
                          <pic:cNvPicPr/>
                        </pic:nvPicPr>
                        <pic:blipFill rotWithShape="true">
                          <a:blip>
                            <a:extLst>
                              <a:ext uri="{96DAC541-7B7A-43D3-8B79-37D633B846F1}">
                                <asvg:svgBlip r:embed="rId10"/>
                              </a:ext>
                            </a:extLst>
                          </a:blip>
                          <a:srcRect/>
                          <a:stretch/>
                        </pic:blipFill>
                        <pic:spPr>
                          <a:xfrm>
                            <a:off x="0" y="0"/>
                            <a:ext cx="381000" cy="11430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Sliding window for counting wins</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742950" cy="142875"/>
                  <wp:effectExtent l="0" t="0" r="0" b="0"/>
                  <wp:docPr id="20" name="picture" descr="descript"/>
                  <wp:cNvGraphicFramePr/>
                  <a:graphic>
                    <a:graphicData uri="http://schemas.openxmlformats.org/drawingml/2006/picture">
                      <pic:pic>
                        <pic:nvPicPr>
                          <pic:cNvPr id="21" name="picture" descr="descript"/>
                          <pic:cNvPicPr/>
                        </pic:nvPicPr>
                        <pic:blipFill rotWithShape="true">
                          <a:blip>
                            <a:extLst>
                              <a:ext uri="{96DAC541-7B7A-43D3-8B79-37D633B846F1}">
                                <asvg:svgBlip r:embed="rId11"/>
                              </a:ext>
                            </a:extLst>
                          </a:blip>
                          <a:srcRect/>
                          <a:stretch/>
                        </pic:blipFill>
                        <pic:spPr>
                          <a:xfrm>
                            <a:off x="0" y="0"/>
                            <a:ext cx="742950" cy="142875"/>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Mathematical expectation of the number of winning rounds</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247650" cy="114300"/>
                  <wp:effectExtent l="0" t="0" r="0" b="0"/>
                  <wp:docPr id="23" name="picture" descr="descript"/>
                  <wp:cNvGraphicFramePr/>
                  <a:graphic>
                    <a:graphicData uri="http://schemas.openxmlformats.org/drawingml/2006/picture">
                      <pic:pic>
                        <pic:nvPicPr>
                          <pic:cNvPr id="24" name="picture" descr="descript"/>
                          <pic:cNvPicPr/>
                        </pic:nvPicPr>
                        <pic:blipFill rotWithShape="true">
                          <a:blip>
                            <a:extLst>
                              <a:ext uri="{96DAC541-7B7A-43D3-8B79-37D633B846F1}">
                                <asvg:svgBlip r:embed="rId12"/>
                              </a:ext>
                            </a:extLst>
                          </a:blip>
                          <a:srcRect/>
                          <a:stretch/>
                        </pic:blipFill>
                        <pic:spPr>
                          <a:xfrm>
                            <a:off x="0" y="0"/>
                            <a:ext cx="247650" cy="11430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Difference between current player and opponent's handicap</w:t>
            </w:r>
          </w:p>
        </w:tc>
      </w:tr>
      <w:tr>
        <w:trPr/>
        <w:tc>
          <w:tcPr>
            <w:tcW w:w="15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76200" cy="95250"/>
                  <wp:effectExtent l="0" t="0" r="0" b="0"/>
                  <wp:docPr id="26" name="picture" descr="descript"/>
                  <wp:cNvGraphicFramePr/>
                  <a:graphic>
                    <a:graphicData uri="http://schemas.openxmlformats.org/drawingml/2006/picture">
                      <pic:pic>
                        <pic:nvPicPr>
                          <pic:cNvPr id="27" name="picture" descr="descript"/>
                          <pic:cNvPicPr/>
                        </pic:nvPicPr>
                        <pic:blipFill rotWithShape="true">
                          <a:blip>
                            <a:extLst>
                              <a:ext uri="{96DAC541-7B7A-43D3-8B79-37D633B846F1}">
                                <asvg:svgBlip r:embed="rId13"/>
                              </a:ext>
                            </a:extLst>
                          </a:blip>
                          <a:srcRect/>
                          <a:stretch/>
                        </pic:blipFill>
                        <pic:spPr>
                          <a:xfrm>
                            <a:off x="0" y="0"/>
                            <a:ext cx="76200" cy="95250"/>
                          </a:xfrm>
                          <a:prstGeom prst="rect">
                            <a:avLst/>
                          </a:prstGeom>
                          <a:ln/>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drawing>
                <wp:inline distT="0" distB="0" distL="0" distR="0">
                  <wp:extent cx="247650" cy="114300"/>
                  <wp:effectExtent l="0" t="0" r="0" b="0"/>
                  <wp:docPr id="29" name="picture" descr="descript"/>
                  <wp:cNvGraphicFramePr/>
                  <a:graphic>
                    <a:graphicData uri="http://schemas.openxmlformats.org/drawingml/2006/picture">
                      <pic:pic>
                        <pic:nvPicPr>
                          <pic:cNvPr id="30" name="picture" descr="descript"/>
                          <pic:cNvPicPr/>
                        </pic:nvPicPr>
                        <pic:blipFill rotWithShape="true">
                          <a:blip>
                            <a:extLst>
                              <a:ext uri="{96DAC541-7B7A-43D3-8B79-37D633B846F1}">
                                <asvg:svgBlip r:embed="rId12"/>
                              </a:ext>
                            </a:extLst>
                          </a:blip>
                          <a:srcRect/>
                          <a:stretch/>
                        </pic:blipFill>
                        <pic:spPr>
                          <a:xfrm>
                            <a:off x="0" y="0"/>
                            <a:ext cx="247650" cy="114300"/>
                          </a:xfrm>
                          <a:prstGeom prst="rect">
                            <a:avLst/>
                          </a:prstGeom>
                          <a:ln/>
                        </pic:spPr>
                      </pic:pic>
                    </a:graphicData>
                  </a:graphic>
                </wp:inline>
              </w:drawing>
            </w:r>
            <w:r>
              <w:rPr>
                <w:rFonts w:ascii="Times New Roman" w:hAnsi="Times New Roman" w:eastAsia="Times New Roman" w:cs="Times New Roman"/>
                <w:sz w:val="24"/>
              </w:rPr>
              <w:t>Difference coefficients for</w:t>
            </w:r>
          </w:p>
        </w:tc>
      </w:tr>
    </w:tbl>
    <w:p>
      <w:pPr>
        <w:pStyle w:val="000002"/>
        <w:pBdr/>
        <w:spacing w:line="240" w:lineRule="auto"/>
        <w:ind/>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Time series modeling:</w:t>
      </w:r>
    </w:p>
    <w:tbl>
      <w:tblPr>
        <w:tblStyle w:val="000006"/>
        <w:tblW w:w="0" w:type="auto"/>
        <w:tblLayout w:type="fixed"/>
      </w:tblPr>
      <w:tblGrid>
        <w:gridCol w:w="1515"/>
        <w:gridCol w:w="7470"/>
      </w:tblGrid>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33350" cy="104775"/>
                  <wp:effectExtent l="0" t="0" r="0" b="0"/>
                  <wp:docPr id="32" name="picture" descr="descript"/>
                  <wp:cNvGraphicFramePr/>
                  <a:graphic>
                    <a:graphicData uri="http://schemas.openxmlformats.org/drawingml/2006/picture">
                      <pic:pic>
                        <pic:nvPicPr>
                          <pic:cNvPr id="33" name="picture" descr="descript"/>
                          <pic:cNvPicPr/>
                        </pic:nvPicPr>
                        <pic:blipFill rotWithShape="true">
                          <a:blip>
                            <a:extLst>
                              <a:ext uri="{96DAC541-7B7A-43D3-8B79-37D633B846F1}">
                                <asvg:svgBlip r:embed="rId14"/>
                              </a:ext>
                            </a:extLst>
                          </a:blip>
                          <a:stretch/>
                        </pic:blipFill>
                        <pic:spPr>
                          <a:xfrm>
                            <a:off x="0" y="0"/>
                            <a:ext cx="133350" cy="104775"/>
                          </a:xfrm>
                          <a:prstGeom prst="rect">
                            <a:avLst/>
                          </a:prstGeom>
                        </pic:spPr>
                      </pic:pic>
                    </a:graphicData>
                  </a:graphic>
                </wp:inline>
              </w:drawing>
            </w:r>
          </w:p>
        </w:tc>
        <w:tc>
          <w:tcPr>
            <w:tcW w:w="747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Observations of the event sequence at moment t</w:t>
            </w:r>
          </w:p>
        </w:tc>
      </w:tr>
      <w:tr>
        <w:trPr>
          <w:trHeight w:val="376"/>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95250" cy="152400"/>
                  <wp:effectExtent l="0" t="0" r="0" b="0"/>
                  <wp:docPr id="35" name="picture" descr="descript"/>
                  <wp:cNvGraphicFramePr/>
                  <a:graphic>
                    <a:graphicData uri="http://schemas.openxmlformats.org/drawingml/2006/picture">
                      <pic:pic>
                        <pic:nvPicPr>
                          <pic:cNvPr id="36" name="picture" descr="descript"/>
                          <pic:cNvPicPr/>
                        </pic:nvPicPr>
                        <pic:blipFill rotWithShape="true">
                          <a:blip>
                            <a:extLst>
                              <a:ext uri="{96DAC541-7B7A-43D3-8B79-37D633B846F1}">
                                <asvg:svgBlip r:embed="rId15"/>
                              </a:ext>
                            </a:extLst>
                          </a:blip>
                          <a:stretch/>
                        </pic:blipFill>
                        <pic:spPr>
                          <a:xfrm>
                            <a:off x="0" y="0"/>
                            <a:ext cx="95250" cy="152400"/>
                          </a:xfrm>
                          <a:prstGeom prst="rect">
                            <a:avLst/>
                          </a:prstGeom>
                        </pic:spPr>
                      </pic:pic>
                    </a:graphicData>
                  </a:graphic>
                </wp:inline>
              </w:drawing>
            </w:r>
          </w:p>
        </w:tc>
        <w:tc>
          <w:tcPr>
            <w:tcW w:w="747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autoregressive coefficient</w:t>
            </w:r>
          </w:p>
        </w:tc>
      </w:tr>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23825" cy="104775"/>
                  <wp:effectExtent l="0" t="0" r="0" b="0"/>
                  <wp:docPr id="38" name="picture" descr="descript"/>
                  <wp:cNvGraphicFramePr/>
                  <a:graphic>
                    <a:graphicData uri="http://schemas.openxmlformats.org/drawingml/2006/picture">
                      <pic:pic>
                        <pic:nvPicPr>
                          <pic:cNvPr id="39" name="picture" descr="descript"/>
                          <pic:cNvPicPr/>
                        </pic:nvPicPr>
                        <pic:blipFill rotWithShape="true">
                          <a:blip>
                            <a:extLst>
                              <a:ext uri="{96DAC541-7B7A-43D3-8B79-37D633B846F1}">
                                <asvg:svgBlip r:embed="rId16"/>
                              </a:ext>
                            </a:extLst>
                          </a:blip>
                          <a:stretch/>
                        </pic:blipFill>
                        <pic:spPr>
                          <a:xfrm>
                            <a:off x="0" y="0"/>
                            <a:ext cx="123825" cy="104775"/>
                          </a:xfrm>
                          <a:prstGeom prst="rect">
                            <a:avLst/>
                          </a:prstGeom>
                        </pic:spPr>
                      </pic:pic>
                    </a:graphicData>
                  </a:graphic>
                </wp:inline>
              </w:drawing>
            </w:r>
          </w:p>
        </w:tc>
        <w:tc>
          <w:tcPr>
            <w:tcW w:w="747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white noise error term</w:t>
            </w:r>
          </w:p>
        </w:tc>
      </w:tr>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42875" cy="161925"/>
                  <wp:effectExtent l="0" t="0" r="0" b="0"/>
                  <wp:docPr id="41" name="picture" descr="descript"/>
                  <wp:cNvGraphicFramePr/>
                  <a:graphic>
                    <a:graphicData uri="http://schemas.openxmlformats.org/drawingml/2006/picture">
                      <pic:pic>
                        <pic:nvPicPr>
                          <pic:cNvPr id="42" name="picture" descr="descript"/>
                          <pic:cNvPicPr/>
                        </pic:nvPicPr>
                        <pic:blipFill rotWithShape="true">
                          <a:blip>
                            <a:extLst>
                              <a:ext uri="{96DAC541-7B7A-43D3-8B79-37D633B846F1}">
                                <asvg:svgBlip r:embed="rId17"/>
                              </a:ext>
                            </a:extLst>
                          </a:blip>
                          <a:stretch/>
                        </pic:blipFill>
                        <pic:spPr>
                          <a:xfrm>
                            <a:off x="0" y="0"/>
                            <a:ext cx="142875" cy="161925"/>
                          </a:xfrm>
                          <a:prstGeom prst="rect">
                            <a:avLst/>
                          </a:prstGeom>
                        </pic:spPr>
                      </pic:pic>
                    </a:graphicData>
                  </a:graphic>
                </wp:inline>
              </w:drawing>
            </w:r>
          </w:p>
        </w:tc>
        <w:tc>
          <w:tcPr>
            <w:tcW w:w="747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moving average coefficient</w:t>
            </w:r>
          </w:p>
        </w:tc>
      </w:tr>
    </w:tbl>
    <w:p>
      <w:pPr>
        <w:pStyle w:val="000002"/>
        <w:pBdr/>
        <w:spacing w:line="240" w:lineRule="auto"/>
        <w:ind/>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rPr>
      </w:pPr>
      <w:r>
        <w:rPr>
          <w:rFonts w:ascii="Times New Roman" w:hAnsi="Times New Roman" w:eastAsia="Times New Roman" w:cs="Times New Roman"/>
        </w:rPr>
        <w:t>Randomness test:</w:t>
      </w:r>
    </w:p>
    <w:tbl>
      <w:tblPr>
        <w:tblStyle w:val="000006"/>
        <w:tblW w:w="0" w:type="auto"/>
        <w:tblLayout w:type="fixed"/>
      </w:tblPr>
      <w:tblGrid>
        <w:gridCol w:w="1515"/>
        <w:gridCol w:w="7485"/>
      </w:tblGrid>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561975" cy="171450"/>
                  <wp:effectExtent l="0" t="0" r="0" b="0"/>
                  <wp:docPr id="44" name="picture" descr="descript"/>
                  <wp:cNvGraphicFramePr/>
                  <a:graphic>
                    <a:graphicData uri="http://schemas.openxmlformats.org/drawingml/2006/picture">
                      <pic:pic>
                        <pic:nvPicPr>
                          <pic:cNvPr id="45" name="picture" descr="descript"/>
                          <pic:cNvPicPr/>
                        </pic:nvPicPr>
                        <pic:blipFill rotWithShape="true">
                          <a:blip>
                            <a:extLst>
                              <a:ext uri="{96DAC541-7B7A-43D3-8B79-37D633B846F1}">
                                <asvg:svgBlip r:embed="rId18"/>
                              </a:ext>
                            </a:extLst>
                          </a:blip>
                          <a:stretch/>
                        </pic:blipFill>
                        <pic:spPr>
                          <a:xfrm>
                            <a:off x="0" y="0"/>
                            <a:ext cx="561975" cy="171450"/>
                          </a:xfrm>
                          <a:prstGeom prst="rect">
                            <a:avLst/>
                          </a:prstGeom>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Distribution function of actual match experience</w:t>
            </w:r>
          </w:p>
        </w:tc>
      </w:tr>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600075" cy="171450"/>
                  <wp:effectExtent l="0" t="0" r="0" b="0"/>
                  <wp:docPr id="47" name="picture" descr="descript"/>
                  <wp:cNvGraphicFramePr/>
                  <a:graphic>
                    <a:graphicData uri="http://schemas.openxmlformats.org/drawingml/2006/picture">
                      <pic:pic>
                        <pic:nvPicPr>
                          <pic:cNvPr id="48" name="picture" descr="descript"/>
                          <pic:cNvPicPr/>
                        </pic:nvPicPr>
                        <pic:blipFill rotWithShape="true">
                          <a:blip>
                            <a:extLst>
                              <a:ext uri="{96DAC541-7B7A-43D3-8B79-37D633B846F1}">
                                <asvg:svgBlip r:embed="rId19"/>
                              </a:ext>
                            </a:extLst>
                          </a:blip>
                          <a:stretch/>
                        </pic:blipFill>
                        <pic:spPr>
                          <a:xfrm>
                            <a:off x="0" y="0"/>
                            <a:ext cx="600075" cy="171450"/>
                          </a:xfrm>
                          <a:prstGeom prst="rect">
                            <a:avLst/>
                          </a:prstGeom>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Predictive match experience distribution function</w:t>
            </w:r>
          </w:p>
        </w:tc>
      </w:tr>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400050" cy="142875"/>
                  <wp:effectExtent l="0" t="0" r="0" b="0"/>
                  <wp:docPr id="50" name="picture" descr="descript"/>
                  <wp:cNvGraphicFramePr/>
                  <a:graphic>
                    <a:graphicData uri="http://schemas.openxmlformats.org/drawingml/2006/picture">
                      <pic:pic>
                        <pic:nvPicPr>
                          <pic:cNvPr id="51" name="picture" descr="descript"/>
                          <pic:cNvPicPr/>
                        </pic:nvPicPr>
                        <pic:blipFill rotWithShape="true">
                          <a:blip>
                            <a:extLst>
                              <a:ext uri="{96DAC541-7B7A-43D3-8B79-37D633B846F1}">
                                <asvg:svgBlip r:embed="rId20"/>
                              </a:ext>
                            </a:extLst>
                          </a:blip>
                          <a:stretch/>
                        </pic:blipFill>
                        <pic:spPr>
                          <a:xfrm>
                            <a:off x="0" y="0"/>
                            <a:ext cx="400050" cy="142875"/>
                          </a:xfrm>
                          <a:prstGeom prst="rect">
                            <a:avLst/>
                          </a:prstGeom>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Predictive indicators</w:t>
            </w:r>
          </w:p>
        </w:tc>
      </w:tr>
      <w:tr>
        <w:trPr/>
        <w:tc>
          <w:tcPr>
            <w:tcW w:w="151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257175" cy="142875"/>
                  <wp:effectExtent l="0" t="0" r="0" b="0"/>
                  <wp:docPr id="53" name="picture" descr="descript"/>
                  <wp:cNvGraphicFramePr/>
                  <a:graphic>
                    <a:graphicData uri="http://schemas.openxmlformats.org/drawingml/2006/picture">
                      <pic:pic>
                        <pic:nvPicPr>
                          <pic:cNvPr id="54" name="picture" descr="descript"/>
                          <pic:cNvPicPr/>
                        </pic:nvPicPr>
                        <pic:blipFill rotWithShape="true">
                          <a:blip>
                            <a:extLst>
                              <a:ext uri="{96DAC541-7B7A-43D3-8B79-37D633B846F1}">
                                <asvg:svgBlip r:embed="rId21"/>
                              </a:ext>
                            </a:extLst>
                          </a:blip>
                          <a:stretch/>
                        </pic:blipFill>
                        <pic:spPr>
                          <a:xfrm>
                            <a:off x="0" y="0"/>
                            <a:ext cx="257175" cy="142875"/>
                          </a:xfrm>
                          <a:prstGeom prst="rect">
                            <a:avLst/>
                          </a:prstGeom>
                        </pic:spPr>
                      </pic:pic>
                    </a:graphicData>
                  </a:graphic>
                </wp:inline>
              </w:drawing>
            </w:r>
          </w:p>
        </w:tc>
        <w:tc>
          <w:tcPr>
            <w:tcW w:w="7485"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statistic</w:t>
            </w:r>
          </w:p>
        </w:tc>
      </w:tr>
    </w:tbl>
    <w:p>
      <w:pPr>
        <w:pStyle w:val="000002"/>
        <w:pBdr/>
        <w:spacing w:line="240" w:lineRule="auto"/>
        <w:ind/>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rPr>
      </w:pPr>
      <w:r>
        <w:rPr>
          <w:rFonts w:ascii="Times New Roman" w:hAnsi="Times New Roman" w:eastAsia="Times New Roman" w:cs="Times New Roman"/>
        </w:rPr>
        <w:t>Match flow factor analysis:</w:t>
      </w:r>
    </w:p>
    <w:tbl>
      <w:tblPr>
        <w:tblStyle w:val="000006"/>
        <w:tblW w:w="0" w:type="auto"/>
        <w:tblLayout w:type="fixed"/>
      </w:tblPr>
      <w:tblGrid>
        <w:gridCol w:w="1245"/>
        <w:gridCol w:w="7800"/>
      </w:tblGrid>
      <w:tr>
        <w:trPr/>
        <w:tc>
          <w:tcPr>
            <w:tcW w:w="12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257175" cy="171450"/>
                  <wp:effectExtent l="0" t="0" r="0" b="0"/>
                  <wp:docPr id="56" name="picture" descr="descript"/>
                  <wp:cNvGraphicFramePr/>
                  <a:graphic>
                    <a:graphicData uri="http://schemas.openxmlformats.org/drawingml/2006/picture">
                      <pic:pic>
                        <pic:nvPicPr>
                          <pic:cNvPr id="57" name="picture" descr="descript"/>
                          <pic:cNvPicPr/>
                        </pic:nvPicPr>
                        <pic:blipFill rotWithShape="true">
                          <a:blip>
                            <a:extLst>
                              <a:ext uri="{96DAC541-7B7A-43D3-8B79-37D633B846F1}">
                                <asvg:svgBlip r:embed="rId22"/>
                              </a:ext>
                            </a:extLst>
                          </a:blip>
                          <a:srcRect/>
                          <a:stretch/>
                        </pic:blipFill>
                        <pic:spPr>
                          <a:xfrm>
                            <a:off x="0" y="0"/>
                            <a:ext cx="257175" cy="171450"/>
                          </a:xfrm>
                          <a:prstGeom prst="rect">
                            <a:avLst/>
                          </a:prstGeom>
                          <a:ln/>
                        </pic:spPr>
                      </pic:pic>
                    </a:graphicData>
                  </a:graphic>
                </wp:inline>
              </w:drawing>
            </w:r>
          </w:p>
        </w:tc>
        <w:tc>
          <w:tcPr>
            <w:tcW w:w="780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Points difference between the two real-time games</w:t>
            </w:r>
          </w:p>
        </w:tc>
      </w:tr>
      <w:tr>
        <w:trPr/>
        <w:tc>
          <w:tcPr>
            <w:tcW w:w="12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723900" cy="171450"/>
                  <wp:effectExtent l="0" t="0" r="0" b="0"/>
                  <wp:docPr id="59" name="picture" descr="descript"/>
                  <wp:cNvGraphicFramePr/>
                  <a:graphic>
                    <a:graphicData uri="http://schemas.openxmlformats.org/drawingml/2006/picture">
                      <pic:pic>
                        <pic:nvPicPr>
                          <pic:cNvPr id="60" name="picture" descr="descript"/>
                          <pic:cNvPicPr/>
                        </pic:nvPicPr>
                        <pic:blipFill rotWithShape="true">
                          <a:blip>
                            <a:extLst>
                              <a:ext uri="{96DAC541-7B7A-43D3-8B79-37D633B846F1}">
                                <asvg:svgBlip r:embed="rId23"/>
                              </a:ext>
                            </a:extLst>
                          </a:blip>
                          <a:srcRect/>
                          <a:stretch/>
                        </pic:blipFill>
                        <pic:spPr>
                          <a:xfrm>
                            <a:off x="0" y="0"/>
                            <a:ext cx="723900" cy="171450"/>
                          </a:xfrm>
                          <a:prstGeom prst="rect">
                            <a:avLst/>
                          </a:prstGeom>
                          <a:ln/>
                        </pic:spPr>
                      </pic:pic>
                    </a:graphicData>
                  </a:graphic>
                </wp:inline>
              </w:drawing>
            </w:r>
          </w:p>
        </w:tc>
        <w:tc>
          <w:tcPr>
            <w:tcW w:w="780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derivative of a difference (math.)</w:t>
            </w:r>
          </w:p>
        </w:tc>
      </w:tr>
      <w:tr>
        <w:trPr/>
        <w:tc>
          <w:tcPr>
            <w:tcW w:w="12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323850" cy="161925"/>
                  <wp:effectExtent l="0" t="0" r="0" b="0"/>
                  <wp:docPr id="62" name="picture" descr="descript"/>
                  <wp:cNvGraphicFramePr/>
                  <a:graphic>
                    <a:graphicData uri="http://schemas.openxmlformats.org/drawingml/2006/picture">
                      <pic:pic>
                        <pic:nvPicPr>
                          <pic:cNvPr id="63" name="picture" descr="descript"/>
                          <pic:cNvPicPr/>
                        </pic:nvPicPr>
                        <pic:blipFill rotWithShape="true">
                          <a:blip>
                            <a:extLst>
                              <a:ext uri="{96DAC541-7B7A-43D3-8B79-37D633B846F1}">
                                <asvg:svgBlip r:embed="rId24"/>
                              </a:ext>
                            </a:extLst>
                          </a:blip>
                          <a:stretch/>
                        </pic:blipFill>
                        <pic:spPr>
                          <a:xfrm>
                            <a:off x="0" y="0"/>
                            <a:ext cx="323850" cy="161925"/>
                          </a:xfrm>
                          <a:prstGeom prst="rect">
                            <a:avLst/>
                          </a:prstGeom>
                        </pic:spPr>
                      </pic:pic>
                    </a:graphicData>
                  </a:graphic>
                </wp:inline>
              </w:drawing>
            </w:r>
          </w:p>
        </w:tc>
        <w:tc>
          <w:tcPr>
            <w:tcW w:w="780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Player 1's real-time score</w:t>
            </w:r>
          </w:p>
        </w:tc>
      </w:tr>
      <w:tr>
        <w:trPr/>
        <w:tc>
          <w:tcPr>
            <w:tcW w:w="1245"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323850" cy="161925"/>
                  <wp:effectExtent l="0" t="0" r="0" b="0"/>
                  <wp:docPr id="65" name="picture" descr="descript"/>
                  <wp:cNvGraphicFramePr/>
                  <a:graphic>
                    <a:graphicData uri="http://schemas.openxmlformats.org/drawingml/2006/picture">
                      <pic:pic>
                        <pic:nvPicPr>
                          <pic:cNvPr id="66" name="picture" descr="descript"/>
                          <pic:cNvPicPr/>
                        </pic:nvPicPr>
                        <pic:blipFill rotWithShape="true">
                          <a:blip>
                            <a:extLst>
                              <a:ext uri="{96DAC541-7B7A-43D3-8B79-37D633B846F1}">
                                <asvg:svgBlip r:embed="rId25"/>
                              </a:ext>
                            </a:extLst>
                          </a:blip>
                          <a:stretch/>
                        </pic:blipFill>
                        <pic:spPr>
                          <a:xfrm>
                            <a:off x="0" y="0"/>
                            <a:ext cx="323850" cy="161925"/>
                          </a:xfrm>
                          <a:prstGeom prst="rect">
                            <a:avLst/>
                          </a:prstGeom>
                        </pic:spPr>
                      </pic:pic>
                    </a:graphicData>
                  </a:graphic>
                </wp:inline>
              </w:drawing>
            </w:r>
          </w:p>
        </w:tc>
        <w:tc>
          <w:tcPr>
            <w:tcW w:w="7800" w:type="dxa"/>
          </w:tcPr>
          <w:p>
            <w:pPr>
              <w:spacing w:line="240" w:lineRule="auto"/>
              <w:rPr>
                <w:rFonts w:ascii="Times New Roman" w:hAnsi="Times New Roman" w:eastAsia="Times New Roman" w:cs="Times New Roman"/>
                <w:sz w:val="24"/>
              </w:rPr>
            </w:pPr>
            <w:r>
              <w:rPr>
                <w:rFonts w:ascii="Times New Roman" w:hAnsi="Times New Roman" w:eastAsia="Times New Roman" w:cs="Times New Roman"/>
                <w:sz w:val="24"/>
              </w:rPr>
              <w:t>Player 2's real-time score</w:t>
            </w:r>
          </w:p>
        </w:tc>
      </w:tr>
    </w:tbl>
    <w:p>
      <w:pPr>
        <w:pStyle w:val="000002"/>
        <w:pBdr/>
        <w:spacing w:line="240" w:lineRule="auto"/>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rPr>
      </w:pPr>
    </w:p>
    <w:bookmarkStart w:id="7" w:name="_Tocbo182u"/>
    <w:p>
      <w:pPr>
        <w:pStyle w:val="000007"/>
        <w:numPr>
          <w:ilvl w:val="0"/>
          <w:numId w:val="3"/>
        </w:numPr>
        <w:pBdr/>
        <w:spacing w:line="240" w:lineRule="auto"/>
        <w:rPr>
          <w:rFonts w:ascii="Times New Roman" w:hAnsi="Times New Roman" w:eastAsia="Times New Roman" w:cs="Times New Roman"/>
          <w:sz w:val="32"/>
        </w:rPr>
      </w:pPr>
      <w:r>
        <w:rPr>
          <w:rFonts w:ascii="Times New Roman" w:hAnsi="Times New Roman" w:eastAsia="Times New Roman" w:cs="Times New Roman"/>
          <w:sz w:val="32"/>
        </w:rPr>
        <w:t>Problem 1</w:t>
      </w:r>
      <w:bookmarkEnd w:id="7"/>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In this section, based on the available data, we chose to use an ARIMA model to predict the change in scoring in the succeeding match, evaluating each scoring point of the match and taking into account the advantage of the serve, which in turn utilizes the results of the ARIMA model to give a measure for determining which player is performing better at any given moment of the match - the - "momentum".</w:t>
      </w:r>
    </w:p>
    <w:p>
      <w:pPr>
        <w:pStyle w:val="000002"/>
        <w:pBdr/>
        <w:spacing w:line="240" w:lineRule="auto"/>
        <w:ind/>
        <w:rPr>
          <w:rFonts w:ascii="Times New Roman" w:hAnsi="Times New Roman" w:eastAsia="Times New Roman" w:cs="Times New Roman"/>
          <w:sz w:val="24"/>
        </w:rPr>
      </w:pPr>
    </w:p>
    <w:bookmarkStart w:id="8" w:name="_Toc5591oi"/>
    <w:p>
      <w:pPr>
        <w:pStyle w:val="000009"/>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4.1 Definition of "momentum"</w:t>
      </w:r>
      <w:bookmarkEnd w:id="8"/>
    </w:p>
    <w:p>
      <w:pPr>
        <w:pStyle w:val="000002"/>
        <w:numPr/>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As we all know, the level of a tennis player's performance on the court is not only related to the player's own strength, but also affected by a number of factors, including but not limited to whether the player has made mistakes, the current score, and the opponent's status. The level of performance is reflected in the player's score in the following rounds and even in the victory or defeat of the whole game. If a player's score goes up, we can say that the player has a lot of "momentum". In other words, "momentum" is a proxy for the player's current level of play. In the next two sections, we will define "momentum" in more detail.</w:t>
      </w:r>
    </w:p>
    <w:p>
      <w:pPr>
        <w:pStyle w:val="000002"/>
        <w:pBdr/>
        <w:spacing w:line="240" w:lineRule="auto"/>
        <w:jc w:val="left"/>
        <w:rPr>
          <w:rFonts w:ascii="Times New Roman" w:hAnsi="Times New Roman" w:eastAsia="Times New Roman" w:cs="Times New Roman"/>
        </w:rPr>
      </w:pPr>
    </w:p>
    <w:bookmarkStart w:id="9" w:name="_Tocbo3wf8"/>
    <w:p>
      <w:pPr>
        <w:pStyle w:val="00000c"/>
        <w:spacing w:line="240" w:lineRule="auto"/>
        <w:rPr>
          <w:rFonts w:ascii="Times New Roman" w:hAnsi="Times New Roman" w:eastAsia="Times New Roman" w:cs="Times New Roman"/>
        </w:rPr>
      </w:pPr>
      <w:r>
        <w:rPr>
          <w:rFonts w:ascii="Times New Roman" w:hAnsi="Times New Roman" w:eastAsia="Times New Roman" w:cs="Times New Roman"/>
        </w:rPr>
        <w:t>4.1.1 Serve dominance factor</w:t>
      </w:r>
      <w:bookmarkEnd w:id="9"/>
    </w:p>
    <w:p>
      <w:pPr>
        <w:pStyle w:val="000002"/>
        <w:pBdr/>
        <w:spacing w:line="240" w:lineRule="auto"/>
        <w:rPr>
          <w:rFonts w:ascii="Times New Roman" w:hAnsi="Times New Roman" w:eastAsia="Times New Roman" w:cs="Times New Roman"/>
          <w:i w:val="false"/>
          <w:strike w:val="false"/>
          <w:spacing w:val="0"/>
          <w:sz w:val="24"/>
          <w:u w:val="none"/>
        </w:rPr>
      </w:pPr>
      <w:r>
        <w:rPr>
          <w:rFonts w:ascii="Times New Roman" w:hAnsi="Times New Roman" w:eastAsia="Times New Roman" w:cs="Times New Roman"/>
          <w:i w:val="false"/>
          <w:strike w:val="false"/>
          <w:spacing w:val="0"/>
          <w:sz w:val="24"/>
          <w:u w:val="none"/>
        </w:rPr>
        <w:t xml:space="preserve">In tennis, the probability of winning the score is much higher for the serving team, and we would like to incorporate this factor into the model in some way, which requires us to quantify the gain from serving. We therefore introduce the concept of </w:t>
      </w:r>
      <w:r>
        <w:rPr>
          <w:rFonts w:ascii="Times New Roman" w:hAnsi="Times New Roman" w:eastAsia="Times New Roman" w:cs="Times New Roman"/>
          <w:b/>
          <w:i w:val="false"/>
          <w:strike w:val="false"/>
          <w:spacing w:val="0"/>
          <w:sz w:val="24"/>
          <w:u w:val="none"/>
        </w:rPr>
        <w:t>a serve advantage factor</w:t>
      </w:r>
      <w:r>
        <w:rPr>
          <w:rFonts w:ascii="Times New Roman" w:hAnsi="Times New Roman" w:eastAsia="Times New Roman" w:cs="Times New Roman"/>
          <w:i w:val="false"/>
          <w:strike w:val="false"/>
          <w:spacing w:val="0"/>
          <w:sz w:val="24"/>
          <w:u w:val="none"/>
        </w:rPr>
        <w:t>.</w:t>
      </w:r>
    </w:p>
    <w:p>
      <w:pPr>
        <w:pStyle w:val="000002"/>
        <w:pBdr/>
        <w:spacing w:line="240" w:lineRule="auto"/>
        <w:rPr>
          <w:rFonts w:ascii="Times New Roman" w:hAnsi="Times New Roman" w:eastAsia="Times New Roman" w:cs="Times New Roman"/>
          <w:i w:val="false"/>
          <w:strike w:val="false"/>
          <w:spacing w:val="0"/>
          <w:sz w:val="24"/>
          <w:u w:val="none"/>
        </w:rPr>
      </w:pPr>
      <w:r>
        <w:rPr>
          <w:rFonts w:ascii="Times New Roman" w:hAnsi="Times New Roman" w:eastAsia="Times New Roman" w:cs="Times New Roman"/>
          <w:i w:val="false"/>
          <w:strike w:val="false"/>
          <w:spacing w:val="0"/>
          <w:sz w:val="24"/>
          <w:u w:val="none"/>
        </w:rPr>
        <w:t>Let's assume that who serves only has a positive effect on who wins the set in the current round, and has no effect on who wins the next round or on who receives the serve. Let the event win this round be</w:t>
      </w:r>
      <w:r>
        <w:rPr>
          <w:rFonts w:ascii="Times New Roman" w:hAnsi="Times New Roman" w:eastAsia="Times New Roman" w:cs="Times New Roman"/>
          <w:i w:val="false"/>
          <w:strike w:val="false"/>
          <w:spacing w:val="0"/>
          <w:sz w:val="24"/>
          <w:u w:val="none"/>
        </w:rPr>
        <w:drawing>
          <wp:inline distT="0" distB="0" distL="0" distR="0">
            <wp:extent cx="180975" cy="133350"/>
            <wp:effectExtent l="0" t="0" r="0" b="0"/>
            <wp:docPr id="68" name="picture" descr="descript"/>
            <wp:cNvGraphicFramePr/>
            <a:graphic>
              <a:graphicData uri="http://schemas.openxmlformats.org/drawingml/2006/picture">
                <pic:pic>
                  <pic:nvPicPr>
                    <pic:cNvPr id="69" name="picture" descr="descript"/>
                    <pic:cNvPicPr/>
                  </pic:nvPicPr>
                  <pic:blipFill rotWithShape="true">
                    <a:blip>
                      <a:extLst>
                        <a:ext uri="{96DAC541-7B7A-43D3-8B79-37D633B846F1}">
                          <asvg:svgBlip r:embed="rId6"/>
                        </a:ext>
                      </a:extLst>
                    </a:blip>
                    <a:stretch/>
                  </pic:blipFill>
                  <pic:spPr>
                    <a:xfrm>
                      <a:off x="0" y="0"/>
                      <a:ext cx="180975" cy="133350"/>
                    </a:xfrm>
                    <a:prstGeom prst="rect">
                      <a:avLst/>
                    </a:prstGeom>
                  </pic:spPr>
                </pic:pic>
              </a:graphicData>
            </a:graphic>
          </wp:inline>
        </w:drawing>
      </w:r>
      <w:r>
        <w:rPr>
          <w:rFonts w:ascii="Times New Roman" w:hAnsi="Times New Roman" w:eastAsia="Times New Roman" w:cs="Times New Roman"/>
          <w:i w:val="false"/>
          <w:strike w:val="false"/>
          <w:spacing w:val="0"/>
          <w:sz w:val="24"/>
          <w:u w:val="none"/>
        </w:rPr>
        <w:t xml:space="preserve"> , the event serve win this round be</w:t>
      </w:r>
      <w:r>
        <w:rPr>
          <w:rFonts w:ascii="Times New Roman" w:hAnsi="Times New Roman" w:eastAsia="Times New Roman" w:cs="Times New Roman"/>
          <w:i w:val="false"/>
          <w:strike w:val="false"/>
          <w:spacing w:val="0"/>
          <w:sz w:val="24"/>
          <w:u w:val="none"/>
        </w:rPr>
        <w:drawing>
          <wp:inline distT="0" distB="0" distL="0" distR="0">
            <wp:extent cx="409575" cy="114300"/>
            <wp:effectExtent l="0" t="0" r="0" b="0"/>
            <wp:docPr id="71" name="picture" descr="descript"/>
            <wp:cNvGraphicFramePr/>
            <a:graphic>
              <a:graphicData uri="http://schemas.openxmlformats.org/drawingml/2006/picture">
                <pic:pic>
                  <pic:nvPicPr>
                    <pic:cNvPr id="72" name="picture" descr="descript"/>
                    <pic:cNvPicPr/>
                  </pic:nvPicPr>
                  <pic:blipFill rotWithShape="true">
                    <a:blip>
                      <a:extLst>
                        <a:ext uri="{96DAC541-7B7A-43D3-8B79-37D633B846F1}">
                          <asvg:svgBlip r:embed="rId7"/>
                        </a:ext>
                      </a:extLst>
                    </a:blip>
                    <a:stretch/>
                  </pic:blipFill>
                  <pic:spPr>
                    <a:xfrm>
                      <a:off x="0" y="0"/>
                      <a:ext cx="409575" cy="114300"/>
                    </a:xfrm>
                    <a:prstGeom prst="rect">
                      <a:avLst/>
                    </a:prstGeom>
                  </pic:spPr>
                </pic:pic>
              </a:graphicData>
            </a:graphic>
          </wp:inline>
        </w:drawing>
      </w:r>
      <w:r>
        <w:rPr>
          <w:rFonts w:ascii="Times New Roman" w:hAnsi="Times New Roman" w:eastAsia="Times New Roman" w:cs="Times New Roman"/>
          <w:i w:val="false"/>
          <w:strike w:val="false"/>
          <w:spacing w:val="0"/>
          <w:sz w:val="24"/>
          <w:u w:val="none"/>
        </w:rPr>
        <w:t xml:space="preserve"> , and the gain of serving for the server be</w:t>
      </w:r>
      <w:r>
        <w:rPr>
          <w:rFonts w:ascii="Times New Roman" w:hAnsi="Times New Roman" w:eastAsia="Times New Roman" w:cs="Times New Roman"/>
          <w:i w:val="false"/>
          <w:strike w:val="false"/>
          <w:spacing w:val="0"/>
          <w:sz w:val="24"/>
          <w:u w:val="none"/>
        </w:rPr>
        <w:drawing>
          <wp:inline distT="0" distB="0" distL="0" distR="0">
            <wp:extent cx="342900" cy="114300"/>
            <wp:effectExtent l="0" t="0" r="0" b="0"/>
            <wp:docPr id="74" name="picture" descr="descript"/>
            <wp:cNvGraphicFramePr/>
            <a:graphic>
              <a:graphicData uri="http://schemas.openxmlformats.org/drawingml/2006/picture">
                <pic:pic>
                  <pic:nvPicPr>
                    <pic:cNvPr id="75" name="picture" descr="descript"/>
                    <pic:cNvPicPr/>
                  </pic:nvPicPr>
                  <pic:blipFill rotWithShape="true">
                    <a:blip>
                      <a:extLst>
                        <a:ext uri="{96DAC541-7B7A-43D3-8B79-37D633B846F1}">
                          <asvg:svgBlip r:embed="rId8"/>
                        </a:ext>
                      </a:extLst>
                    </a:blip>
                    <a:stretch/>
                  </pic:blipFill>
                  <pic:spPr>
                    <a:xfrm>
                      <a:off x="0" y="0"/>
                      <a:ext cx="342900" cy="114300"/>
                    </a:xfrm>
                    <a:prstGeom prst="rect">
                      <a:avLst/>
                    </a:prstGeom>
                  </pic:spPr>
                </pic:pic>
              </a:graphicData>
            </a:graphic>
          </wp:inline>
        </w:drawing>
      </w:r>
      <w:r>
        <w:rPr>
          <w:rFonts w:ascii="Times New Roman" w:hAnsi="Times New Roman" w:eastAsia="Times New Roman" w:cs="Times New Roman"/>
          <w:i w:val="false"/>
          <w:strike w:val="false"/>
          <w:spacing w:val="0"/>
          <w:sz w:val="24"/>
          <w:u w:val="none"/>
        </w:rPr>
        <w:t xml:space="preserve"> . The gain to the server from serving to win the round is.</w:t>
      </w:r>
    </w:p>
    <w:p>
      <w:pPr>
        <w:pStyle w:val="000002"/>
        <w:pBdr>
          <w:bottom/>
        </w:pBdr>
        <w:spacing w:line="240" w:lineRule="auto"/>
        <w:rPr>
          <w:rFonts w:ascii="Times New Roman" w:hAnsi="Times New Roman" w:eastAsia="Times New Roman" w:cs="Times New Roman"/>
          <w:i w:val="false"/>
          <w:strike w:val="false"/>
          <w:spacing w:val="0"/>
          <w:u w:val="none"/>
        </w:rPr>
      </w:pPr>
    </w:p>
    <w:p>
      <w:pPr>
        <w:pStyle w:val="000002"/>
        <w:pBdr/>
        <w:spacing w:line="240" w:lineRule="auto"/>
        <w:ind w:start="0" w:left="0"/>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143250" cy="409575"/>
            <wp:effectExtent l="0" t="0" r="0" b="0"/>
            <wp:docPr id="77" name="picture" descr="descript"/>
            <wp:cNvGraphicFramePr/>
            <a:graphic>
              <a:graphicData uri="http://schemas.openxmlformats.org/drawingml/2006/picture">
                <pic:pic>
                  <pic:nvPicPr>
                    <pic:cNvPr id="78" name="picture" descr="descript"/>
                    <pic:cNvPicPr/>
                  </pic:nvPicPr>
                  <pic:blipFill rotWithShape="true">
                    <a:blip>
                      <a:extLst>
                        <a:ext uri="{96DAC541-7B7A-43D3-8B79-37D633B846F1}">
                          <asvg:svgBlip r:embed="rId26"/>
                        </a:ext>
                      </a:extLst>
                    </a:blip>
                    <a:stretch/>
                  </pic:blipFill>
                  <pic:spPr>
                    <a:xfrm>
                      <a:off x="0" y="0"/>
                      <a:ext cx="3143250" cy="409575"/>
                    </a:xfrm>
                    <a:prstGeom prst="rect">
                      <a:avLst/>
                    </a:prstGeom>
                  </pic:spPr>
                </pic:pic>
              </a:graphicData>
            </a:graphic>
          </wp:inline>
        </w:drawing>
      </w:r>
    </w:p>
    <w:p>
      <w:pPr>
        <w:pStyle w:val="000002"/>
        <w:pBdr/>
        <w:spacing w:line="240" w:lineRule="auto"/>
        <w:ind w:start="0" w:left="0"/>
        <w:jc w:val="center"/>
        <w:rPr>
          <w:rFonts w:ascii="Times New Roman" w:hAnsi="Times New Roman" w:eastAsia="Times New Roman" w:cs="Times New Roman"/>
        </w:rPr>
      </w:pPr>
    </w:p>
    <w:p>
      <w:pPr>
        <w:pStyle w:val="000002"/>
        <w:numPr/>
        <w:pBdr/>
        <w:spacing w:line="240" w:lineRule="auto"/>
        <w:ind w:start="0" w:left="0"/>
        <w:rPr>
          <w:rFonts w:ascii="Times New Roman" w:hAnsi="Times New Roman" w:eastAsia="Times New Roman" w:cs="Times New Roman"/>
          <w:sz w:val="21"/>
        </w:rPr>
      </w:pPr>
      <w:r>
        <w:rPr>
          <w:rFonts w:ascii="Times New Roman" w:hAnsi="Times New Roman" w:eastAsia="Times New Roman" w:cs="Times New Roman"/>
          <w:sz w:val="24"/>
        </w:rPr>
        <w:t>Statistically, the probability that the server will win the serve round is about</w:t>
      </w:r>
      <w:r>
        <w:rPr>
          <w:rFonts w:ascii="Times New Roman" w:hAnsi="Times New Roman" w:eastAsia="Times New Roman" w:cs="Times New Roman"/>
          <w:sz w:val="24"/>
        </w:rPr>
        <w:drawing>
          <wp:inline distT="0" distB="0" distL="0" distR="0">
            <wp:extent cx="504825" cy="104775"/>
            <wp:effectExtent l="0" t="0" r="0" b="0"/>
            <wp:docPr id="80" name="picture" descr="descript"/>
            <wp:cNvGraphicFramePr/>
            <a:graphic>
              <a:graphicData uri="http://schemas.openxmlformats.org/drawingml/2006/picture">
                <pic:pic>
                  <pic:nvPicPr>
                    <pic:cNvPr id="81" name="picture" descr="descript"/>
                    <pic:cNvPicPr/>
                  </pic:nvPicPr>
                  <pic:blipFill rotWithShape="true">
                    <a:blip>
                      <a:extLst>
                        <a:ext uri="{96DAC541-7B7A-43D3-8B79-37D633B846F1}">
                          <asvg:svgBlip r:embed="rId27"/>
                        </a:ext>
                      </a:extLst>
                    </a:blip>
                    <a:stretch/>
                  </pic:blipFill>
                  <pic:spPr>
                    <a:xfrm>
                      <a:off x="0" y="0"/>
                      <a:ext cx="504825" cy="104775"/>
                    </a:xfrm>
                    <a:prstGeom prst="rect">
                      <a:avLst/>
                    </a:prstGeom>
                  </pic:spPr>
                </pic:pic>
              </a:graphicData>
            </a:graphic>
          </wp:inline>
        </w:drawing>
      </w:r>
      <w:r>
        <w:rPr>
          <w:rFonts w:ascii="Times New Roman" w:hAnsi="Times New Roman" w:eastAsia="Times New Roman" w:cs="Times New Roman"/>
          <w:sz w:val="24"/>
        </w:rPr>
        <w:t xml:space="preserve"> , and the server does have a certain advantage, which is in line with our expectation. We set the serve advantage factor as a constant</w:t>
      </w:r>
      <w:r>
        <w:rPr>
          <w:rFonts w:ascii="Times New Roman" w:hAnsi="Times New Roman" w:eastAsia="Times New Roman" w:cs="Times New Roman"/>
          <w:sz w:val="24"/>
        </w:rPr>
        <w:drawing>
          <wp:inline distT="0" distB="0" distL="0" distR="0">
            <wp:extent cx="247650" cy="95250"/>
            <wp:effectExtent l="0" t="0" r="0" b="0"/>
            <wp:docPr id="83" name="picture" descr="descript"/>
            <wp:cNvGraphicFramePr/>
            <a:graphic>
              <a:graphicData uri="http://schemas.openxmlformats.org/drawingml/2006/picture">
                <pic:pic>
                  <pic:nvPicPr>
                    <pic:cNvPr id="84" name="picture" descr="descript"/>
                    <pic:cNvPicPr/>
                  </pic:nvPicPr>
                  <pic:blipFill rotWithShape="true">
                    <a:blip>
                      <a:extLst>
                        <a:ext uri="{96DAC541-7B7A-43D3-8B79-37D633B846F1}">
                          <asvg:svgBlip r:embed="rId28"/>
                        </a:ext>
                      </a:extLst>
                    </a:blip>
                    <a:stretch/>
                  </pic:blipFill>
                  <pic:spPr>
                    <a:xfrm>
                      <a:off x="0" y="0"/>
                      <a:ext cx="247650" cy="95250"/>
                    </a:xfrm>
                    <a:prstGeom prst="rect">
                      <a:avLst/>
                    </a:prstGeom>
                  </pic:spPr>
                </pic:pic>
              </a:graphicData>
            </a:graphic>
          </wp:inline>
        </w:drawing>
      </w:r>
      <w:r>
        <w:rPr>
          <w:rFonts w:ascii="Times New Roman" w:hAnsi="Times New Roman" w:eastAsia="Times New Roman" w:cs="Times New Roman"/>
          <w:sz w:val="24"/>
        </w:rPr>
        <w:t xml:space="preserve"> , i.e.:</w:t>
      </w:r>
      <w:r>
        <w:rPr>
          <w:rFonts w:ascii="Times New Roman" w:hAnsi="Times New Roman" w:eastAsia="Times New Roman" w:cs="Times New Roman"/>
          <w:sz w:val="21"/>
        </w:rPr>
        <w:drawing>
          <wp:inline distT="0" distB="0" distL="0" distR="0">
            <wp:extent cx="933450" cy="142875"/>
            <wp:effectExtent l="0" t="0" r="0" b="0"/>
            <wp:docPr id="86" name="picture" descr="descript"/>
            <wp:cNvGraphicFramePr/>
            <a:graphic>
              <a:graphicData uri="http://schemas.openxmlformats.org/drawingml/2006/picture">
                <pic:pic>
                  <pic:nvPicPr>
                    <pic:cNvPr id="87" name="picture" descr="descript"/>
                    <pic:cNvPicPr/>
                  </pic:nvPicPr>
                  <pic:blipFill rotWithShape="true">
                    <a:blip>
                      <a:extLst>
                        <a:ext uri="{96DAC541-7B7A-43D3-8B79-37D633B846F1}">
                          <asvg:svgBlip r:embed="rId29"/>
                        </a:ext>
                      </a:extLst>
                    </a:blip>
                    <a:stretch/>
                  </pic:blipFill>
                  <pic:spPr>
                    <a:xfrm>
                      <a:off x="0" y="0"/>
                      <a:ext cx="933450" cy="142875"/>
                    </a:xfrm>
                    <a:prstGeom prst="rect">
                      <a:avLst/>
                    </a:prstGeom>
                  </pic:spPr>
                </pic:pic>
              </a:graphicData>
            </a:graphic>
          </wp:inline>
        </w:drawing>
      </w:r>
      <w:r>
        <w:rPr>
          <w:rFonts w:ascii="Times New Roman" w:hAnsi="Times New Roman" w:eastAsia="Times New Roman" w:cs="Times New Roman"/>
          <w:sz w:val="21"/>
        </w:rPr>
        <w:t xml:space="preserve"> .</w:t>
      </w:r>
    </w:p>
    <w:p>
      <w:pPr>
        <w:pStyle w:val="000002"/>
        <w:numPr/>
        <w:pBdr>
          <w:bottom/>
        </w:pBdr>
        <w:spacing w:line="240" w:lineRule="auto"/>
        <w:ind w:start="0" w:left="0"/>
        <w:rPr>
          <w:rFonts w:ascii="Times New Roman" w:hAnsi="Times New Roman" w:eastAsia="Times New Roman" w:cs="Times New Roman"/>
          <w:sz w:val="21"/>
        </w:rPr>
      </w:pPr>
    </w:p>
    <w:p>
      <w:pPr>
        <w:pStyle w:val="000002"/>
        <w:numP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4305300" cy="3295931"/>
            <wp:effectExtent l="0" t="0" r="0" b="0"/>
            <wp:docPr id="89" name="picture" descr="descript"/>
            <wp:cNvGraphicFramePr/>
            <a:graphic>
              <a:graphicData uri="http://schemas.openxmlformats.org/drawingml/2006/picture">
                <pic:pic>
                  <pic:nvPicPr>
                    <pic:cNvPr id="90" name="picture" descr="descript"/>
                    <pic:cNvPicPr/>
                  </pic:nvPicPr>
                  <pic:blipFill rotWithShape="true">
                    <a:blip r:embed="rId30"/>
                    <a:srcRect l="0" t="0" r="0" b="0"/>
                    <a:stretch/>
                  </pic:blipFill>
                  <pic:spPr>
                    <a:xfrm rot="0">
                      <a:off x="0" y="0"/>
                      <a:ext cx="4305300" cy="3295931"/>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rPr>
      </w:pPr>
      <w:r>
        <w:rPr>
          <w:rFonts w:ascii="Times New Roman" w:hAnsi="Times New Roman" w:eastAsia="Times New Roman" w:cs="Times New Roman"/>
          <w:b/>
        </w:rPr>
        <w:t>figure2</w:t>
      </w:r>
    </w:p>
    <w:bookmarkStart w:id="10" w:name="_Tocnjak3q"/>
    <w:p>
      <w:pPr>
        <w:pStyle w:val="00000c"/>
        <w:numPr/>
        <w:pBdr>
          <w:bottom/>
        </w:pBdr>
        <w:spacing w:line="240" w:lineRule="auto"/>
        <w:rPr>
          <w:rFonts w:ascii="Times New Roman" w:hAnsi="Times New Roman" w:eastAsia="Times New Roman" w:cs="Times New Roman"/>
        </w:rPr>
      </w:pPr>
      <w:r>
        <w:rPr>
          <w:rFonts w:ascii="Times New Roman" w:hAnsi="Times New Roman" w:eastAsia="Times New Roman" w:cs="Times New Roman"/>
        </w:rPr>
        <w:t>4.1.2 Standard definition of "momentum"</w:t>
      </w:r>
      <w:bookmarkEnd w:id="10"/>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In a game, we define "momentum" as the weighted sum of the expectation of the number of rounds won, the serve advantage factor, and the number of sets won in a window centered on the current point in time. A more rigorous description. The "momentum" of a player</w:t>
      </w:r>
      <w:r>
        <w:rPr>
          <w:rFonts w:ascii="Times New Roman" w:hAnsi="Times New Roman" w:eastAsia="Times New Roman" w:cs="Times New Roman"/>
          <w:sz w:val="24"/>
        </w:rPr>
        <w:drawing>
          <wp:inline distT="0" distB="0" distL="0" distR="0">
            <wp:extent cx="47625" cy="85725"/>
            <wp:effectExtent l="0" t="0" r="0" b="0"/>
            <wp:docPr id="92" name="picture" descr="descript"/>
            <wp:cNvGraphicFramePr/>
            <a:graphic>
              <a:graphicData uri="http://schemas.openxmlformats.org/drawingml/2006/picture">
                <pic:pic>
                  <pic:nvPicPr>
                    <pic:cNvPr id="93" name="picture" descr="descript"/>
                    <pic:cNvPicPr/>
                  </pic:nvPicPr>
                  <pic:blipFill rotWithShape="true">
                    <a:blip>
                      <a:extLst>
                        <a:ext uri="{96DAC541-7B7A-43D3-8B79-37D633B846F1}">
                          <asvg:svgBlip r:embed="rId31"/>
                        </a:ext>
                      </a:extLst>
                    </a:blip>
                    <a:srcRect/>
                    <a:stretch/>
                  </pic:blipFill>
                  <pic:spPr>
                    <a:xfrm>
                      <a:off x="0" y="0"/>
                      <a:ext cx="47625" cy="85725"/>
                    </a:xfrm>
                    <a:prstGeom prst="rect">
                      <a:avLst/>
                    </a:prstGeom>
                    <a:ln/>
                  </pic:spPr>
                </pic:pic>
              </a:graphicData>
            </a:graphic>
          </wp:inline>
        </w:drawing>
      </w:r>
      <w:r>
        <w:rPr>
          <w:rFonts w:ascii="Times New Roman" w:hAnsi="Times New Roman" w:eastAsia="Times New Roman" w:cs="Times New Roman"/>
          <w:sz w:val="24"/>
        </w:rPr>
        <w:t xml:space="preserve"> in round</w:t>
      </w:r>
      <w:r>
        <w:rPr>
          <w:rFonts w:ascii="Times New Roman" w:hAnsi="Times New Roman" w:eastAsia="Times New Roman" w:cs="Times New Roman"/>
          <w:sz w:val="24"/>
        </w:rPr>
        <w:drawing>
          <wp:inline distT="0" distB="0" distL="0" distR="0">
            <wp:extent cx="47625" cy="85725"/>
            <wp:effectExtent l="0" t="0" r="0" b="0"/>
            <wp:docPr id="95" name="picture" descr="descript"/>
            <wp:cNvGraphicFramePr/>
            <a:graphic>
              <a:graphicData uri="http://schemas.openxmlformats.org/drawingml/2006/picture">
                <pic:pic>
                  <pic:nvPicPr>
                    <pic:cNvPr id="96" name="picture" descr="descript"/>
                    <pic:cNvPicPr/>
                  </pic:nvPicPr>
                  <pic:blipFill rotWithShape="true">
                    <a:blip>
                      <a:extLst>
                        <a:ext uri="{96DAC541-7B7A-43D3-8B79-37D633B846F1}">
                          <asvg:svgBlip r:embed="rId32"/>
                        </a:ext>
                      </a:extLst>
                    </a:blip>
                    <a:stretch/>
                  </pic:blipFill>
                  <pic:spPr>
                    <a:xfrm>
                      <a:off x="0" y="0"/>
                      <a:ext cx="47625" cy="85725"/>
                    </a:xfrm>
                    <a:prstGeom prst="rect">
                      <a:avLst/>
                    </a:prstGeom>
                  </pic:spPr>
                </pic:pic>
              </a:graphicData>
            </a:graphic>
          </wp:inline>
        </w:drawing>
      </w:r>
      <w:r>
        <w:rPr>
          <w:rFonts w:ascii="Times New Roman" w:hAnsi="Times New Roman" w:eastAsia="Times New Roman" w:cs="Times New Roman"/>
          <w:sz w:val="24"/>
        </w:rPr>
        <w:t xml:space="preserve"> is</w:t>
      </w:r>
      <w:r>
        <w:rPr>
          <w:rFonts w:ascii="Times New Roman" w:hAnsi="Times New Roman" w:eastAsia="Times New Roman" w:cs="Times New Roman"/>
          <w:sz w:val="24"/>
        </w:rPr>
        <w:drawing>
          <wp:inline distT="0" distB="0" distL="0" distR="0">
            <wp:extent cx="190500" cy="133350"/>
            <wp:effectExtent l="0" t="0" r="0" b="0"/>
            <wp:docPr id="98" name="picture" descr="descript"/>
            <wp:cNvGraphicFramePr/>
            <a:graphic>
              <a:graphicData uri="http://schemas.openxmlformats.org/drawingml/2006/picture">
                <pic:pic>
                  <pic:nvPicPr>
                    <pic:cNvPr id="99" name="picture" descr="descript"/>
                    <pic:cNvPicPr/>
                  </pic:nvPicPr>
                  <pic:blipFill rotWithShape="true">
                    <a:blip>
                      <a:extLst>
                        <a:ext uri="{96DAC541-7B7A-43D3-8B79-37D633B846F1}">
                          <asvg:svgBlip r:embed="rId9"/>
                        </a:ext>
                      </a:extLst>
                    </a:blip>
                    <a:stretch/>
                  </pic:blipFill>
                  <pic:spPr>
                    <a:xfrm>
                      <a:off x="0" y="0"/>
                      <a:ext cx="190500" cy="133350"/>
                    </a:xfrm>
                    <a:prstGeom prst="rect">
                      <a:avLst/>
                    </a:prstGeom>
                  </pic:spPr>
                </pic:pic>
              </a:graphicData>
            </a:graphic>
          </wp:inline>
        </w:drawing>
      </w:r>
      <w:r>
        <w:rPr>
          <w:rFonts w:ascii="Times New Roman" w:hAnsi="Times New Roman" w:eastAsia="Times New Roman" w:cs="Times New Roman"/>
          <w:sz w:val="24"/>
        </w:rPr>
        <w:t xml:space="preserve"> . Take a window of size</w:t>
      </w:r>
      <w:r>
        <w:rPr>
          <w:rFonts w:ascii="Times New Roman" w:hAnsi="Times New Roman" w:eastAsia="Times New Roman" w:cs="Times New Roman"/>
          <w:sz w:val="24"/>
        </w:rPr>
        <w:drawing>
          <wp:inline distT="0" distB="0" distL="0" distR="0">
            <wp:extent cx="381000" cy="114300"/>
            <wp:effectExtent l="0" t="0" r="0" b="0"/>
            <wp:docPr id="101" name="picture" descr="descript"/>
            <wp:cNvGraphicFramePr/>
            <a:graphic>
              <a:graphicData uri="http://schemas.openxmlformats.org/drawingml/2006/picture">
                <pic:pic>
                  <pic:nvPicPr>
                    <pic:cNvPr id="102" name="picture" descr="descript"/>
                    <pic:cNvPicPr/>
                  </pic:nvPicPr>
                  <pic:blipFill rotWithShape="true">
                    <a:blip>
                      <a:extLst>
                        <a:ext uri="{96DAC541-7B7A-43D3-8B79-37D633B846F1}">
                          <asvg:svgBlip r:embed="rId10"/>
                        </a:ext>
                      </a:extLst>
                    </a:blip>
                    <a:stretch/>
                  </pic:blipFill>
                  <pic:spPr>
                    <a:xfrm>
                      <a:off x="0" y="0"/>
                      <a:ext cx="381000" cy="114300"/>
                    </a:xfrm>
                    <a:prstGeom prst="rect">
                      <a:avLst/>
                    </a:prstGeom>
                  </pic:spPr>
                </pic:pic>
              </a:graphicData>
            </a:graphic>
          </wp:inline>
        </w:drawing>
      </w:r>
      <w:r>
        <w:rPr>
          <w:rFonts w:ascii="Times New Roman" w:hAnsi="Times New Roman" w:eastAsia="Times New Roman" w:cs="Times New Roman"/>
          <w:sz w:val="24"/>
        </w:rPr>
        <w:t xml:space="preserve"> centered on the current round, in this case we specify</w:t>
      </w:r>
      <w:r>
        <w:rPr>
          <w:rFonts w:ascii="Times New Roman" w:hAnsi="Times New Roman" w:eastAsia="Times New Roman" w:cs="Times New Roman"/>
          <w:sz w:val="24"/>
        </w:rPr>
        <w:drawing>
          <wp:inline distT="0" distB="0" distL="0" distR="0">
            <wp:extent cx="638175" cy="114300"/>
            <wp:effectExtent l="0" t="0" r="0" b="0"/>
            <wp:docPr id="104" name="picture" descr="descript"/>
            <wp:cNvGraphicFramePr/>
            <a:graphic>
              <a:graphicData uri="http://schemas.openxmlformats.org/drawingml/2006/picture">
                <pic:pic>
                  <pic:nvPicPr>
                    <pic:cNvPr id="105" name="picture" descr="descript"/>
                    <pic:cNvPicPr/>
                  </pic:nvPicPr>
                  <pic:blipFill rotWithShape="true">
                    <a:blip>
                      <a:extLst>
                        <a:ext uri="{96DAC541-7B7A-43D3-8B79-37D633B846F1}">
                          <asvg:svgBlip r:embed="rId33"/>
                        </a:ext>
                      </a:extLst>
                    </a:blip>
                    <a:stretch/>
                  </pic:blipFill>
                  <pic:spPr>
                    <a:xfrm>
                      <a:off x="0" y="0"/>
                      <a:ext cx="638175" cy="114300"/>
                    </a:xfrm>
                    <a:prstGeom prst="rect">
                      <a:avLst/>
                    </a:prstGeom>
                  </pic:spPr>
                </pic:pic>
              </a:graphicData>
            </a:graphic>
          </wp:inline>
        </w:drawing>
      </w:r>
      <w:r>
        <w:rPr>
          <w:rFonts w:ascii="Times New Roman" w:hAnsi="Times New Roman" w:eastAsia="Times New Roman" w:cs="Times New Roman"/>
          <w:sz w:val="24"/>
        </w:rPr>
        <w:t xml:space="preserve"> . Define the winning round of the event player</w:t>
      </w:r>
      <w:r>
        <w:rPr>
          <w:rFonts w:ascii="Times New Roman" w:hAnsi="Times New Roman" w:eastAsia="Times New Roman" w:cs="Times New Roman"/>
          <w:sz w:val="24"/>
        </w:rPr>
        <w:drawing>
          <wp:inline distT="0" distB="0" distL="0" distR="0">
            <wp:extent cx="47625" cy="85725"/>
            <wp:effectExtent l="0" t="0" r="0" b="0"/>
            <wp:docPr id="107" name="picture" descr="descript"/>
            <wp:cNvGraphicFramePr/>
            <a:graphic>
              <a:graphicData uri="http://schemas.openxmlformats.org/drawingml/2006/picture">
                <pic:pic>
                  <pic:nvPicPr>
                    <pic:cNvPr id="108" name="picture" descr="descript"/>
                    <pic:cNvPicPr/>
                  </pic:nvPicPr>
                  <pic:blipFill rotWithShape="true">
                    <a:blip>
                      <a:extLst>
                        <a:ext uri="{96DAC541-7B7A-43D3-8B79-37D633B846F1}">
                          <asvg:svgBlip r:embed="rId34"/>
                        </a:ext>
                      </a:extLst>
                    </a:blip>
                    <a:stretch/>
                  </pic:blipFill>
                  <pic:spPr>
                    <a:xfrm>
                      <a:off x="0" y="0"/>
                      <a:ext cx="47625" cy="85725"/>
                    </a:xfrm>
                    <a:prstGeom prst="rect">
                      <a:avLst/>
                    </a:prstGeom>
                  </pic:spPr>
                </pic:pic>
              </a:graphicData>
            </a:graphic>
          </wp:inline>
        </w:drawing>
      </w:r>
      <w:r>
        <w:rPr>
          <w:rFonts w:ascii="Times New Roman" w:hAnsi="Times New Roman" w:eastAsia="Times New Roman" w:cs="Times New Roman"/>
          <w:sz w:val="24"/>
        </w:rPr>
        <w:t xml:space="preserve"> within the window as</w:t>
      </w:r>
      <w:r>
        <w:rPr>
          <w:rFonts w:ascii="Times New Roman" w:hAnsi="Times New Roman" w:eastAsia="Times New Roman" w:cs="Times New Roman"/>
          <w:sz w:val="24"/>
        </w:rPr>
        <w:drawing>
          <wp:inline distT="0" distB="0" distL="0" distR="0">
            <wp:extent cx="180975" cy="133350"/>
            <wp:effectExtent l="0" t="0" r="0" b="0"/>
            <wp:docPr id="110" name="picture" descr="descript"/>
            <wp:cNvGraphicFramePr/>
            <a:graphic>
              <a:graphicData uri="http://schemas.openxmlformats.org/drawingml/2006/picture">
                <pic:pic>
                  <pic:nvPicPr>
                    <pic:cNvPr id="111" name="picture" descr="descript"/>
                    <pic:cNvPicPr/>
                  </pic:nvPicPr>
                  <pic:blipFill rotWithShape="true">
                    <a:blip>
                      <a:extLst>
                        <a:ext uri="{96DAC541-7B7A-43D3-8B79-37D633B846F1}">
                          <asvg:svgBlip r:embed="rId35"/>
                        </a:ext>
                      </a:extLst>
                    </a:blip>
                    <a:stretch/>
                  </pic:blipFill>
                  <pic:spPr>
                    <a:xfrm>
                      <a:off x="0" y="0"/>
                      <a:ext cx="180975" cy="133350"/>
                    </a:xfrm>
                    <a:prstGeom prst="rect">
                      <a:avLst/>
                    </a:prstGeom>
                  </pic:spPr>
                </pic:pic>
              </a:graphicData>
            </a:graphic>
          </wp:inline>
        </w:drawing>
      </w:r>
      <w:r>
        <w:rPr>
          <w:rFonts w:ascii="Times New Roman" w:hAnsi="Times New Roman" w:eastAsia="Times New Roman" w:cs="Times New Roman"/>
          <w:sz w:val="24"/>
        </w:rPr>
        <w:t xml:space="preserve"> , the expectation of the number of winning rounds as</w:t>
      </w:r>
      <w:r>
        <w:rPr>
          <w:rFonts w:ascii="Times New Roman" w:hAnsi="Times New Roman" w:eastAsia="Times New Roman" w:cs="Times New Roman"/>
          <w:sz w:val="24"/>
        </w:rPr>
        <w:drawing>
          <wp:inline distT="0" distB="0" distL="0" distR="0">
            <wp:extent cx="742950" cy="142875"/>
            <wp:effectExtent l="0" t="0" r="0" b="0"/>
            <wp:docPr id="113" name="picture" descr="descript"/>
            <wp:cNvGraphicFramePr/>
            <a:graphic>
              <a:graphicData uri="http://schemas.openxmlformats.org/drawingml/2006/picture">
                <pic:pic>
                  <pic:nvPicPr>
                    <pic:cNvPr id="114" name="picture" descr="descript"/>
                    <pic:cNvPicPr/>
                  </pic:nvPicPr>
                  <pic:blipFill rotWithShape="true">
                    <a:blip>
                      <a:extLst>
                        <a:ext uri="{96DAC541-7B7A-43D3-8B79-37D633B846F1}">
                          <asvg:svgBlip r:embed="rId11"/>
                        </a:ext>
                      </a:extLst>
                    </a:blip>
                    <a:stretch/>
                  </pic:blipFill>
                  <pic:spPr>
                    <a:xfrm>
                      <a:off x="0" y="0"/>
                      <a:ext cx="742950" cy="142875"/>
                    </a:xfrm>
                    <a:prstGeom prst="rect">
                      <a:avLst/>
                    </a:prstGeom>
                  </pic:spPr>
                </pic:pic>
              </a:graphicData>
            </a:graphic>
          </wp:inline>
        </w:drawing>
      </w:r>
      <w:r>
        <w:rPr>
          <w:rFonts w:ascii="Times New Roman" w:hAnsi="Times New Roman" w:eastAsia="Times New Roman" w:cs="Times New Roman"/>
          <w:sz w:val="24"/>
        </w:rPr>
        <w:t xml:space="preserve"> , and the serve advantage factor as</w:t>
      </w:r>
      <w:r>
        <w:rPr>
          <w:rFonts w:ascii="Times New Roman" w:hAnsi="Times New Roman" w:eastAsia="Times New Roman" w:cs="Times New Roman"/>
          <w:sz w:val="24"/>
        </w:rPr>
        <w:drawing>
          <wp:inline distT="0" distB="0" distL="0" distR="0">
            <wp:extent cx="342900" cy="114300"/>
            <wp:effectExtent l="0" t="0" r="0" b="0"/>
            <wp:docPr id="116" name="picture" descr="descript"/>
            <wp:cNvGraphicFramePr/>
            <a:graphic>
              <a:graphicData uri="http://schemas.openxmlformats.org/drawingml/2006/picture">
                <pic:pic>
                  <pic:nvPicPr>
                    <pic:cNvPr id="117" name="picture" descr="descript"/>
                    <pic:cNvPicPr/>
                  </pic:nvPicPr>
                  <pic:blipFill rotWithShape="true">
                    <a:blip>
                      <a:extLst>
                        <a:ext uri="{96DAC541-7B7A-43D3-8B79-37D633B846F1}">
                          <asvg:svgBlip r:embed="rId8"/>
                        </a:ext>
                      </a:extLst>
                    </a:blip>
                    <a:srcRect/>
                    <a:stretch/>
                  </pic:blipFill>
                  <pic:spPr>
                    <a:xfrm>
                      <a:off x="0" y="0"/>
                      <a:ext cx="342900" cy="114300"/>
                    </a:xfrm>
                    <a:prstGeom prst="rect">
                      <a:avLst/>
                    </a:prstGeom>
                    <a:ln/>
                  </pic:spPr>
                </pic:pic>
              </a:graphicData>
            </a:graphic>
          </wp:inline>
        </w:drawing>
      </w:r>
      <w:r>
        <w:rPr>
          <w:rFonts w:ascii="Times New Roman" w:hAnsi="Times New Roman" w:eastAsia="Times New Roman" w:cs="Times New Roman"/>
          <w:sz w:val="24"/>
        </w:rPr>
        <w:t xml:space="preserve"> . The expected number of winning rounds is</w:t>
      </w:r>
      <w:r>
        <w:rPr>
          <w:rFonts w:ascii="Times New Roman" w:hAnsi="Times New Roman" w:eastAsia="Times New Roman" w:cs="Times New Roman"/>
          <w:sz w:val="24"/>
        </w:rPr>
        <w:drawing>
          <wp:inline distT="0" distB="0" distL="0" distR="0">
            <wp:extent cx="247650" cy="114300"/>
            <wp:effectExtent l="0" t="0" r="0" b="0"/>
            <wp:docPr id="119" name="picture" descr="descript"/>
            <wp:cNvGraphicFramePr/>
            <a:graphic>
              <a:graphicData uri="http://schemas.openxmlformats.org/drawingml/2006/picture">
                <pic:pic>
                  <pic:nvPicPr>
                    <pic:cNvPr id="120" name="picture" descr="descript"/>
                    <pic:cNvPicPr/>
                  </pic:nvPicPr>
                  <pic:blipFill rotWithShape="true">
                    <a:blip>
                      <a:extLst>
                        <a:ext uri="{96DAC541-7B7A-43D3-8B79-37D633B846F1}">
                          <asvg:svgBlip r:embed="rId12"/>
                        </a:ext>
                      </a:extLst>
                    </a:blip>
                    <a:stretch/>
                  </pic:blipFill>
                  <pic:spPr>
                    <a:xfrm>
                      <a:off x="0" y="0"/>
                      <a:ext cx="247650" cy="114300"/>
                    </a:xfrm>
                    <a:prstGeom prst="rect">
                      <a:avLst/>
                    </a:prstGeom>
                  </pic:spPr>
                </pic:pic>
              </a:graphicData>
            </a:graphic>
          </wp:inline>
        </w:drawing>
      </w:r>
      <w:r>
        <w:rPr>
          <w:rFonts w:ascii="Times New Roman" w:hAnsi="Times New Roman" w:eastAsia="Times New Roman" w:cs="Times New Roman"/>
          <w:sz w:val="24"/>
        </w:rPr>
        <w:drawing>
          <wp:inline distT="0" distB="0" distL="0" distR="0">
            <wp:extent cx="76200" cy="95250"/>
            <wp:effectExtent l="0" t="0" r="0" b="0"/>
            <wp:docPr id="122" name="picture" descr="descript"/>
            <wp:cNvGraphicFramePr/>
            <a:graphic>
              <a:graphicData uri="http://schemas.openxmlformats.org/drawingml/2006/picture">
                <pic:pic>
                  <pic:nvPicPr>
                    <pic:cNvPr id="123" name="picture" descr="descript"/>
                    <pic:cNvPicPr/>
                  </pic:nvPicPr>
                  <pic:blipFill rotWithShape="true">
                    <a:blip>
                      <a:extLst>
                        <a:ext uri="{96DAC541-7B7A-43D3-8B79-37D633B846F1}">
                          <asvg:svgBlip r:embed="rId13"/>
                        </a:ext>
                      </a:extLst>
                    </a:blip>
                    <a:stretch/>
                  </pic:blipFill>
                  <pic:spPr>
                    <a:xfrm>
                      <a:off x="0" y="0"/>
                      <a:ext cx="76200" cy="95250"/>
                    </a:xfrm>
                    <a:prstGeom prst="rect">
                      <a:avLst/>
                    </a:prstGeom>
                  </pic:spPr>
                </pic:pic>
              </a:graphicData>
            </a:graphic>
          </wp:inline>
        </w:drawing>
      </w:r>
      <w:r>
        <w:rPr>
          <w:rFonts w:ascii="Times New Roman" w:hAnsi="Times New Roman" w:eastAsia="Times New Roman" w:cs="Times New Roman"/>
          <w:sz w:val="24"/>
        </w:rPr>
        <w:t xml:space="preserve"> , and the serve advantage factor is . is the difference between the current player and his opponent's handicap, and is the difference factor. The standard definition of "momentum" is given by.</w:t>
      </w:r>
    </w:p>
    <w:p>
      <w:pPr>
        <w:pStyle w:val="000002"/>
        <w:pBdr>
          <w:bottom/>
        </w:pBdr>
        <w:spacing w:line="240" w:lineRule="auto"/>
        <w:rPr>
          <w:rFonts w:ascii="Times New Roman" w:hAnsi="Times New Roman" w:eastAsia="Times New Roman" w:cs="Times New Roman"/>
        </w:rPr>
      </w:pPr>
    </w:p>
    <w:p>
      <w:pPr>
        <w:pStyle w:val="000002"/>
        <w:pBdr/>
        <w:spacing w:line="240" w:lineRule="auto"/>
        <w:ind/>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162300" cy="590550"/>
            <wp:effectExtent l="0" t="0" r="0" b="0"/>
            <wp:docPr id="125" name="picture" descr="descript"/>
            <wp:cNvGraphicFramePr/>
            <a:graphic>
              <a:graphicData uri="http://schemas.openxmlformats.org/drawingml/2006/picture">
                <pic:pic>
                  <pic:nvPicPr>
                    <pic:cNvPr id="126" name="picture" descr="descript"/>
                    <pic:cNvPicPr/>
                  </pic:nvPicPr>
                  <pic:blipFill rotWithShape="true">
                    <a:blip>
                      <a:extLst>
                        <a:ext uri="{96DAC541-7B7A-43D3-8B79-37D633B846F1}">
                          <asvg:svgBlip r:embed="rId36"/>
                        </a:ext>
                      </a:extLst>
                    </a:blip>
                    <a:stretch/>
                  </pic:blipFill>
                  <pic:spPr>
                    <a:xfrm>
                      <a:off x="0" y="0"/>
                      <a:ext cx="3162300" cy="590550"/>
                    </a:xfrm>
                    <a:prstGeom prst="rect">
                      <a:avLst/>
                    </a:prstGeom>
                  </pic:spPr>
                </pic:pic>
              </a:graphicData>
            </a:graphic>
          </wp:inline>
        </w:drawing>
      </w:r>
    </w:p>
    <w:p>
      <w:pPr>
        <w:pStyle w:val="000002"/>
        <w:pBdr/>
        <w:spacing w:line="240" w:lineRule="auto"/>
        <w:ind/>
        <w:jc w:val="center"/>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Equation 4.2.1 can be applied and calculated to get a line graph of the "momentum" of the two sides, which helps us to easily see which player has the advantage in the flow of the game, and by how much.</w:t>
      </w:r>
    </w:p>
    <w:p>
      <w:pPr>
        <w:pStyle w:val="000002"/>
        <w:pBdr>
          <w:bottom/>
        </w:pBdr>
        <w:spacing w:line="240" w:lineRule="auto"/>
        <w:ind/>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4124325" cy="3270756"/>
            <wp:effectExtent l="0" t="0" r="0" b="0"/>
            <wp:docPr id="128" name="picture" descr="descript"/>
            <wp:cNvGraphicFramePr/>
            <a:graphic>
              <a:graphicData uri="http://schemas.openxmlformats.org/drawingml/2006/picture">
                <pic:pic>
                  <pic:nvPicPr>
                    <pic:cNvPr id="129" name="picture" descr="descript"/>
                    <pic:cNvPicPr/>
                  </pic:nvPicPr>
                  <pic:blipFill rotWithShape="true">
                    <a:blip r:embed="rId37"/>
                    <a:srcRect l="0" t="0" r="0" b="0"/>
                    <a:stretch/>
                  </pic:blipFill>
                  <pic:spPr>
                    <a:xfrm rot="0">
                      <a:off x="0" y="0"/>
                      <a:ext cx="4124325" cy="3270756"/>
                    </a:xfrm>
                    <a:prstGeom prst="rect">
                      <a:avLst/>
                    </a:prstGeom>
                  </pic:spPr>
                </pic:pic>
              </a:graphicData>
            </a:graphic>
          </wp:inline>
        </w:drawing>
      </w:r>
    </w:p>
    <w:p>
      <w:pPr>
        <w:pStyle w:val="000002"/>
        <w:pBdr/>
        <w:spacing w:line="240" w:lineRule="auto"/>
        <w:ind/>
        <w:jc w:val="center"/>
        <w:rPr>
          <w:rFonts w:ascii="Times New Roman" w:hAnsi="Times New Roman" w:eastAsia="Times New Roman" w:cs="Times New Roman"/>
          <w:b/>
        </w:rPr>
      </w:pPr>
      <w:r>
        <w:rPr>
          <w:rFonts w:ascii="Times New Roman" w:hAnsi="Times New Roman" w:eastAsia="Times New Roman" w:cs="Times New Roman"/>
          <w:b/>
        </w:rPr>
        <w:t>figure3</w:t>
      </w: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In the remainder of this chapter, we will improve this formula to make it more realistic and usable.</w:t>
      </w:r>
    </w:p>
    <w:p>
      <w:pPr>
        <w:pStyle w:val="000002"/>
        <w:pBdr/>
        <w:spacing w:line="240" w:lineRule="auto"/>
        <w:ind/>
        <w:rPr>
          <w:rFonts w:ascii="Times New Roman" w:hAnsi="Times New Roman" w:eastAsia="Times New Roman" w:cs="Times New Roman"/>
        </w:rPr>
      </w:pPr>
    </w:p>
    <w:bookmarkStart w:id="11" w:name="_Toczy8yjb"/>
    <w:p>
      <w:pPr>
        <w:pStyle w:val="000009"/>
        <w:numPr/>
        <w:pBdr/>
        <w:spacing w:line="240" w:lineRule="auto"/>
        <w:rPr>
          <w:rFonts w:ascii="Times New Roman" w:hAnsi="Times New Roman" w:eastAsia="Times New Roman" w:cs="Times New Roman"/>
        </w:rPr>
      </w:pPr>
      <w:r>
        <w:rPr>
          <w:rFonts w:ascii="Times New Roman" w:hAnsi="Times New Roman" w:eastAsia="Times New Roman" w:cs="Times New Roman"/>
        </w:rPr>
        <w:t>4.2 Approximation of "momentum"</w:t>
      </w:r>
      <w:bookmarkEnd w:id="11"/>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In the previous section we defined the concept of "momentum" and its quantification. However, the calculation of "momentum" is done with the help of the results of the current time step t followed by t, t+1.... ...t+5 games after the current time step t. In practice this is not possible. Therefore, we will use an ARIMA model to predict the results of these matches, and then calculate the Momentum based on the predicted results. These are the topics of the next two subsections.</w:t>
      </w:r>
    </w:p>
    <w:p>
      <w:pPr>
        <w:pStyle w:val="00000c"/>
        <w:pBdr/>
        <w:spacing w:line="240" w:lineRule="auto"/>
        <w:rPr>
          <w:rFonts w:ascii="Times New Roman" w:hAnsi="Times New Roman" w:eastAsia="Times New Roman" w:cs="Times New Roman"/>
        </w:rPr>
      </w:pPr>
    </w:p>
    <w:bookmarkStart w:id="12" w:name="_Tocdiar95"/>
    <w:p>
      <w:pPr>
        <w:pStyle w:val="00000c"/>
        <w:pBdr>
          <w:bottom/>
        </w:pBdr>
        <w:spacing w:line="240" w:lineRule="auto"/>
        <w:rPr>
          <w:rFonts w:ascii="Times New Roman" w:hAnsi="Times New Roman" w:eastAsia="Times New Roman" w:cs="Times New Roman"/>
        </w:rPr>
      </w:pPr>
      <w:r>
        <w:rPr>
          <w:rFonts w:ascii="Times New Roman" w:hAnsi="Times New Roman" w:eastAsia="Times New Roman" w:cs="Times New Roman"/>
        </w:rPr>
        <w:t>4.2.1 ARIMA model</w:t>
      </w:r>
      <w:bookmarkEnd w:id="12"/>
    </w:p>
    <w:p>
      <w:pPr>
        <w:pStyle w:val="000002"/>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rPr>
        <w:t xml:space="preserve">  </w:t>
      </w:r>
      <w:r>
        <w:rPr>
          <w:rFonts w:ascii="Times New Roman" w:hAnsi="Times New Roman" w:eastAsia="Times New Roman" w:cs="Times New Roman"/>
          <w:sz w:val="24"/>
        </w:rPr>
        <w:t xml:space="preserve">The ARIMA model, or </w:t>
      </w:r>
      <w:r>
        <w:rPr>
          <w:rFonts w:ascii="Times New Roman" w:hAnsi="Times New Roman" w:eastAsia="Times New Roman" w:cs="Times New Roman"/>
          <w:b w:val="false"/>
          <w:i w:val="false"/>
          <w:strike w:val="false"/>
          <w:color w:val="000000"/>
          <w:sz w:val="24"/>
          <w:u w:val="none"/>
        </w:rPr>
        <w:t>Autoregressive Integrated Moving Average with Difference</w:t>
      </w:r>
      <w:r>
        <w:rPr>
          <w:rFonts w:ascii="Times New Roman" w:hAnsi="Times New Roman" w:eastAsia="Times New Roman" w:cs="Times New Roman"/>
          <w:b w:val="false"/>
          <w:sz w:val="24"/>
        </w:rPr>
        <w:t xml:space="preserve">, </w:t>
      </w:r>
      <w:r>
        <w:rPr>
          <w:rFonts w:ascii="Times New Roman" w:hAnsi="Times New Roman" w:eastAsia="Times New Roman" w:cs="Times New Roman"/>
          <w:sz w:val="24"/>
        </w:rPr>
        <w:t xml:space="preserve">is a common forecasting model used in data analysis. It uses time series to predict future trends. </w:t>
      </w:r>
      <w:r>
        <w:rPr>
          <w:rFonts w:ascii="Times New Roman" w:hAnsi="Times New Roman" w:eastAsia="Times New Roman" w:cs="Times New Roman"/>
          <w:i w:val="false"/>
          <w:strike w:val="false"/>
          <w:color w:val="000000"/>
          <w:sz w:val="24"/>
          <w:u w:val="none"/>
        </w:rPr>
        <w:t>AR (autoregressive term), I (difference order) and MA (moving average term) are its three important parameters, which are formulated as follows:</w:t>
      </w:r>
    </w:p>
    <w:p>
      <w:pPr>
        <w:pStyle w:val="000002"/>
        <w:numPr>
          <w:ilvl w:val="0"/>
          <w:numId w:val="5"/>
        </w:numPr>
        <w:pBdr/>
        <w:spacing w:line="240" w:lineRule="auto"/>
        <w:rPr>
          <w:rFonts w:ascii="Times New Roman" w:hAnsi="Times New Roman" w:eastAsia="Times New Roman" w:cs="Times New Roman"/>
        </w:rPr>
      </w:pPr>
      <w:r>
        <w:rPr>
          <w:rFonts w:ascii="Times New Roman" w:hAnsi="Times New Roman" w:eastAsia="Times New Roman" w:cs="Times New Roman"/>
          <w:i w:val="false"/>
          <w:strike w:val="false"/>
          <w:spacing w:val="0"/>
          <w:sz w:val="24"/>
          <w:u w:val="none"/>
        </w:rPr>
        <w:t xml:space="preserve"> Autoregressive (AR): an AR (autoregressive) model describes the relationship between current and historical values, utilizing historical time data on a variable to predict itself. the order of the AR model is usually recorded as the p-value.</w:t>
      </w:r>
    </w:p>
    <w:p>
      <w:pPr>
        <w:pStyle w:val="000002"/>
        <w:pBdr>
          <w:bottom/>
        </w:pBdr>
        <w:spacing w:line="240" w:lineRule="auto"/>
        <w:ind w:startChars="600" w:leftChars="600" w:firstLineChars="200"/>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2933700" cy="161925"/>
            <wp:effectExtent l="0" t="0" r="0" b="0"/>
            <wp:docPr id="131" name="picture" descr="descript"/>
            <wp:cNvGraphicFramePr/>
            <a:graphic>
              <a:graphicData uri="http://schemas.openxmlformats.org/drawingml/2006/picture">
                <pic:pic>
                  <pic:nvPicPr>
                    <pic:cNvPr id="132" name="picture" descr="descript"/>
                    <pic:cNvPicPr/>
                  </pic:nvPicPr>
                  <pic:blipFill rotWithShape="true">
                    <a:blip>
                      <a:extLst>
                        <a:ext uri="{96DAC541-7B7A-43D3-8B79-37D633B846F1}">
                          <asvg:svgBlip r:embed="rId38"/>
                        </a:ext>
                      </a:extLst>
                    </a:blip>
                    <a:stretch/>
                  </pic:blipFill>
                  <pic:spPr>
                    <a:xfrm>
                      <a:off x="0" y="0"/>
                      <a:ext cx="2933700" cy="161925"/>
                    </a:xfrm>
                    <a:prstGeom prst="rect">
                      <a:avLst/>
                    </a:prstGeom>
                  </pic:spPr>
                </pic:pic>
              </a:graphicData>
            </a:graphic>
          </wp:inline>
        </w:drawing>
      </w:r>
      <w:r>
        <w:rPr>
          <w:rFonts w:ascii="Times New Roman" w:hAnsi="Times New Roman" w:eastAsia="Times New Roman" w:cs="Times New Roman"/>
        </w:rPr>
        <w:t xml:space="preserve">  (1)</w:t>
      </w:r>
    </w:p>
    <w:p>
      <w:pPr>
        <w:numPr>
          <w:ilvl w:val="0"/>
          <w:numId w:val="6"/>
        </w:numPr>
        <w:pBdr/>
        <w:snapToGrid/>
        <w:spacing w:line="240" w:lineRule="auto"/>
        <w:rPr>
          <w:rFonts w:ascii="Times New Roman" w:hAnsi="Times New Roman" w:eastAsia="Times New Roman" w:cs="Times New Roman"/>
        </w:rPr>
      </w:pPr>
      <w:r>
        <w:rPr>
          <w:rFonts w:ascii="Times New Roman" w:hAnsi="Times New Roman" w:eastAsia="Times New Roman" w:cs="Times New Roman"/>
          <w:i w:val="false"/>
          <w:strike w:val="false"/>
          <w:spacing w:val="0"/>
          <w:sz w:val="24"/>
          <w:u w:val="none"/>
        </w:rPr>
        <w:t>Integrated(I)</w:t>
      </w:r>
      <w:r>
        <w:rPr>
          <w:rFonts w:ascii="Times New Roman" w:hAnsi="Times New Roman" w:eastAsia="Times New Roman" w:cs="Times New Roman"/>
          <w:sz w:val="24"/>
        </w:rPr>
        <w:t xml:space="preserve">: </w:t>
      </w:r>
      <w:r>
        <w:rPr>
          <w:rFonts w:ascii="Times New Roman" w:hAnsi="Times New Roman" w:eastAsia="Times New Roman" w:cs="Times New Roman"/>
          <w:i w:val="false"/>
          <w:strike w:val="false"/>
          <w:spacing w:val="0"/>
          <w:sz w:val="24"/>
          <w:u w:val="none"/>
        </w:rPr>
        <w:t>when the time series becomes smooth, it needs to be differenced, and the order of the difference is usually recorded as a d value. Generally, first order differencing is sufficient.</w:t>
      </w:r>
    </w:p>
    <w:p>
      <w:pPr>
        <w:pBdr>
          <w:bottom/>
        </w:pBdr>
        <w:snapToGrid/>
        <w:spacing w:line="240" w:lineRule="auto"/>
        <w:ind w:startChars="600" w:leftChars="600" w:firstLineChars="200"/>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714375" cy="190500"/>
            <wp:effectExtent l="0" t="0" r="0" b="0"/>
            <wp:docPr id="134" name="picture" descr="descript"/>
            <wp:cNvGraphicFramePr/>
            <a:graphic>
              <a:graphicData uri="http://schemas.openxmlformats.org/drawingml/2006/picture">
                <pic:pic>
                  <pic:nvPicPr>
                    <pic:cNvPr id="135" name="picture" descr="descript"/>
                    <pic:cNvPicPr/>
                  </pic:nvPicPr>
                  <pic:blipFill rotWithShape="true">
                    <a:blip>
                      <a:extLst>
                        <a:ext uri="{96DAC541-7B7A-43D3-8B79-37D633B846F1}">
                          <asvg:svgBlip r:embed="rId39"/>
                        </a:ext>
                      </a:extLst>
                    </a:blip>
                    <a:stretch/>
                  </pic:blipFill>
                  <pic:spPr>
                    <a:xfrm>
                      <a:off x="0" y="0"/>
                      <a:ext cx="714375" cy="190500"/>
                    </a:xfrm>
                    <a:prstGeom prst="rect">
                      <a:avLst/>
                    </a:prstGeom>
                  </pic:spPr>
                </pic:pic>
              </a:graphicData>
            </a:graphic>
          </wp:inline>
        </w:drawing>
      </w:r>
      <w:r>
        <w:rPr>
          <w:rFonts w:ascii="Times New Roman" w:hAnsi="Times New Roman" w:eastAsia="Times New Roman" w:cs="Times New Roman"/>
        </w:rPr>
        <w:t xml:space="preserve"> (2)</w:t>
      </w:r>
    </w:p>
    <w:p>
      <w:pPr>
        <w:pStyle w:val="000002"/>
        <w:numPr>
          <w:ilvl w:val="0"/>
          <w:numId w:val="7"/>
        </w:numPr>
        <w:pBdr/>
        <w:spacing w:line="240" w:lineRule="auto"/>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sz w:val="24"/>
          <w:u w:val="none"/>
        </w:rPr>
        <w:t>Moving average (MA): the moving average model is concerned with the accumulation of the error term in an autoregressive model. the order of the MA model is usually recorded as the q value.</w:t>
      </w:r>
    </w:p>
    <w:p>
      <w:pPr>
        <w:pStyle w:val="000002"/>
        <w:pBdr>
          <w:bottom/>
        </w:pBdr>
        <w:spacing w:line="240" w:lineRule="auto"/>
        <w:ind w:startChars="600" w:leftChars="600" w:firstLineChars="200"/>
        <w:rPr>
          <w:rFonts w:ascii="Times New Roman" w:hAnsi="Times New Roman" w:eastAsia="Times New Roman" w:cs="Times New Roman"/>
        </w:rPr>
      </w:pPr>
      <w:r>
        <w:rPr>
          <w:rFonts w:ascii="Times New Roman" w:hAnsi="Times New Roman" w:eastAsia="Times New Roman" w:cs="Times New Roman"/>
        </w:rPr>
        <w:drawing>
          <wp:inline distT="0" distB="0" distL="0" distR="0">
            <wp:extent cx="2847975" cy="161925"/>
            <wp:effectExtent l="0" t="0" r="0" b="0"/>
            <wp:docPr id="137" name="picture" descr="descript"/>
            <wp:cNvGraphicFramePr/>
            <a:graphic>
              <a:graphicData uri="http://schemas.openxmlformats.org/drawingml/2006/picture">
                <pic:pic>
                  <pic:nvPicPr>
                    <pic:cNvPr id="138" name="picture" descr="descript"/>
                    <pic:cNvPicPr/>
                  </pic:nvPicPr>
                  <pic:blipFill rotWithShape="true">
                    <a:blip>
                      <a:extLst>
                        <a:ext uri="{96DAC541-7B7A-43D3-8B79-37D633B846F1}">
                          <asvg:svgBlip r:embed="rId40"/>
                        </a:ext>
                      </a:extLst>
                    </a:blip>
                    <a:stretch/>
                  </pic:blipFill>
                  <pic:spPr>
                    <a:xfrm>
                      <a:off x="0" y="0"/>
                      <a:ext cx="2847975" cy="161925"/>
                    </a:xfrm>
                    <a:prstGeom prst="rect">
                      <a:avLst/>
                    </a:prstGeom>
                  </pic:spPr>
                </pic:pic>
              </a:graphicData>
            </a:graphic>
          </wp:inline>
        </w:drawing>
      </w:r>
      <w:r>
        <w:rPr>
          <w:rFonts w:ascii="Times New Roman" w:hAnsi="Times New Roman" w:eastAsia="Times New Roman" w:cs="Times New Roman"/>
        </w:rPr>
        <w:t xml:space="preserve"> (3)</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It has the following conditions of use.</w:t>
      </w:r>
    </w:p>
    <w:p>
      <w:pPr>
        <w:numPr>
          <w:ilvl w:val="0"/>
          <w:numId w:val="8"/>
        </w:numPr>
        <w:snapToGrid/>
        <w:spacing w:line="240" w:lineRule="auto"/>
        <w:ind/>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Data series are smooth, which means that the mean and variance should not change over time. The series can be made smooth by logarithmic transformation or differencing.</w:t>
      </w:r>
    </w:p>
    <w:p>
      <w:pPr>
        <w:numPr>
          <w:ilvl w:val="0"/>
          <w:numId w:val="8"/>
        </w:numPr>
        <w:pBdr>
          <w:bottom/>
        </w:pBdr>
        <w:snapToGrid/>
        <w:spacing w:line="240" w:lineRule="auto"/>
        <w:ind/>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The input data must be a univariate series because ARIMA utilizes past values to predict future values.</w:t>
      </w:r>
    </w:p>
    <w:p>
      <w:pPr>
        <w:pBdr/>
        <w:snapToGrid/>
        <w:spacing w:line="240" w:lineRule="auto"/>
        <w:ind w:start="0" w:left="0" w:firstLineChars="200"/>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Next, we will test the series and determine the parameters of the model, and then use the ARIMA model to predict the total number of points (p1_points_won and</w:t>
      </w:r>
      <w:r>
        <w:rPr>
          <w:rFonts w:ascii="Times New Roman" w:hAnsi="Times New Roman" w:eastAsia="Times New Roman" w:cs="Times New Roman"/>
          <w:i w:val="false"/>
          <w:strike w:val="false"/>
          <w:color w:val="000000"/>
          <w:u w:val="none"/>
        </w:rPr>
        <w:t xml:space="preserve"> </w:t>
      </w:r>
      <w:r>
        <w:rPr>
          <w:rFonts w:ascii="Times New Roman" w:hAnsi="Times New Roman" w:eastAsia="Times New Roman" w:cs="Times New Roman"/>
          <w:i w:val="false"/>
          <w:strike w:val="false"/>
          <w:color w:val="000000"/>
          <w:sz w:val="24"/>
          <w:u w:val="none"/>
        </w:rPr>
        <w:t>p2_points_won) for each player, and provide the results to Equation 4.2.1 to calculate the predicted value of the "momentum"[3].</w:t>
      </w:r>
    </w:p>
    <w:p>
      <w:pPr>
        <w:pStyle w:val="00000b"/>
        <w:pBdr/>
        <w:spacing w:line="240" w:lineRule="auto"/>
        <w:rPr>
          <w:rFonts w:ascii="Times New Roman" w:hAnsi="Times New Roman" w:eastAsia="Times New Roman" w:cs="Times New Roman"/>
        </w:rPr>
      </w:pPr>
    </w:p>
    <w:p>
      <w:pPr>
        <w:pStyle w:val="00000b"/>
        <w:spacing w:line="240" w:lineRule="auto"/>
        <w:rPr>
          <w:rFonts w:ascii="Times New Roman" w:hAnsi="Times New Roman" w:eastAsia="Times New Roman" w:cs="Times New Roman"/>
          <w:sz w:val="28"/>
        </w:rPr>
      </w:pPr>
      <w:r>
        <w:rPr>
          <w:rFonts w:ascii="Times New Roman" w:hAnsi="Times New Roman" w:eastAsia="Times New Roman" w:cs="Times New Roman"/>
          <w:sz w:val="28"/>
        </w:rPr>
        <w:t>4.2.1.1 ADF test</w:t>
      </w:r>
    </w:p>
    <w:p>
      <w:pPr>
        <w:numPr/>
        <w:pBdr>
          <w:bottom/>
        </w:pBdr>
        <w:snapToGrid/>
        <w:spacing w:line="240" w:lineRule="auto"/>
        <w:ind w:start="0" w:left="0"/>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The ADF test is to determine whether a unit root exists in the series: if the series is smooth, there is no unit root; otherwise, there is a unit root. So, the H0 hypothesis of the ADF test is that there is a unit root, and if the significance test statistic obtained is less than three confidence levels (10%, 5%, 1%), it corresponds to having (90%, 95%, 99%) certainty to reject the original hypothesis.[3]</w:t>
      </w:r>
    </w:p>
    <w:p>
      <w:pPr>
        <w:pBdr>
          <w:bottom/>
        </w:pBdr>
        <w:snapToGrid/>
        <w:spacing w:line="240" w:lineRule="auto"/>
        <w:ind w:start="0" w:left="0"/>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 xml:space="preserve">The total number of points (p1_points_won and p2_points_won) of each player in this problem is basically consistent with the above condition at difference order d=1, and we can verify it by </w:t>
      </w:r>
      <w:r>
        <w:rPr>
          <w:rFonts w:ascii="Times New Roman" w:hAnsi="Times New Roman" w:eastAsia="Times New Roman" w:cs="Times New Roman"/>
          <w:b/>
          <w:i w:val="false"/>
          <w:strike w:val="false"/>
          <w:color w:val="000000"/>
          <w:sz w:val="24"/>
          <w:u w:val="none"/>
        </w:rPr>
        <w:t>ADF test</w:t>
      </w:r>
      <w:r>
        <w:rPr>
          <w:rFonts w:ascii="Times New Roman" w:hAnsi="Times New Roman" w:eastAsia="Times New Roman" w:cs="Times New Roman"/>
          <w:i w:val="false"/>
          <w:strike w:val="false"/>
          <w:color w:val="000000"/>
          <w:sz w:val="24"/>
          <w:u w:val="none"/>
        </w:rPr>
        <w:t>.</w:t>
      </w:r>
    </w:p>
    <w:p>
      <w:pPr>
        <w:pBdr/>
        <w:snapToGrid/>
        <w:spacing w:line="240" w:lineRule="auto"/>
        <w:ind w:startChars="1200" w:leftChars="1200" w:firstLineChars="200"/>
        <w:rPr>
          <w:rFonts w:ascii="Times New Roman" w:hAnsi="Times New Roman" w:eastAsia="Times New Roman" w:cs="Times New Roman"/>
          <w:i w:val="false"/>
          <w:strike w:val="false"/>
          <w:color w:val="000000"/>
          <w:u w:val="none"/>
        </w:rPr>
      </w:pPr>
      <w:r>
        <w:rPr>
          <w:rFonts w:ascii="Times New Roman" w:hAnsi="Times New Roman" w:eastAsia="Times New Roman" w:cs="Times New Roman"/>
          <w:b/>
          <w:i w:val="false"/>
          <w:strike w:val="false"/>
          <w:color w:val="000000"/>
          <w:sz w:val="24"/>
          <w:u w:val="none"/>
        </w:rPr>
        <w:t>Table:arguments of ADF</w:t>
      </w:r>
    </w:p>
    <w:tbl>
      <w:tblPr>
        <w:tblStyle w:val="000006"/>
        <w:tblW w:w="0" w:type="auto"/>
        <w:tblLayout w:type="fixed"/>
      </w:tblPr>
      <w:tblGrid>
        <w:gridCol w:w="1800"/>
        <w:gridCol w:w="1800"/>
        <w:gridCol w:w="1800"/>
        <w:gridCol w:w="1800"/>
        <w:gridCol w:w="1800"/>
      </w:tblGrid>
      <w:tr>
        <w:trPr/>
        <w:tc>
          <w:tcPr>
            <w:tcW w:w="1800" w:type="dxa"/>
          </w:tcPr>
          <w:p>
            <w:pPr>
              <w:snapToGrid/>
              <w:spacing w:line="240" w:lineRule="auto"/>
              <w:rPr>
                <w:rFonts w:ascii="Times New Roman" w:hAnsi="Times New Roman" w:eastAsia="Times New Roman" w:cs="Times New Roman"/>
                <w:i w:val="false"/>
                <w:strike w:val="false"/>
                <w:color w:val="000000"/>
                <w:u w:val="none"/>
              </w:rPr>
            </w:pP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coef</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std_err</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t_value</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p_value</w:t>
            </w:r>
          </w:p>
        </w:tc>
      </w:tr>
      <w:tr>
        <w:trPr/>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x1</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-1.17</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0.083</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-14.101</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w:t>
            </w:r>
          </w:p>
        </w:tc>
      </w:tr>
      <w:tr>
        <w:trPr/>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x2</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0.1439</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0.058</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2.488</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0.013</w:t>
            </w:r>
          </w:p>
        </w:tc>
      </w:tr>
      <w:tr>
        <w:trPr/>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const</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-0.6088</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0.097</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-6.288</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w:t>
            </w:r>
          </w:p>
        </w:tc>
      </w:tr>
      <w:tr>
        <w:trPr/>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x3</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0.0004</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0.001</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0.28</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0.78</w:t>
            </w:r>
          </w:p>
        </w:tc>
      </w:tr>
      <w:tr>
        <w:trPr/>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x4</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-2.216e-06</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4.39e-06</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-0.505</w:t>
            </w:r>
          </w:p>
        </w:tc>
        <w:tc>
          <w:tcPr>
            <w:tcW w:w="180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0.614</w:t>
            </w:r>
          </w:p>
        </w:tc>
      </w:tr>
    </w:tbl>
    <w:p>
      <w:pPr>
        <w:pBdr/>
        <w:snapToGrid/>
        <w:spacing w:line="240" w:lineRule="auto"/>
        <w:ind w:startChars="1200" w:leftChars="1200" w:firstLineChars="200"/>
        <w:rPr>
          <w:rFonts w:ascii="Times New Roman" w:hAnsi="Times New Roman" w:eastAsia="Times New Roman" w:cs="Times New Roman"/>
          <w:b/>
          <w:i w:val="false"/>
          <w:strike w:val="false"/>
          <w:color w:val="000000"/>
          <w:sz w:val="24"/>
          <w:u w:val="none"/>
        </w:rPr>
      </w:pPr>
    </w:p>
    <w:p>
      <w:pPr>
        <w:pBdr/>
        <w:snapToGrid/>
        <w:spacing w:line="240" w:lineRule="auto"/>
        <w:ind w:startChars="1200" w:leftChars="1200" w:firstLineChars="200"/>
        <w:rPr>
          <w:rFonts w:ascii="Times New Roman" w:hAnsi="Times New Roman" w:eastAsia="Times New Roman" w:cs="Times New Roman"/>
          <w:i w:val="false"/>
          <w:strike w:val="false"/>
          <w:color w:val="000000"/>
          <w:u w:val="none"/>
        </w:rPr>
      </w:pPr>
      <w:r>
        <w:rPr>
          <w:rFonts w:ascii="Times New Roman" w:hAnsi="Times New Roman" w:eastAsia="Times New Roman" w:cs="Times New Roman"/>
          <w:b/>
          <w:i w:val="false"/>
          <w:strike w:val="false"/>
          <w:color w:val="000000"/>
          <w:sz w:val="24"/>
          <w:u w:val="none"/>
        </w:rPr>
        <w:t>Table:issue results of ADF</w:t>
      </w:r>
    </w:p>
    <w:tbl>
      <w:tblPr>
        <w:tblStyle w:val="000006"/>
        <w:tblW w:w="0" w:type="auto"/>
        <w:tblLayout w:type="fixed"/>
      </w:tblPr>
      <w:tblGrid>
        <w:gridCol w:w="2250"/>
        <w:gridCol w:w="2250"/>
        <w:gridCol w:w="2250"/>
        <w:gridCol w:w="2250"/>
      </w:tblGrid>
      <w:tr>
        <w:trPr/>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p_value</w:t>
            </w:r>
          </w:p>
        </w:tc>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Critical Value (1%)</w:t>
            </w:r>
          </w:p>
        </w:tc>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Critical Value (5%)</w:t>
            </w:r>
          </w:p>
        </w:tc>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Critical Value (10%)</w:t>
            </w:r>
          </w:p>
        </w:tc>
      </w:tr>
      <w:tr>
        <w:trPr/>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2.689637e+02</w:t>
            </w:r>
          </w:p>
        </w:tc>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-3.452561e+00</w:t>
            </w:r>
          </w:p>
        </w:tc>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-2.871321e+00</w:t>
            </w:r>
          </w:p>
        </w:tc>
        <w:tc>
          <w:tcPr>
            <w:tcW w:w="2250" w:type="dxa"/>
          </w:tcPr>
          <w:p>
            <w:pP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t>-2.571982e+00</w:t>
            </w:r>
          </w:p>
        </w:tc>
      </w:tr>
    </w:tbl>
    <w:p>
      <w:pPr>
        <w:pBdr>
          <w:bottom/>
        </w:pBdr>
        <w:snapToGrid/>
        <w:spacing w:line="240" w:lineRule="auto"/>
        <w:ind w:start="0" w:left="0"/>
        <w:rPr>
          <w:rFonts w:ascii="Times New Roman" w:hAnsi="Times New Roman" w:eastAsia="Times New Roman" w:cs="Times New Roman"/>
          <w:i w:val="false"/>
          <w:strike w:val="false"/>
          <w:color w:val="ABB2BF"/>
          <w:spacing w:val="0"/>
          <w:sz w:val="21"/>
          <w:u w:val="none"/>
        </w:rPr>
      </w:pP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b/>
          <w:i w:val="false"/>
          <w:strike w:val="false"/>
          <w:color w:val="000000"/>
          <w:sz w:val="24"/>
          <w:u w:val="none"/>
        </w:rPr>
        <w:t>(1) Critical value test</w:t>
      </w:r>
    </w:p>
    <w:p>
      <w:pPr>
        <w:pBdr>
          <w:bottom/>
        </w:pBdr>
        <w:snapToGrid/>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 xml:space="preserve">Critical values of 1%, 5%, and 10% reject the statistical value of the original hypothesis at different levels, comparing the hypothesis test value t with the critical value, t is less than 1%, 5%, and 10% at the same time means that the hypothesis is very well </w:t>
      </w:r>
      <w:r>
        <w:rPr>
          <w:rFonts w:ascii="Times New Roman" w:hAnsi="Times New Roman" w:eastAsia="Times New Roman" w:cs="Times New Roman"/>
          <w:i w:val="false"/>
          <w:strike w:val="false"/>
          <w:color w:val="000000"/>
          <w:u w:val="none"/>
        </w:rPr>
        <w:t xml:space="preserve">rejected. </w:t>
      </w:r>
      <w:r>
        <w:rPr>
          <w:rFonts w:ascii="Times New Roman" w:hAnsi="Times New Roman" w:eastAsia="Times New Roman" w:cs="Times New Roman"/>
          <w:i w:val="false"/>
          <w:strike w:val="false"/>
          <w:color w:val="000000"/>
          <w:sz w:val="24"/>
          <w:u w:val="none"/>
        </w:rPr>
        <w:t xml:space="preserve">In this data, the ADF hypothesis test value t of the original series is </w:t>
      </w:r>
      <w:r>
        <w:rPr>
          <w:rFonts w:ascii="Times New Roman" w:hAnsi="Times New Roman" w:eastAsia="Times New Roman" w:cs="Times New Roman"/>
          <w:i w:val="false"/>
          <w:strike w:val="false"/>
          <w:color w:val="000000"/>
          <w:spacing w:val="0"/>
          <w:sz w:val="23"/>
          <w:u w:val="none"/>
        </w:rPr>
        <w:t>0.763835</w:t>
      </w:r>
      <w:r>
        <w:rPr>
          <w:rFonts w:ascii="Times New Roman" w:hAnsi="Times New Roman" w:eastAsia="Times New Roman" w:cs="Times New Roman"/>
          <w:i w:val="false"/>
          <w:strike w:val="false"/>
          <w:color w:val="000000"/>
          <w:sz w:val="24"/>
          <w:u w:val="none"/>
        </w:rPr>
        <w:t xml:space="preserve">, which is greater than the statistical value of three LEVELS, so it is non-stationary. The ADF result of the first order difference series is </w:t>
      </w:r>
      <w:r>
        <w:rPr>
          <w:rFonts w:ascii="Times New Roman" w:hAnsi="Times New Roman" w:eastAsia="Times New Roman" w:cs="Times New Roman"/>
          <w:i w:val="false"/>
          <w:strike w:val="false"/>
          <w:color w:val="000000"/>
          <w:spacing w:val="0"/>
          <w:sz w:val="23"/>
          <w:u w:val="none"/>
        </w:rPr>
        <w:t xml:space="preserve">-14.101. which is </w:t>
      </w:r>
      <w:r>
        <w:rPr>
          <w:rFonts w:ascii="Times New Roman" w:hAnsi="Times New Roman" w:eastAsia="Times New Roman" w:cs="Times New Roman"/>
          <w:i w:val="false"/>
          <w:strike w:val="false"/>
          <w:color w:val="000000"/>
          <w:sz w:val="24"/>
          <w:u w:val="none"/>
        </w:rPr>
        <w:t>less than three levels of statistical value of 1%, 5% and 10% at the same time, indicating that the first order difference series of the original data is smooth.</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b/>
          <w:i w:val="false"/>
          <w:strike w:val="false"/>
          <w:color w:val="000000"/>
          <w:sz w:val="24"/>
          <w:u w:val="none"/>
        </w:rPr>
        <w:t>(2) Significance test p&lt;0.05</w:t>
      </w:r>
    </w:p>
    <w:p>
      <w:pPr>
        <w:pBdr/>
        <w:snapToGrid/>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Turning to the significance p-value of the first order difference series. The p-value is</w:t>
      </w:r>
      <w:r>
        <w:rPr>
          <w:rFonts w:ascii="Times New Roman" w:hAnsi="Times New Roman" w:eastAsia="Times New Roman" w:cs="Times New Roman"/>
          <w:i w:val="false"/>
          <w:strike w:val="false"/>
          <w:color w:val="000000"/>
          <w:sz w:val="24"/>
          <w:u w:val="none"/>
        </w:rPr>
        <w:drawing>
          <wp:inline distT="0" distB="0" distL="0" distR="0">
            <wp:extent cx="742950" cy="123825"/>
            <wp:effectExtent l="0" t="0" r="0" b="0"/>
            <wp:docPr id="140" name="picture" descr="descript"/>
            <wp:cNvGraphicFramePr/>
            <a:graphic>
              <a:graphicData uri="http://schemas.openxmlformats.org/drawingml/2006/picture">
                <pic:pic>
                  <pic:nvPicPr>
                    <pic:cNvPr id="141" name="picture" descr="descript"/>
                    <pic:cNvPicPr/>
                  </pic:nvPicPr>
                  <pic:blipFill rotWithShape="true">
                    <a:blip>
                      <a:extLst>
                        <a:ext uri="{96DAC541-7B7A-43D3-8B79-37D633B846F1}">
                          <asvg:svgBlip r:embed="rId41"/>
                        </a:ext>
                      </a:extLst>
                    </a:blip>
                    <a:stretch/>
                  </pic:blipFill>
                  <pic:spPr>
                    <a:xfrm>
                      <a:off x="0" y="0"/>
                      <a:ext cx="742950" cy="123825"/>
                    </a:xfrm>
                    <a:prstGeom prst="rect">
                      <a:avLst/>
                    </a:prstGeom>
                  </pic:spPr>
                </pic:pic>
              </a:graphicData>
            </a:graphic>
          </wp:inline>
        </w:drawing>
      </w:r>
      <w:r>
        <w:rPr>
          <w:rFonts w:ascii="Times New Roman" w:hAnsi="Times New Roman" w:eastAsia="Times New Roman" w:cs="Times New Roman"/>
          <w:i w:val="false"/>
          <w:strike w:val="false"/>
          <w:color w:val="000000"/>
          <w:sz w:val="24"/>
          <w:u w:val="none"/>
        </w:rPr>
        <w:t xml:space="preserve"> , which is quite close to 0,indicating smoothness.[4]</w:t>
      </w:r>
    </w:p>
    <w:p>
      <w:pPr>
        <w:pBdr>
          <w:bottom/>
        </w:pBdr>
        <w:snapToGrid/>
        <w:spacing w:line="240" w:lineRule="auto"/>
        <w:rPr>
          <w:rFonts w:ascii="Times New Roman" w:hAnsi="Times New Roman" w:eastAsia="Times New Roman" w:cs="Times New Roman"/>
          <w:i w:val="false"/>
          <w:strike w:val="false"/>
          <w:color w:val="000000"/>
          <w:sz w:val="24"/>
          <w:u w:val="none"/>
        </w:rPr>
      </w:pP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 xml:space="preserve">After second-order differencing, compared with first-order differencing, the degree of significance is only expanded and the accuracy is not improved, so for this sequence, it </w:t>
      </w:r>
      <w:r>
        <w:rPr>
          <w:rFonts w:ascii="Times New Roman" w:hAnsi="Times New Roman" w:eastAsia="Times New Roman" w:cs="Times New Roman"/>
          <w:b w:val="false"/>
          <w:i w:val="false"/>
          <w:strike w:val="false"/>
          <w:color w:val="000000"/>
          <w:sz w:val="24"/>
          <w:u w:val="none"/>
        </w:rPr>
        <w:t>is more appropriate to use first-order differencing.</w:t>
      </w:r>
      <w:r>
        <w:rPr>
          <w:rFonts w:ascii="Times New Roman" w:hAnsi="Times New Roman" w:eastAsia="Times New Roman" w:cs="Times New Roman"/>
          <w:i w:val="false"/>
          <w:strike w:val="false"/>
          <w:color w:val="000000"/>
          <w:sz w:val="24"/>
          <w:u w:val="none"/>
        </w:rPr>
        <w:t xml:space="preserve"> In general, the sequence can be made smooth by using first and second order differencing.[4]</w:t>
      </w:r>
    </w:p>
    <w:p>
      <w:pPr>
        <w:pBdr/>
        <w:snapToGrid/>
        <w:spacing w:line="240" w:lineRule="auto"/>
        <w:rPr>
          <w:rFonts w:ascii="Times New Roman" w:hAnsi="Times New Roman" w:eastAsia="Times New Roman" w:cs="Times New Roman"/>
          <w:b/>
          <w:i w:val="false"/>
          <w:strike w:val="false"/>
          <w:color w:val="000000"/>
          <w:sz w:val="24"/>
          <w:u w:val="none"/>
        </w:rPr>
      </w:pPr>
      <w:r>
        <w:rPr>
          <w:rFonts w:ascii="Times New Roman" w:hAnsi="Times New Roman" w:eastAsia="Times New Roman" w:cs="Times New Roman"/>
          <w:b/>
          <w:i w:val="false"/>
          <w:strike w:val="false"/>
          <w:color w:val="000000"/>
          <w:sz w:val="24"/>
          <w:u w:val="none"/>
        </w:rPr>
        <w:t>So the difference order in the parameters of the ARIMA model I = 1</w:t>
      </w:r>
    </w:p>
    <w:p>
      <w:pPr>
        <w:pStyle w:val="00000b"/>
        <w:pBdr/>
        <w:spacing w:line="240" w:lineRule="auto"/>
        <w:rPr>
          <w:rFonts w:ascii="Times New Roman" w:hAnsi="Times New Roman" w:eastAsia="Times New Roman" w:cs="Times New Roman"/>
          <w:sz w:val="26"/>
        </w:rPr>
      </w:pPr>
    </w:p>
    <w:p>
      <w:pPr>
        <w:pStyle w:val="00000b"/>
        <w:pBdr>
          <w:bottom/>
        </w:pBdr>
        <w:spacing w:line="240" w:lineRule="auto"/>
        <w:rPr>
          <w:rFonts w:ascii="Times New Roman" w:hAnsi="Times New Roman" w:eastAsia="Times New Roman" w:cs="Times New Roman"/>
          <w:i w:val="false"/>
          <w:strike w:val="false"/>
          <w:color w:val="000000"/>
          <w:sz w:val="28"/>
          <w:u w:val="none"/>
        </w:rPr>
      </w:pPr>
      <w:r>
        <w:rPr>
          <w:rFonts w:ascii="Times New Roman" w:hAnsi="Times New Roman" w:eastAsia="Times New Roman" w:cs="Times New Roman"/>
          <w:b/>
          <w:sz w:val="28"/>
        </w:rPr>
        <w:t xml:space="preserve">4.2.1.2 </w:t>
      </w:r>
      <w:r>
        <w:rPr>
          <w:rFonts w:ascii="Times New Roman" w:hAnsi="Times New Roman" w:eastAsia="Times New Roman" w:cs="Times New Roman"/>
          <w:i w:val="false"/>
          <w:strike w:val="false"/>
          <w:color w:val="000000"/>
          <w:sz w:val="28"/>
          <w:u w:val="none"/>
        </w:rPr>
        <w:t>Determination of p- and q-values</w:t>
      </w:r>
    </w:p>
    <w:p>
      <w:pPr>
        <w:snapToGrid/>
        <w:spacing w:line="240" w:lineRule="auto"/>
        <w:rPr>
          <w:rFonts w:ascii="Times New Roman" w:hAnsi="Times New Roman" w:eastAsia="Times New Roman" w:cs="Times New Roman"/>
          <w:b w:val="false"/>
          <w:sz w:val="24"/>
        </w:rPr>
      </w:pPr>
      <w:r>
        <w:rPr>
          <w:rFonts w:ascii="Times New Roman" w:hAnsi="Times New Roman" w:eastAsia="Times New Roman" w:cs="Times New Roman"/>
          <w:b w:val="false"/>
          <w:i w:val="false"/>
          <w:strike w:val="false"/>
          <w:color w:val="000000"/>
          <w:sz w:val="24"/>
          <w:u w:val="none"/>
        </w:rPr>
        <w:t>Next, we will plot ACF and PACF on the data to better determine the other two important parameters in the ARIMA model.</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b/>
          <w:i w:val="false"/>
          <w:strike w:val="false"/>
          <w:color w:val="000000"/>
          <w:sz w:val="24"/>
          <w:u w:val="none"/>
        </w:rPr>
        <w:t>Drag tail and cut off tail</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If the sample autocorrelation coefficients and the sample partial autocorrelation coefficients are significantly larger than 2 times the standard deviation at the initial order (dashed line below), and then almost 95% of the coefficients fall within 2 times the standard deviation, and the non-zero coefficients decay into small value fluctuations very abruptly, this is usually considered to be a kth-order truncation of the tail.</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If more than 5% of the samples have correlation coefficients greater than two times the standard deviation, or if the non-zero coefficients decay into small value fluctuations more slowly or continuously, they are usually considered to be trailing.</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b/>
          <w:i w:val="false"/>
          <w:strike w:val="false"/>
          <w:color w:val="000000"/>
          <w:sz w:val="24"/>
          <w:u w:val="none"/>
        </w:rPr>
        <w:t>Autocorrelation coefficient (ACF)</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The autocorrelation coefficient measures the degree of correlation between the same event over two different time periods, or figuratively speaking, the effect of one's past behavior on one's present. The maximum lag of the autocorrelation coefficient (ACF) plot can be used to approximate the q-value.</w:t>
      </w:r>
    </w:p>
    <w:p>
      <w:pPr>
        <w:snapToGrid/>
        <w:spacing w:line="240" w:lineRule="auto"/>
        <w:rPr>
          <w:rFonts w:ascii="Times New Roman" w:hAnsi="Times New Roman" w:eastAsia="Times New Roman" w:cs="Times New Roman"/>
          <w:sz w:val="24"/>
        </w:rPr>
      </w:pPr>
      <w:r>
        <w:rPr>
          <w:rFonts w:ascii="Times New Roman" w:hAnsi="Times New Roman" w:eastAsia="Times New Roman" w:cs="Times New Roman"/>
          <w:b/>
          <w:i w:val="false"/>
          <w:strike w:val="false"/>
          <w:color w:val="000000"/>
          <w:sz w:val="24"/>
          <w:u w:val="none"/>
        </w:rPr>
        <w:t>Partial Autocorrelation Coefficient (PACF)</w:t>
      </w:r>
    </w:p>
    <w:p>
      <w:pPr>
        <w:pBdr/>
        <w:snapToGrid/>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When calculating the influence or correlation of one element on another, the influence of the other elements is regarded as a constant, i.e., the influence of the other elements is not taken into account for the time being, and the closeness of the interrelationship between those two elements is examined in isolation, it is known as partial autocorrelation. The p-value can be approximated here by the maximum lag point of the partial autocorrelation coefficient (PACF) plot.</w:t>
      </w:r>
    </w:p>
    <w:p>
      <w:pPr>
        <w:pBdr/>
        <w:snapToGrid/>
        <w:spacing w:line="240" w:lineRule="auto"/>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drawing>
          <wp:inline distT="0" distB="0" distL="0" distR="0">
            <wp:extent cx="2619375" cy="2101285"/>
            <wp:effectExtent l="0" t="0" r="0" b="0"/>
            <wp:docPr id="143" name="picture" descr="descript"/>
            <wp:cNvGraphicFramePr/>
            <a:graphic>
              <a:graphicData uri="http://schemas.openxmlformats.org/drawingml/2006/picture">
                <pic:pic>
                  <pic:nvPicPr>
                    <pic:cNvPr id="144" name="picture" descr="descript"/>
                    <pic:cNvPicPr/>
                  </pic:nvPicPr>
                  <pic:blipFill rotWithShape="true">
                    <a:blip r:embed="rId42"/>
                    <a:srcRect l="0" t="0" r="0" b="0"/>
                    <a:stretch/>
                  </pic:blipFill>
                  <pic:spPr>
                    <a:xfrm rot="0">
                      <a:off x="0" y="0"/>
                      <a:ext cx="2619375" cy="2101285"/>
                    </a:xfrm>
                    <a:prstGeom prst="rect">
                      <a:avLst/>
                    </a:prstGeom>
                  </pic:spPr>
                </pic:pic>
              </a:graphicData>
            </a:graphic>
          </wp:inline>
        </w:drawing>
      </w:r>
      <w:r>
        <w:rPr>
          <w:rFonts w:ascii="Times New Roman" w:hAnsi="Times New Roman" w:eastAsia="Times New Roman" w:cs="Times New Roman"/>
          <w:i w:val="false"/>
          <w:strike w:val="false"/>
          <w:color w:val="000000"/>
          <w:u w:val="none"/>
        </w:rPr>
        <w:drawing>
          <wp:inline distT="0" distB="0" distL="0" distR="0">
            <wp:extent cx="2705100" cy="2071687"/>
            <wp:effectExtent l="0" t="0" r="0" b="0"/>
            <wp:docPr id="146" name="picture" descr="descript"/>
            <wp:cNvGraphicFramePr/>
            <a:graphic>
              <a:graphicData uri="http://schemas.openxmlformats.org/drawingml/2006/picture">
                <pic:pic>
                  <pic:nvPicPr>
                    <pic:cNvPr id="147" name="picture" descr="descript"/>
                    <pic:cNvPicPr/>
                  </pic:nvPicPr>
                  <pic:blipFill rotWithShape="true">
                    <a:blip r:embed="rId43"/>
                    <a:srcRect l="0" t="0" r="0" b="0"/>
                    <a:stretch/>
                  </pic:blipFill>
                  <pic:spPr>
                    <a:xfrm rot="0">
                      <a:off x="0" y="0"/>
                      <a:ext cx="2705100" cy="2071687"/>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rPr>
      </w:pPr>
      <w:r>
        <w:rPr>
          <w:rFonts w:ascii="Times New Roman" w:hAnsi="Times New Roman" w:eastAsia="Times New Roman" w:cs="Times New Roman"/>
          <w:b/>
        </w:rPr>
        <w:t>figure4</w:t>
      </w:r>
    </w:p>
    <w:p>
      <w:pPr>
        <w:pStyle w:val="000002"/>
        <w:spacing w:line="240" w:lineRule="auto"/>
        <w:rPr>
          <w:rFonts w:ascii="Times New Roman" w:hAnsi="Times New Roman" w:eastAsia="Times New Roman" w:cs="Times New Roman"/>
          <w:sz w:val="24"/>
        </w:rPr>
      </w:pPr>
      <w:r>
        <w:rPr>
          <w:rFonts w:ascii="Times New Roman" w:hAnsi="Times New Roman" w:eastAsia="Times New Roman" w:cs="Times New Roman"/>
          <w:sz w:val="24"/>
        </w:rPr>
        <w:t>Based on the images, we can determine two other model parameters: AR=3, MA=3. Thus, we have completed the test of the series and determined the important parameters of the model.</w:t>
      </w:r>
    </w:p>
    <w:p>
      <w:pPr>
        <w:pStyle w:val="00000b"/>
        <w:numPr/>
        <w:pBdr/>
        <w:spacing w:line="240" w:lineRule="auto"/>
        <w:rPr>
          <w:rFonts w:ascii="Times New Roman" w:hAnsi="Times New Roman" w:eastAsia="Times New Roman" w:cs="Times New Roman"/>
          <w:b/>
          <w:sz w:val="26"/>
        </w:rPr>
      </w:pPr>
    </w:p>
    <w:p>
      <w:pPr>
        <w:pStyle w:val="00000b"/>
        <w:numPr/>
        <w:pBdr/>
        <w:spacing w:line="240" w:lineRule="auto"/>
        <w:rPr>
          <w:rFonts w:ascii="Times New Roman" w:hAnsi="Times New Roman" w:eastAsia="Times New Roman" w:cs="Times New Roman"/>
          <w:i w:val="false"/>
          <w:strike w:val="false"/>
          <w:color w:val="000000"/>
          <w:sz w:val="28"/>
          <w:u w:val="none"/>
        </w:rPr>
      </w:pPr>
      <w:r>
        <w:rPr>
          <w:rFonts w:ascii="Times New Roman" w:hAnsi="Times New Roman" w:eastAsia="Times New Roman" w:cs="Times New Roman"/>
          <w:b/>
          <w:sz w:val="28"/>
        </w:rPr>
        <w:t xml:space="preserve">4.2.1.3 </w:t>
      </w:r>
      <w:r>
        <w:rPr>
          <w:rFonts w:ascii="Times New Roman" w:hAnsi="Times New Roman" w:eastAsia="Times New Roman" w:cs="Times New Roman"/>
          <w:i w:val="false"/>
          <w:strike w:val="false"/>
          <w:color w:val="000000"/>
          <w:sz w:val="28"/>
          <w:u w:val="none"/>
        </w:rPr>
        <w:t>Predicting the total number of points for players</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After training, we can get the prediction result </w:t>
      </w:r>
      <w:r>
        <w:rPr>
          <w:rFonts w:ascii="Times New Roman" w:hAnsi="Times New Roman" w:eastAsia="Times New Roman" w:cs="Times New Roman"/>
          <w:i w:val="false"/>
          <w:strike w:val="false"/>
          <w:color w:val="000000"/>
          <w:sz w:val="24"/>
          <w:u w:val="none"/>
        </w:rPr>
        <w:t>of the player's total points</w:t>
      </w:r>
      <w:r>
        <w:rPr>
          <w:rFonts w:ascii="Times New Roman" w:hAnsi="Times New Roman" w:eastAsia="Times New Roman" w:cs="Times New Roman"/>
          <w:sz w:val="24"/>
        </w:rPr>
        <w:t>.</w:t>
      </w:r>
    </w:p>
    <w:p>
      <w:pPr>
        <w:pStyle w:val="000002"/>
        <w:pBdr>
          <w:bottom/>
        </w:pBd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4192246" cy="3181350"/>
            <wp:effectExtent l="0" t="0" r="0" b="0"/>
            <wp:docPr id="149" name="picture" descr="descript"/>
            <wp:cNvGraphicFramePr/>
            <a:graphic>
              <a:graphicData uri="http://schemas.openxmlformats.org/drawingml/2006/picture">
                <pic:pic>
                  <pic:nvPicPr>
                    <pic:cNvPr id="150" name="picture" descr="descript"/>
                    <pic:cNvPicPr/>
                  </pic:nvPicPr>
                  <pic:blipFill rotWithShape="true">
                    <a:blip r:embed="rId44"/>
                    <a:srcRect l="0" t="0" r="0" b="0"/>
                    <a:stretch/>
                  </pic:blipFill>
                  <pic:spPr>
                    <a:xfrm rot="0">
                      <a:off x="0" y="0"/>
                      <a:ext cx="4192246" cy="3181350"/>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figure5</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We briefly evaluate the prediction results: the ARIMA model is evaluated using three separate metrics:</w:t>
      </w:r>
    </w:p>
    <w:p>
      <w:pPr>
        <w:pStyle w:val="000002"/>
        <w:numPr>
          <w:ilvl w:val="0"/>
          <w:numId w:val="9"/>
        </w:numPr>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spacing w:val="0"/>
          <w:sz w:val="24"/>
          <w:u w:val="none"/>
        </w:rPr>
        <w:t>MSE (Mean Squared Error) measures the accuracy of data using the square of the difference between the actual value and the predicted value.</w:t>
      </w:r>
    </w:p>
    <w:p>
      <w:pPr>
        <w:pStyle w:val="000002"/>
        <w:pBdr/>
        <w:spacing w:line="240" w:lineRule="auto"/>
        <w:jc w:val="center"/>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drawing>
          <wp:inline distT="0" distB="0" distL="0" distR="0">
            <wp:extent cx="1752600" cy="476250"/>
            <wp:effectExtent l="0" t="0" r="0" b="0"/>
            <wp:docPr id="152" name="picture" descr="descript"/>
            <wp:cNvGraphicFramePr/>
            <a:graphic>
              <a:graphicData uri="http://schemas.openxmlformats.org/drawingml/2006/picture">
                <pic:pic>
                  <pic:nvPicPr>
                    <pic:cNvPr id="153" name="picture" descr="descript"/>
                    <pic:cNvPicPr/>
                  </pic:nvPicPr>
                  <pic:blipFill rotWithShape="true">
                    <a:blip>
                      <a:extLst>
                        <a:ext uri="{96DAC541-7B7A-43D3-8B79-37D633B846F1}">
                          <asvg:svgBlip r:embed="rId45"/>
                        </a:ext>
                      </a:extLst>
                    </a:blip>
                    <a:stretch/>
                  </pic:blipFill>
                  <pic:spPr>
                    <a:xfrm>
                      <a:off x="0" y="0"/>
                      <a:ext cx="1752600" cy="476250"/>
                    </a:xfrm>
                    <a:prstGeom prst="rect">
                      <a:avLst/>
                    </a:prstGeom>
                  </pic:spPr>
                </pic:pic>
              </a:graphicData>
            </a:graphic>
          </wp:inline>
        </w:drawing>
      </w:r>
    </w:p>
    <w:p>
      <w:pPr>
        <w:pStyle w:val="000002"/>
        <w:numPr>
          <w:ilvl w:val="0"/>
          <w:numId w:val="10"/>
        </w:numPr>
        <w:pBdr/>
        <w:spacing w:line="240" w:lineRule="auto"/>
        <w:jc w:val="both"/>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AIC (Akaike Information Criterion) A balance between the number of parameters in the predictive model and the likelihood of the model, with lower AIC values implying a better fit of the model</w:t>
      </w:r>
    </w:p>
    <w:p>
      <w:pPr>
        <w:pStyle w:val="000002"/>
        <w:pBdr/>
        <w:spacing w:line="240" w:lineRule="auto"/>
        <w:ind w:startChars="1200" w:leftChars="1200" w:firstLineChars="200"/>
        <w:jc w:val="both"/>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drawing>
          <wp:inline distT="0" distB="0" distL="0" distR="0">
            <wp:extent cx="1438275" cy="209550"/>
            <wp:effectExtent l="0" t="0" r="0" b="0"/>
            <wp:docPr id="155" name="picture" descr="descript"/>
            <wp:cNvGraphicFramePr/>
            <a:graphic>
              <a:graphicData uri="http://schemas.openxmlformats.org/drawingml/2006/picture">
                <pic:pic>
                  <pic:nvPicPr>
                    <pic:cNvPr id="156" name="picture" descr="descript"/>
                    <pic:cNvPicPr/>
                  </pic:nvPicPr>
                  <pic:blipFill rotWithShape="true">
                    <a:blip>
                      <a:extLst>
                        <a:ext uri="{96DAC541-7B7A-43D3-8B79-37D633B846F1}">
                          <asvg:svgBlip r:embed="rId46"/>
                        </a:ext>
                      </a:extLst>
                    </a:blip>
                    <a:stretch/>
                  </pic:blipFill>
                  <pic:spPr>
                    <a:xfrm>
                      <a:off x="0" y="0"/>
                      <a:ext cx="1438275" cy="209550"/>
                    </a:xfrm>
                    <a:prstGeom prst="rect">
                      <a:avLst/>
                    </a:prstGeom>
                  </pic:spPr>
                </pic:pic>
              </a:graphicData>
            </a:graphic>
          </wp:inline>
        </w:drawing>
      </w:r>
    </w:p>
    <w:p>
      <w:pPr>
        <w:pStyle w:val="000002"/>
        <w:numPr>
          <w:ilvl w:val="0"/>
          <w:numId w:val="11"/>
        </w:numPr>
        <w:pBdr/>
        <w:spacing w:line="240" w:lineRule="auto"/>
        <w:jc w:val="both"/>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BIC (Bayesian Information Criterion) is based on the parameter tuning of the AIC, which provides a more rigorous evaluation of additional parameters, and a lower BIC also means that the model is more effective</w:t>
      </w:r>
    </w:p>
    <w:p>
      <w:pPr>
        <w:pStyle w:val="000002"/>
        <w:pBdr/>
        <w:spacing w:line="240" w:lineRule="auto"/>
        <w:ind w:startChars="1200" w:leftChars="1200" w:firstLineChars="200"/>
        <w:jc w:val="both"/>
        <w:rPr>
          <w:rFonts w:ascii="Times New Roman" w:hAnsi="Times New Roman" w:eastAsia="Times New Roman" w:cs="Times New Roman"/>
          <w:i w:val="false"/>
          <w:strike w:val="false"/>
          <w:color w:val="000000"/>
          <w:u w:val="none"/>
        </w:rPr>
      </w:pPr>
      <w:r>
        <w:rPr>
          <w:rFonts w:ascii="Times New Roman" w:hAnsi="Times New Roman" w:eastAsia="Times New Roman" w:cs="Times New Roman"/>
          <w:i w:val="false"/>
          <w:strike w:val="false"/>
          <w:color w:val="000000"/>
          <w:u w:val="none"/>
        </w:rPr>
        <w:drawing>
          <wp:inline distT="0" distB="0" distL="0" distR="0">
            <wp:extent cx="1752600" cy="209550"/>
            <wp:effectExtent l="0" t="0" r="0" b="0"/>
            <wp:docPr id="158" name="picture" descr="descript"/>
            <wp:cNvGraphicFramePr/>
            <a:graphic>
              <a:graphicData uri="http://schemas.openxmlformats.org/drawingml/2006/picture">
                <pic:pic>
                  <pic:nvPicPr>
                    <pic:cNvPr id="159" name="picture" descr="descript"/>
                    <pic:cNvPicPr/>
                  </pic:nvPicPr>
                  <pic:blipFill rotWithShape="true">
                    <a:blip>
                      <a:extLst>
                        <a:ext uri="{96DAC541-7B7A-43D3-8B79-37D633B846F1}">
                          <asvg:svgBlip r:embed="rId47"/>
                        </a:ext>
                      </a:extLst>
                    </a:blip>
                    <a:stretch/>
                  </pic:blipFill>
                  <pic:spPr>
                    <a:xfrm>
                      <a:off x="0" y="0"/>
                      <a:ext cx="1752600" cy="209550"/>
                    </a:xfrm>
                    <a:prstGeom prst="rect">
                      <a:avLst/>
                    </a:prstGeom>
                  </pic:spPr>
                </pic:pic>
              </a:graphicData>
            </a:graphic>
          </wp:inline>
        </w:drawing>
      </w:r>
    </w:p>
    <w:p>
      <w:pPr>
        <w:pStyle w:val="000002"/>
        <w:pBdr/>
        <w:spacing w:line="240" w:lineRule="auto"/>
        <w:rPr>
          <w:rFonts w:ascii="Times New Roman" w:hAnsi="Times New Roman" w:eastAsia="Times New Roman" w:cs="Times New Roman"/>
          <w:i w:val="false"/>
          <w:strike w:val="false"/>
          <w:color w:val="000000"/>
          <w:u w:val="none"/>
          <w:shd w:val="clear" w:color="auto" w:fill=""/>
        </w:rPr>
      </w:pPr>
    </w:p>
    <w:tbl>
      <w:tblPr>
        <w:tblStyle w:val="000006"/>
        <w:tblW w:w="0" w:type="auto"/>
        <w:tblLayout w:type="fixed"/>
      </w:tblPr>
      <w:tblGrid>
        <w:gridCol w:w="4125"/>
        <w:gridCol w:w="4905"/>
      </w:tblGrid>
      <w:tr>
        <w:trPr>
          <w:wBefore/>
          <w:trHeight/>
        </w:trPr>
        <w:tc>
          <w:tcPr>
            <w:tcW w:w="4125" w:type="dxa"/>
          </w:tcPr>
          <w:p>
            <w:pP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t>Symble</w:t>
            </w:r>
          </w:p>
        </w:tc>
        <w:tc>
          <w:tcPr>
            <w:tcW w:w="4905" w:type="dxa"/>
          </w:tcPr>
          <w:p>
            <w:pP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t>Value</w:t>
            </w:r>
          </w:p>
        </w:tc>
      </w:tr>
      <w:tr>
        <w:trPr/>
        <w:tc>
          <w:tcPr>
            <w:tcW w:w="4125" w:type="dxa"/>
          </w:tcPr>
          <w:p>
            <w:pP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t xml:space="preserve">MSE </w:t>
            </w:r>
            <w:r>
              <w:rPr>
                <w:rFonts w:ascii="Times New Roman" w:hAnsi="Times New Roman" w:eastAsia="Times New Roman" w:cs="Times New Roman"/>
                <w:i w:val="false"/>
                <w:strike w:val="false"/>
                <w:spacing w:val="0"/>
                <w:u w:val="none"/>
                <w:shd w:val="clear" w:color="auto" w:fill=""/>
              </w:rPr>
              <w:t>(Mean Squared Error)</w:t>
            </w:r>
          </w:p>
        </w:tc>
        <w:tc>
          <w:tcPr>
            <w:tcW w:w="4905" w:type="dxa"/>
          </w:tcPr>
          <w:p>
            <w:pP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t>0.76</w:t>
            </w:r>
          </w:p>
        </w:tc>
      </w:tr>
      <w:tr>
        <w:trPr/>
        <w:tc>
          <w:tcPr>
            <w:tcW w:w="4125" w:type="dxa"/>
          </w:tcPr>
          <w:p>
            <w:pPr>
              <w:pBdr>
                <w:bottom/>
              </w:pBd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t xml:space="preserve">AIC </w:t>
            </w:r>
            <w:r>
              <w:rPr>
                <w:rFonts w:ascii="Times New Roman" w:hAnsi="Times New Roman" w:eastAsia="Times New Roman" w:cs="Times New Roman"/>
                <w:i w:val="false"/>
                <w:strike w:val="false"/>
                <w:color w:val="000000"/>
                <w:u w:val="none"/>
                <w:shd w:val="clear" w:color="auto" w:fill=""/>
              </w:rPr>
              <w:t>(Akaike Information Criterion)</w:t>
            </w:r>
          </w:p>
        </w:tc>
        <w:tc>
          <w:tcPr>
            <w:tcW w:w="4905" w:type="dxa"/>
          </w:tcPr>
          <w:p>
            <w:pPr>
              <w:spacing w:line="240" w:lineRule="auto"/>
              <w:jc w:val="center"/>
              <w:rPr>
                <w:rFonts w:ascii="Times New Roman" w:hAnsi="Times New Roman" w:eastAsia="Times New Roman" w:cs="Times New Roman"/>
                <w:color w:val="000000"/>
                <w:shd w:val="clear" w:color="auto" w:fill=""/>
              </w:rPr>
            </w:pPr>
            <w:r>
              <w:rPr>
                <w:rFonts w:ascii="Times New Roman" w:hAnsi="Times New Roman" w:eastAsia="Times New Roman" w:cs="Times New Roman"/>
                <w:i w:val="false"/>
                <w:strike w:val="false"/>
                <w:color w:val="000000"/>
                <w:spacing w:val="0"/>
                <w:sz w:val="21"/>
                <w:u w:val="none"/>
              </w:rPr>
              <w:t>202.014319</w:t>
            </w:r>
          </w:p>
        </w:tc>
      </w:tr>
      <w:tr>
        <w:trPr/>
        <w:tc>
          <w:tcPr>
            <w:tcW w:w="4125" w:type="dxa"/>
          </w:tcPr>
          <w:p>
            <w:pP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t xml:space="preserve">BIC </w:t>
            </w:r>
            <w:r>
              <w:rPr>
                <w:rFonts w:ascii="Times New Roman" w:hAnsi="Times New Roman" w:eastAsia="Times New Roman" w:cs="Times New Roman"/>
                <w:i w:val="false"/>
                <w:strike w:val="false"/>
                <w:color w:val="000000"/>
                <w:u w:val="none"/>
                <w:shd w:val="clear" w:color="auto" w:fill=""/>
              </w:rPr>
              <w:t>(Bayesian Information Criterion)</w:t>
            </w:r>
          </w:p>
        </w:tc>
        <w:tc>
          <w:tcPr>
            <w:tcW w:w="4905" w:type="dxa"/>
          </w:tcPr>
          <w:p>
            <w:pPr>
              <w:spacing w:line="240" w:lineRule="auto"/>
              <w:jc w:val="center"/>
              <w:rPr>
                <w:rFonts w:ascii="Times New Roman" w:hAnsi="Times New Roman" w:eastAsia="Times New Roman" w:cs="Times New Roman"/>
                <w:color w:val="000000"/>
                <w:shd w:val="clear" w:color="auto" w:fill=""/>
              </w:rPr>
            </w:pPr>
            <w:r>
              <w:rPr>
                <w:rFonts w:ascii="Times New Roman" w:hAnsi="Times New Roman" w:eastAsia="Times New Roman" w:cs="Times New Roman"/>
                <w:i w:val="false"/>
                <w:strike w:val="false"/>
                <w:color w:val="000000"/>
                <w:spacing w:val="0"/>
                <w:sz w:val="21"/>
                <w:u w:val="none"/>
              </w:rPr>
              <w:t>216.829449</w:t>
            </w:r>
          </w:p>
        </w:tc>
      </w:tr>
    </w:tbl>
    <w:p>
      <w:pPr>
        <w:pStyle w:val="000002"/>
        <w:pBdr/>
        <w:spacing w:line="240" w:lineRule="auto"/>
        <w:rPr>
          <w:rFonts w:ascii="Times New Roman" w:hAnsi="Times New Roman" w:eastAsia="Times New Roman" w:cs="Times New Roman"/>
          <w:shd w:val="clear" w:color="auto" w:fill=""/>
        </w:rPr>
      </w:pPr>
    </w:p>
    <w:p>
      <w:pPr>
        <w:pStyle w:val="000002"/>
        <w:spacing w:line="240" w:lineRule="auto"/>
        <w:rPr>
          <w:rFonts w:ascii="Times New Roman" w:hAnsi="Times New Roman" w:eastAsia="Times New Roman" w:cs="Times New Roman"/>
          <w:sz w:val="24"/>
        </w:rPr>
      </w:pPr>
      <w:r>
        <w:rPr>
          <w:rFonts w:ascii="Times New Roman" w:hAnsi="Times New Roman" w:eastAsia="Times New Roman" w:cs="Times New Roman"/>
          <w:sz w:val="24"/>
          <w:shd w:val="clear" w:color="auto" w:fill=""/>
        </w:rPr>
        <w:t xml:space="preserve">The MSE is close to 0, and the AIC and BIC metrics are minimized at p=3, d=3, so the ARIMA model predicts </w:t>
      </w:r>
      <w:r>
        <w:rPr>
          <w:rFonts w:ascii="Times New Roman" w:hAnsi="Times New Roman" w:eastAsia="Times New Roman" w:cs="Times New Roman"/>
          <w:sz w:val="24"/>
        </w:rPr>
        <w:t xml:space="preserve">the total number of </w:t>
      </w:r>
      <w:r>
        <w:rPr>
          <w:rFonts w:ascii="Times New Roman" w:hAnsi="Times New Roman" w:eastAsia="Times New Roman" w:cs="Times New Roman"/>
          <w:sz w:val="24"/>
          <w:shd w:val="clear" w:color="auto" w:fill=""/>
        </w:rPr>
        <w:t xml:space="preserve">player </w:t>
      </w:r>
      <w:r>
        <w:rPr>
          <w:rFonts w:ascii="Times New Roman" w:hAnsi="Times New Roman" w:eastAsia="Times New Roman" w:cs="Times New Roman"/>
          <w:sz w:val="24"/>
        </w:rPr>
        <w:t>points well. The prediction results are credible.</w:t>
      </w:r>
    </w:p>
    <w:p>
      <w:pPr>
        <w:snapToGrid/>
        <w:spacing w:line="240" w:lineRule="auto"/>
        <w:ind w:start="0" w:left="0"/>
        <w:rPr>
          <w:rFonts w:ascii="Times New Roman" w:hAnsi="Times New Roman" w:eastAsia="Times New Roman" w:cs="Times New Roman"/>
        </w:rPr>
      </w:pPr>
    </w:p>
    <w:bookmarkStart w:id="13" w:name="_Tocwctxo7"/>
    <w:p>
      <w:pPr>
        <w:pStyle w:val="00000c"/>
        <w:pBdr/>
        <w:spacing w:line="240" w:lineRule="auto"/>
        <w:rPr>
          <w:rFonts w:ascii="Times New Roman" w:hAnsi="Times New Roman" w:eastAsia="Times New Roman" w:cs="Times New Roman"/>
        </w:rPr>
      </w:pPr>
      <w:r>
        <w:rPr>
          <w:rFonts w:ascii="Times New Roman" w:hAnsi="Times New Roman" w:eastAsia="Times New Roman" w:cs="Times New Roman"/>
        </w:rPr>
        <w:t>4.2.2 Approximations and errors in "momentum" (optimization)</w:t>
      </w:r>
      <w:bookmarkEnd w:id="13"/>
    </w:p>
    <w:p>
      <w:pPr>
        <w:pStyle w:val="000002"/>
        <w:pBdr>
          <w:bottom/>
        </w:pBdr>
        <w:spacing w:line="240" w:lineRule="auto"/>
        <w:rPr>
          <w:rFonts w:ascii="Times New Roman" w:hAnsi="Times New Roman" w:eastAsia="Times New Roman" w:cs="Times New Roman"/>
        </w:rPr>
      </w:pPr>
    </w:p>
    <w:p>
      <w:pPr>
        <w:pStyle w:val="00000b"/>
        <w:pBdr/>
        <w:spacing w:line="240" w:lineRule="auto"/>
        <w:rPr>
          <w:rFonts w:ascii="Times New Roman" w:hAnsi="Times New Roman" w:eastAsia="Times New Roman" w:cs="Times New Roman"/>
        </w:rPr>
      </w:pPr>
      <w:r>
        <w:rPr>
          <w:rFonts w:ascii="Times New Roman" w:hAnsi="Times New Roman" w:eastAsia="Times New Roman" w:cs="Times New Roman"/>
          <w:sz w:val="28"/>
        </w:rPr>
        <w:t>4.2.2.1 Approximation of "momentum"</w:t>
      </w:r>
    </w:p>
    <w:p>
      <w:pPr>
        <w:pStyle w:val="000002"/>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Now we define the approximation of the "momentum" of the player</w:t>
      </w:r>
      <w:r>
        <w:rPr>
          <w:rFonts w:ascii="Times New Roman" w:hAnsi="Times New Roman" w:eastAsia="Times New Roman" w:cs="Times New Roman"/>
          <w:sz w:val="24"/>
        </w:rPr>
        <w:drawing>
          <wp:inline distT="0" distB="0" distL="0" distR="0">
            <wp:extent cx="47625" cy="85725"/>
            <wp:effectExtent l="0" t="0" r="0" b="0"/>
            <wp:docPr id="161" name="picture" descr="descript"/>
            <wp:cNvGraphicFramePr/>
            <a:graphic>
              <a:graphicData uri="http://schemas.openxmlformats.org/drawingml/2006/picture">
                <pic:pic>
                  <pic:nvPicPr>
                    <pic:cNvPr id="162" name="picture" descr="descript"/>
                    <pic:cNvPicPr/>
                  </pic:nvPicPr>
                  <pic:blipFill rotWithShape="true">
                    <a:blip>
                      <a:extLst>
                        <a:ext uri="{96DAC541-7B7A-43D3-8B79-37D633B846F1}">
                          <asvg:svgBlip r:embed="rId31"/>
                        </a:ext>
                      </a:extLst>
                    </a:blip>
                    <a:srcRect/>
                    <a:stretch/>
                  </pic:blipFill>
                  <pic:spPr>
                    <a:xfrm>
                      <a:off x="0" y="0"/>
                      <a:ext cx="47625" cy="85725"/>
                    </a:xfrm>
                    <a:prstGeom prst="rect">
                      <a:avLst/>
                    </a:prstGeom>
                    <a:ln/>
                  </pic:spPr>
                </pic:pic>
              </a:graphicData>
            </a:graphic>
          </wp:inline>
        </w:drawing>
      </w:r>
      <w:r>
        <w:rPr>
          <w:rFonts w:ascii="Times New Roman" w:hAnsi="Times New Roman" w:eastAsia="Times New Roman" w:cs="Times New Roman"/>
          <w:sz w:val="24"/>
        </w:rPr>
        <w:t xml:space="preserve"> in the round</w:t>
      </w:r>
      <w:r>
        <w:rPr>
          <w:rFonts w:ascii="Times New Roman" w:hAnsi="Times New Roman" w:eastAsia="Times New Roman" w:cs="Times New Roman"/>
          <w:sz w:val="24"/>
        </w:rPr>
        <w:drawing>
          <wp:inline distT="0" distB="0" distL="0" distR="0">
            <wp:extent cx="47625" cy="85725"/>
            <wp:effectExtent l="0" t="0" r="0" b="0"/>
            <wp:docPr id="164" name="picture" descr="descript"/>
            <wp:cNvGraphicFramePr/>
            <a:graphic>
              <a:graphicData uri="http://schemas.openxmlformats.org/drawingml/2006/picture">
                <pic:pic>
                  <pic:nvPicPr>
                    <pic:cNvPr id="165" name="picture" descr="descript"/>
                    <pic:cNvPicPr/>
                  </pic:nvPicPr>
                  <pic:blipFill rotWithShape="true">
                    <a:blip>
                      <a:extLst>
                        <a:ext uri="{96DAC541-7B7A-43D3-8B79-37D633B846F1}">
                          <asvg:svgBlip r:embed="rId32"/>
                        </a:ext>
                      </a:extLst>
                    </a:blip>
                    <a:srcRect/>
                    <a:stretch/>
                  </pic:blipFill>
                  <pic:spPr>
                    <a:xfrm>
                      <a:off x="0" y="0"/>
                      <a:ext cx="47625" cy="85725"/>
                    </a:xfrm>
                    <a:prstGeom prst="rect">
                      <a:avLst/>
                    </a:prstGeom>
                    <a:ln/>
                  </pic:spPr>
                </pic:pic>
              </a:graphicData>
            </a:graphic>
          </wp:inline>
        </w:drawing>
      </w:r>
      <w:r>
        <w:rPr>
          <w:rFonts w:ascii="Times New Roman" w:hAnsi="Times New Roman" w:eastAsia="Times New Roman" w:cs="Times New Roman"/>
          <w:sz w:val="24"/>
        </w:rPr>
        <w:t xml:space="preserve"> as</w:t>
      </w:r>
      <w:r>
        <w:rPr>
          <w:rFonts w:ascii="Times New Roman" w:hAnsi="Times New Roman" w:eastAsia="Times New Roman" w:cs="Times New Roman"/>
          <w:sz w:val="24"/>
        </w:rPr>
        <w:drawing>
          <wp:inline distT="0" distB="0" distL="0" distR="0">
            <wp:extent cx="209550" cy="180975"/>
            <wp:effectExtent l="0" t="0" r="0" b="0"/>
            <wp:docPr id="167" name="picture" descr="descript"/>
            <wp:cNvGraphicFramePr/>
            <a:graphic>
              <a:graphicData uri="http://schemas.openxmlformats.org/drawingml/2006/picture">
                <pic:pic>
                  <pic:nvPicPr>
                    <pic:cNvPr id="168" name="picture" descr="descript"/>
                    <pic:cNvPicPr/>
                  </pic:nvPicPr>
                  <pic:blipFill rotWithShape="true">
                    <a:blip>
                      <a:extLst>
                        <a:ext uri="{96DAC541-7B7A-43D3-8B79-37D633B846F1}">
                          <asvg:svgBlip r:embed="rId48"/>
                        </a:ext>
                      </a:extLst>
                    </a:blip>
                    <a:stretch/>
                  </pic:blipFill>
                  <pic:spPr>
                    <a:xfrm>
                      <a:off x="0" y="0"/>
                      <a:ext cx="209550" cy="180975"/>
                    </a:xfrm>
                    <a:prstGeom prst="rect">
                      <a:avLst/>
                    </a:prstGeom>
                  </pic:spPr>
                </pic:pic>
              </a:graphicData>
            </a:graphic>
          </wp:inline>
        </w:drawing>
      </w:r>
      <w:r>
        <w:rPr>
          <w:rFonts w:ascii="Times New Roman" w:hAnsi="Times New Roman" w:eastAsia="Times New Roman" w:cs="Times New Roman"/>
          <w:sz w:val="24"/>
        </w:rPr>
        <w:t xml:space="preserve"> .  </w:t>
      </w:r>
      <w:r>
        <w:rPr>
          <w:rFonts w:ascii="Times New Roman" w:hAnsi="Times New Roman" w:eastAsia="Times New Roman" w:cs="Times New Roman"/>
          <w:sz w:val="24"/>
        </w:rPr>
        <w:drawing>
          <wp:inline distT="0" distB="0" distL="0" distR="0">
            <wp:extent cx="590550" cy="142875"/>
            <wp:effectExtent l="0" t="0" r="0" b="0"/>
            <wp:docPr id="170" name="picture" descr="descript"/>
            <wp:cNvGraphicFramePr/>
            <a:graphic>
              <a:graphicData uri="http://schemas.openxmlformats.org/drawingml/2006/picture">
                <pic:pic>
                  <pic:nvPicPr>
                    <pic:cNvPr id="171" name="picture" descr="descript"/>
                    <pic:cNvPicPr/>
                  </pic:nvPicPr>
                  <pic:blipFill rotWithShape="true">
                    <a:blip>
                      <a:extLst>
                        <a:ext uri="{96DAC541-7B7A-43D3-8B79-37D633B846F1}">
                          <asvg:svgBlip r:embed="rId49"/>
                        </a:ext>
                      </a:extLst>
                    </a:blip>
                    <a:stretch/>
                  </pic:blipFill>
                  <pic:spPr>
                    <a:xfrm>
                      <a:off x="0" y="0"/>
                      <a:ext cx="590550" cy="142875"/>
                    </a:xfrm>
                    <a:prstGeom prst="rect">
                      <a:avLst/>
                    </a:prstGeom>
                  </pic:spPr>
                </pic:pic>
              </a:graphicData>
            </a:graphic>
          </wp:inline>
        </w:drawing>
      </w:r>
      <w:r>
        <w:rPr>
          <w:rFonts w:ascii="Times New Roman" w:hAnsi="Times New Roman" w:eastAsia="Times New Roman" w:cs="Times New Roman"/>
          <w:sz w:val="24"/>
        </w:rPr>
        <w:t>This is the expectation of the number of rounds won in</w:t>
      </w:r>
      <w:r>
        <w:rPr>
          <w:rFonts w:ascii="Times New Roman" w:hAnsi="Times New Roman" w:eastAsia="Times New Roman" w:cs="Times New Roman"/>
          <w:sz w:val="24"/>
        </w:rPr>
        <w:drawing>
          <wp:inline distT="0" distB="0" distL="0" distR="0">
            <wp:extent cx="1200150" cy="133350"/>
            <wp:effectExtent l="0" t="0" r="0" b="0"/>
            <wp:docPr id="173" name="picture" descr="descript"/>
            <wp:cNvGraphicFramePr/>
            <a:graphic>
              <a:graphicData uri="http://schemas.openxmlformats.org/drawingml/2006/picture">
                <pic:pic>
                  <pic:nvPicPr>
                    <pic:cNvPr id="174" name="picture" descr="descript"/>
                    <pic:cNvPicPr/>
                  </pic:nvPicPr>
                  <pic:blipFill rotWithShape="true">
                    <a:blip>
                      <a:extLst>
                        <a:ext uri="{96DAC541-7B7A-43D3-8B79-37D633B846F1}">
                          <asvg:svgBlip r:embed="rId50"/>
                        </a:ext>
                      </a:extLst>
                    </a:blip>
                    <a:srcRect/>
                    <a:stretch/>
                  </pic:blipFill>
                  <pic:spPr>
                    <a:xfrm>
                      <a:off x="0" y="0"/>
                      <a:ext cx="1200150" cy="133350"/>
                    </a:xfrm>
                    <a:prstGeom prst="rect">
                      <a:avLst/>
                    </a:prstGeom>
                    <a:ln/>
                  </pic:spPr>
                </pic:pic>
              </a:graphicData>
            </a:graphic>
          </wp:inline>
        </w:drawing>
      </w:r>
      <w:r>
        <w:rPr>
          <w:rFonts w:ascii="Times New Roman" w:hAnsi="Times New Roman" w:eastAsia="Times New Roman" w:cs="Times New Roman"/>
          <w:sz w:val="24"/>
        </w:rPr>
        <w:t xml:space="preserve"> , and</w:t>
      </w:r>
      <w:r>
        <w:rPr>
          <w:rFonts w:ascii="Times New Roman" w:hAnsi="Times New Roman" w:eastAsia="Times New Roman" w:cs="Times New Roman"/>
          <w:sz w:val="24"/>
        </w:rPr>
        <w:drawing>
          <wp:inline distT="0" distB="0" distL="0" distR="0">
            <wp:extent cx="600075" cy="142875"/>
            <wp:effectExtent l="0" t="0" r="0" b="0"/>
            <wp:docPr id="176" name="picture" descr="descript"/>
            <wp:cNvGraphicFramePr/>
            <a:graphic>
              <a:graphicData uri="http://schemas.openxmlformats.org/drawingml/2006/picture">
                <pic:pic>
                  <pic:nvPicPr>
                    <pic:cNvPr id="177" name="picture" descr="descript"/>
                    <pic:cNvPicPr/>
                  </pic:nvPicPr>
                  <pic:blipFill rotWithShape="true">
                    <a:blip>
                      <a:extLst>
                        <a:ext uri="{96DAC541-7B7A-43D3-8B79-37D633B846F1}">
                          <asvg:svgBlip r:embed="rId51"/>
                        </a:ext>
                      </a:extLst>
                    </a:blip>
                    <a:srcRect/>
                    <a:stretch/>
                  </pic:blipFill>
                  <pic:spPr>
                    <a:xfrm>
                      <a:off x="0" y="0"/>
                      <a:ext cx="600075" cy="142875"/>
                    </a:xfrm>
                    <a:prstGeom prst="rect">
                      <a:avLst/>
                    </a:prstGeom>
                    <a:ln/>
                  </pic:spPr>
                </pic:pic>
              </a:graphicData>
            </a:graphic>
          </wp:inline>
        </w:drawing>
      </w:r>
      <w:r>
        <w:rPr>
          <w:rFonts w:ascii="Times New Roman" w:hAnsi="Times New Roman" w:eastAsia="Times New Roman" w:cs="Times New Roman"/>
          <w:sz w:val="24"/>
        </w:rPr>
        <w:t xml:space="preserve"> is the expectation of the number of rounds won in</w:t>
      </w:r>
      <w:r>
        <w:rPr>
          <w:rFonts w:ascii="Times New Roman" w:hAnsi="Times New Roman" w:eastAsia="Times New Roman" w:cs="Times New Roman"/>
          <w:sz w:val="24"/>
        </w:rPr>
        <w:drawing>
          <wp:inline distT="0" distB="0" distL="0" distR="0">
            <wp:extent cx="952500" cy="133350"/>
            <wp:effectExtent l="0" t="0" r="0" b="0"/>
            <wp:docPr id="179" name="picture" descr="descript"/>
            <wp:cNvGraphicFramePr/>
            <a:graphic>
              <a:graphicData uri="http://schemas.openxmlformats.org/drawingml/2006/picture">
                <pic:pic>
                  <pic:nvPicPr>
                    <pic:cNvPr id="180" name="picture" descr="descript"/>
                    <pic:cNvPicPr/>
                  </pic:nvPicPr>
                  <pic:blipFill rotWithShape="true">
                    <a:blip>
                      <a:extLst>
                        <a:ext uri="{96DAC541-7B7A-43D3-8B79-37D633B846F1}">
                          <asvg:svgBlip r:embed="rId52"/>
                        </a:ext>
                      </a:extLst>
                    </a:blip>
                    <a:stretch/>
                  </pic:blipFill>
                  <pic:spPr>
                    <a:xfrm>
                      <a:off x="0" y="0"/>
                      <a:ext cx="952500" cy="133350"/>
                    </a:xfrm>
                    <a:prstGeom prst="rect">
                      <a:avLst/>
                    </a:prstGeom>
                  </pic:spPr>
                </pic:pic>
              </a:graphicData>
            </a:graphic>
          </wp:inline>
        </w:drawing>
      </w:r>
      <w:r>
        <w:rPr>
          <w:rFonts w:ascii="Times New Roman" w:hAnsi="Times New Roman" w:eastAsia="Times New Roman" w:cs="Times New Roman"/>
          <w:sz w:val="24"/>
        </w:rPr>
        <w:t xml:space="preserve"> . The "momentum" formula changes to.</w:t>
      </w:r>
    </w:p>
    <w:p>
      <w:pPr>
        <w:pStyle w:val="000002"/>
        <w:numPr/>
        <w:pBdr>
          <w:bottom/>
        </w:pBdr>
        <w:spacing w:line="240" w:lineRule="auto"/>
        <w:rPr>
          <w:rFonts w:ascii="Times New Roman" w:hAnsi="Times New Roman" w:eastAsia="Times New Roman" w:cs="Times New Roman"/>
        </w:rPr>
      </w:pPr>
    </w:p>
    <w:p>
      <w:pPr>
        <w:pStyle w:val="000002"/>
        <w:pBd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467100" cy="590550"/>
            <wp:effectExtent l="0" t="0" r="0" b="0"/>
            <wp:docPr id="182" name="picture" descr="descript"/>
            <wp:cNvGraphicFramePr/>
            <a:graphic>
              <a:graphicData uri="http://schemas.openxmlformats.org/drawingml/2006/picture">
                <pic:pic>
                  <pic:nvPicPr>
                    <pic:cNvPr id="183" name="picture" descr="descript"/>
                    <pic:cNvPicPr/>
                  </pic:nvPicPr>
                  <pic:blipFill rotWithShape="true">
                    <a:blip>
                      <a:extLst>
                        <a:ext uri="{96DAC541-7B7A-43D3-8B79-37D633B846F1}">
                          <asvg:svgBlip r:embed="rId53"/>
                        </a:ext>
                      </a:extLst>
                    </a:blip>
                    <a:stretch/>
                  </pic:blipFill>
                  <pic:spPr>
                    <a:xfrm>
                      <a:off x="0" y="0"/>
                      <a:ext cx="3467100" cy="590550"/>
                    </a:xfrm>
                    <a:prstGeom prst="rect">
                      <a:avLst/>
                    </a:prstGeom>
                  </pic:spPr>
                </pic:pic>
              </a:graphicData>
            </a:graphic>
          </wp:inline>
        </w:drawing>
      </w:r>
    </w:p>
    <w:p>
      <w:pPr>
        <w:pStyle w:val="000002"/>
        <w:pBdr/>
        <w:spacing w:line="240" w:lineRule="auto"/>
        <w:rPr>
          <w:rFonts w:ascii="Times New Roman" w:hAnsi="Times New Roman" w:eastAsia="Times New Roman" w:cs="Times New Roman"/>
        </w:rPr>
      </w:pP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Where</w:t>
      </w:r>
      <w:r>
        <w:rPr>
          <w:rFonts w:ascii="Times New Roman" w:hAnsi="Times New Roman" w:eastAsia="Times New Roman" w:cs="Times New Roman"/>
          <w:sz w:val="24"/>
        </w:rPr>
        <w:drawing>
          <wp:inline distT="0" distB="0" distL="0" distR="0">
            <wp:extent cx="600075" cy="142875"/>
            <wp:effectExtent l="0" t="0" r="0" b="0"/>
            <wp:docPr id="185" name="picture" descr="descript"/>
            <wp:cNvGraphicFramePr/>
            <a:graphic>
              <a:graphicData uri="http://schemas.openxmlformats.org/drawingml/2006/picture">
                <pic:pic>
                  <pic:nvPicPr>
                    <pic:cNvPr id="186" name="picture" descr="descript"/>
                    <pic:cNvPicPr/>
                  </pic:nvPicPr>
                  <pic:blipFill rotWithShape="true">
                    <a:blip>
                      <a:extLst>
                        <a:ext uri="{96DAC541-7B7A-43D3-8B79-37D633B846F1}">
                          <asvg:svgBlip r:embed="rId51"/>
                        </a:ext>
                      </a:extLst>
                    </a:blip>
                    <a:srcRect/>
                    <a:stretch/>
                  </pic:blipFill>
                  <pic:spPr>
                    <a:xfrm>
                      <a:off x="0" y="0"/>
                      <a:ext cx="600075" cy="142875"/>
                    </a:xfrm>
                    <a:prstGeom prst="rect">
                      <a:avLst/>
                    </a:prstGeom>
                    <a:ln/>
                  </pic:spPr>
                </pic:pic>
              </a:graphicData>
            </a:graphic>
          </wp:inline>
        </w:drawing>
      </w:r>
      <w:r>
        <w:rPr>
          <w:rFonts w:ascii="Times New Roman" w:hAnsi="Times New Roman" w:eastAsia="Times New Roman" w:cs="Times New Roman"/>
          <w:sz w:val="24"/>
        </w:rPr>
        <w:t xml:space="preserve"> is defined as the expectation of the ARIMA model to predict the number of winning rounds in the next 5 rounds. By substituting the formula we get a line graph of the approximation of Momentum.</w:t>
      </w:r>
    </w:p>
    <w:p>
      <w:pPr>
        <w:pStyle w:val="000002"/>
        <w:pBdr/>
        <w:spacing w:line="240" w:lineRule="auto"/>
        <w:rPr>
          <w:rFonts w:ascii="Times New Roman" w:hAnsi="Times New Roman" w:eastAsia="Times New Roman" w:cs="Times New Roman"/>
        </w:rPr>
      </w:pPr>
    </w:p>
    <w:p>
      <w:pPr>
        <w:pStyle w:val="000002"/>
        <w:pBdr>
          <w:bottom/>
        </w:pBd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514725" cy="2787319"/>
            <wp:effectExtent l="0" t="0" r="0" b="0"/>
            <wp:docPr id="188" name="picture" descr="descript"/>
            <wp:cNvGraphicFramePr/>
            <a:graphic>
              <a:graphicData uri="http://schemas.openxmlformats.org/drawingml/2006/picture">
                <pic:pic>
                  <pic:nvPicPr>
                    <pic:cNvPr id="189" name="picture" descr="descript"/>
                    <pic:cNvPicPr/>
                  </pic:nvPicPr>
                  <pic:blipFill rotWithShape="true">
                    <a:blip r:embed="rId54"/>
                    <a:srcRect l="0" t="0" r="0" b="0"/>
                    <a:stretch/>
                  </pic:blipFill>
                  <pic:spPr>
                    <a:xfrm rot="0">
                      <a:off x="0" y="0"/>
                      <a:ext cx="3514725" cy="2787319"/>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figure6</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From the graph, the approximation curve of Momentum roughly agrees with the exact value curve of Momentum. We evaluate this result in the next section.</w:t>
      </w:r>
    </w:p>
    <w:p>
      <w:pPr>
        <w:pStyle w:val="000002"/>
        <w:pBdr/>
        <w:spacing w:line="240" w:lineRule="auto"/>
        <w:rPr>
          <w:rFonts w:ascii="Times New Roman" w:hAnsi="Times New Roman" w:eastAsia="Times New Roman" w:cs="Times New Roman"/>
          <w:sz w:val="24"/>
          <w:shd w:val="clear" w:color="auto" w:fill=""/>
        </w:rPr>
      </w:pPr>
    </w:p>
    <w:p>
      <w:pPr>
        <w:pStyle w:val="00000b"/>
        <w:pBdr/>
        <w:spacing w:line="240" w:lineRule="auto"/>
        <w:rPr>
          <w:rFonts w:ascii="Times New Roman" w:hAnsi="Times New Roman" w:eastAsia="Times New Roman" w:cs="Times New Roman"/>
          <w:sz w:val="28"/>
          <w:shd w:val="clear" w:color="auto" w:fill=""/>
        </w:rPr>
      </w:pPr>
      <w:r>
        <w:rPr>
          <w:rFonts w:ascii="Times New Roman" w:hAnsi="Times New Roman" w:eastAsia="Times New Roman" w:cs="Times New Roman"/>
          <w:sz w:val="28"/>
          <w:shd w:val="clear" w:color="auto" w:fill=""/>
        </w:rPr>
        <w:t>4.2.2.2 Errors in approximations</w:t>
      </w:r>
    </w:p>
    <w:p>
      <w:pPr>
        <w:pStyle w:val="000002"/>
        <w:spacing w:line="240" w:lineRule="auto"/>
        <w:ind w:start="0" w:left="0" w:firstLineChars="0"/>
        <w:rPr>
          <w:rFonts w:ascii="Times New Roman" w:hAnsi="Times New Roman" w:eastAsia="Times New Roman" w:cs="Times New Roman"/>
          <w:sz w:val="24"/>
          <w:shd w:val="clear" w:color="auto" w:fill=""/>
        </w:rPr>
      </w:pPr>
      <w:r>
        <w:rPr>
          <w:rFonts w:ascii="Times New Roman" w:hAnsi="Times New Roman" w:eastAsia="Times New Roman" w:cs="Times New Roman"/>
          <w:sz w:val="24"/>
          <w:shd w:val="clear" w:color="auto" w:fill=""/>
        </w:rPr>
        <w:t>To assess how good our predictive model is, we calculated MAPE (</w:t>
      </w:r>
      <w:r>
        <w:rPr>
          <w:rFonts w:ascii="Times New Roman" w:hAnsi="Times New Roman" w:eastAsia="Times New Roman" w:cs="Times New Roman"/>
          <w:i w:val="false"/>
          <w:strike w:val="false"/>
          <w:spacing w:val="0"/>
          <w:sz w:val="24"/>
          <w:u w:val="none"/>
          <w:shd w:val="clear" w:color="auto" w:fill=""/>
        </w:rPr>
        <w:t>Mean Absolute Percentage Error</w:t>
      </w:r>
      <w:r>
        <w:rPr>
          <w:rFonts w:ascii="Times New Roman" w:hAnsi="Times New Roman" w:eastAsia="Times New Roman" w:cs="Times New Roman"/>
          <w:sz w:val="24"/>
          <w:shd w:val="clear" w:color="auto" w:fill=""/>
        </w:rPr>
        <w:t>)</w:t>
      </w:r>
    </w:p>
    <w:p>
      <w:pPr>
        <w:pStyle w:val="000002"/>
        <w:pBdr/>
        <w:spacing w:line="240" w:lineRule="auto"/>
        <w:ind/>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drawing>
          <wp:inline distT="0" distB="0" distL="0" distR="0">
            <wp:extent cx="2028825" cy="390525"/>
            <wp:effectExtent l="0" t="0" r="0" b="0"/>
            <wp:docPr id="191" name="picture" descr="descript"/>
            <wp:cNvGraphicFramePr/>
            <a:graphic>
              <a:graphicData uri="http://schemas.openxmlformats.org/drawingml/2006/picture">
                <pic:pic>
                  <pic:nvPicPr>
                    <pic:cNvPr id="192" name="picture" descr="descript"/>
                    <pic:cNvPicPr/>
                  </pic:nvPicPr>
                  <pic:blipFill rotWithShape="true">
                    <a:blip>
                      <a:extLst>
                        <a:ext uri="{96DAC541-7B7A-43D3-8B79-37D633B846F1}">
                          <asvg:svgBlip r:embed="rId55"/>
                        </a:ext>
                      </a:extLst>
                    </a:blip>
                    <a:stretch/>
                  </pic:blipFill>
                  <pic:spPr>
                    <a:xfrm>
                      <a:off x="0" y="0"/>
                      <a:ext cx="2028825" cy="390525"/>
                    </a:xfrm>
                    <a:prstGeom prst="rect">
                      <a:avLst/>
                    </a:prstGeom>
                  </pic:spPr>
                </pic:pic>
              </a:graphicData>
            </a:graphic>
          </wp:inline>
        </w:drawing>
      </w:r>
    </w:p>
    <w:p>
      <w:pPr>
        <w:pStyle w:val="000002"/>
        <w:pBdr>
          <w:bottom/>
        </w:pBdr>
        <w:spacing w:line="240" w:lineRule="auto"/>
        <w:ind/>
        <w:rPr>
          <w:rFonts w:ascii="Times New Roman" w:hAnsi="Times New Roman" w:eastAsia="Times New Roman" w:cs="Times New Roman"/>
          <w:sz w:val="24"/>
          <w:shd w:val="clear" w:color="auto" w:fill=""/>
        </w:rPr>
      </w:pPr>
      <w:r>
        <w:rPr>
          <w:rFonts w:ascii="Times New Roman" w:hAnsi="Times New Roman" w:eastAsia="Times New Roman" w:cs="Times New Roman"/>
          <w:sz w:val="24"/>
          <w:shd w:val="clear" w:color="auto" w:fill=""/>
        </w:rPr>
        <w:t xml:space="preserve">After calculating </w:t>
      </w:r>
      <w:r>
        <w:rPr>
          <w:rFonts w:ascii="Times New Roman" w:hAnsi="Times New Roman" w:eastAsia="Times New Roman" w:cs="Times New Roman"/>
          <w:i w:val="false"/>
          <w:strike w:val="false"/>
          <w:color w:val="000000"/>
          <w:spacing w:val="0"/>
          <w:sz w:val="23"/>
          <w:u w:val="none"/>
          <w:shd w:val="clear" w:color="auto" w:fill=""/>
        </w:rPr>
        <w:t>MAPE = 1.254%, we can get good results from our model.</w:t>
      </w:r>
      <w:r>
        <w:rPr>
          <w:rFonts w:ascii="Times New Roman" w:hAnsi="Times New Roman" w:eastAsia="Times New Roman" w:cs="Times New Roman"/>
          <w:sz w:val="24"/>
          <w:shd w:val="clear" w:color="auto" w:fill=""/>
        </w:rPr>
        <w:t xml:space="preserve"> Therefore, this result can be analyzed and used in practice instead of the exact value of "momentum".</w:t>
      </w:r>
    </w:p>
    <w:p>
      <w:pPr>
        <w:pStyle w:val="000002"/>
        <w:pBdr/>
        <w:spacing w:line="240" w:lineRule="auto"/>
        <w:rPr>
          <w:rFonts w:ascii="Times New Roman" w:hAnsi="Times New Roman" w:eastAsia="Times New Roman" w:cs="Times New Roman"/>
          <w:sz w:val="24"/>
          <w:shd w:val="clear" w:color="auto" w:fill="FFFF00"/>
        </w:rPr>
      </w:pPr>
    </w:p>
    <w:p>
      <w:pPr>
        <w:pStyle w:val="000002"/>
        <w:pBdr/>
        <w:spacing w:line="240" w:lineRule="auto"/>
        <w:rPr>
          <w:rFonts w:ascii="Times New Roman" w:hAnsi="Times New Roman" w:eastAsia="Times New Roman" w:cs="Times New Roman"/>
          <w:sz w:val="24"/>
          <w:shd w:val="clear" w:color="auto" w:fill="FFFF00"/>
        </w:rPr>
      </w:pPr>
    </w:p>
    <w:bookmarkStart w:id="14" w:name="_Tocny3c17"/>
    <w:p>
      <w:pPr>
        <w:pStyle w:val="000009"/>
        <w:spacing w:line="240" w:lineRule="auto"/>
        <w:rPr>
          <w:rFonts w:ascii="Times New Roman" w:hAnsi="Times New Roman" w:eastAsia="Times New Roman" w:cs="Times New Roman"/>
          <w:sz w:val="28"/>
        </w:rPr>
      </w:pPr>
      <w:r>
        <w:rPr>
          <w:rFonts w:ascii="Times New Roman" w:hAnsi="Times New Roman" w:eastAsia="Times New Roman" w:cs="Times New Roman"/>
          <w:sz w:val="28"/>
        </w:rPr>
        <w:t>4.3 Summary</w:t>
      </w:r>
      <w:bookmarkEnd w:id="14"/>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In this chapter, we define a formula for calculating Momentum and an approximation of Momentum, and derive a feasible algorithm to quantify a player's Momentum in a match, which consists of Current Winning Percentage, Serve Advantage Factor, and Plate Advantage, and allows us to compare the status of the competitors to determine the direction of the flow of the match.</w:t>
      </w:r>
    </w:p>
    <w:p>
      <w:pPr>
        <w:pStyle w:val="000002"/>
        <w:pBdr/>
        <w:spacing w:line="240" w:lineRule="auto"/>
        <w:ind/>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rPr>
      </w:pPr>
    </w:p>
    <w:bookmarkStart w:id="15" w:name="_Tocxprzij"/>
    <w:p>
      <w:pPr>
        <w:pStyle w:val="000007"/>
        <w:numPr>
          <w:ilvl w:val="0"/>
          <w:numId w:val="3"/>
        </w:numPr>
        <w:pBdr/>
        <w:spacing w:line="240" w:lineRule="auto"/>
        <w:rPr>
          <w:rFonts w:ascii="Times New Roman" w:hAnsi="Times New Roman" w:eastAsia="Times New Roman" w:cs="Times New Roman"/>
          <w:sz w:val="32"/>
        </w:rPr>
      </w:pPr>
      <w:r>
        <w:rPr>
          <w:rFonts w:ascii="Times New Roman" w:hAnsi="Times New Roman" w:eastAsia="Times New Roman" w:cs="Times New Roman"/>
          <w:sz w:val="32"/>
        </w:rPr>
        <w:t>Problem 2</w:t>
      </w:r>
      <w:bookmarkEnd w:id="15"/>
    </w:p>
    <w:p>
      <w:pPr>
        <w:pStyle w:val="000002"/>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sz w:val="24"/>
        </w:rPr>
        <w:t>A tennis coach argued that the changes in the match were random, in order to disprove this claim. We next need to verify that the course of the match is random using our model as well as the follow-through test. Due to the simplicity and accuracy of the K-S test, we first generate random match scores using random numbers, and then we use the K-S test to determine whether the actual course of the match and the random course of the match are identically distributed.</w:t>
      </w:r>
    </w:p>
    <w:p>
      <w:pPr>
        <w:pStyle w:val="000002"/>
        <w:pBdr/>
        <w:spacing w:line="240" w:lineRule="auto"/>
        <w:ind w:start="0" w:left="0" w:firstLineChars="200"/>
        <w:rPr>
          <w:rFonts w:ascii="Times New Roman" w:hAnsi="Times New Roman" w:eastAsia="Times New Roman" w:cs="Times New Roman"/>
          <w:sz w:val="24"/>
        </w:rPr>
      </w:pPr>
    </w:p>
    <w:bookmarkStart w:id="16" w:name="_Tocplqj0i"/>
    <w:p>
      <w:pPr>
        <w:pStyle w:val="000009"/>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5.1 Stochastic process modeling: hypothesis analysis</w:t>
      </w:r>
      <w:bookmarkEnd w:id="16"/>
    </w:p>
    <w:p>
      <w:pPr>
        <w:pStyle w:val="000002"/>
        <w:pBdr/>
        <w:spacing w:line="240" w:lineRule="auto"/>
        <w:rPr>
          <w:rFonts w:ascii="Times New Roman" w:hAnsi="Times New Roman" w:eastAsia="Times New Roman" w:cs="Times New Roman"/>
          <w:sz w:val="24"/>
          <w:shd w:val="clear" w:color="auto" w:fill="auto"/>
        </w:rPr>
      </w:pPr>
      <w:r>
        <w:rPr>
          <w:rFonts w:ascii="Times New Roman" w:hAnsi="Times New Roman" w:eastAsia="Times New Roman" w:cs="Times New Roman"/>
          <w:sz w:val="24"/>
        </w:rPr>
        <w:tab/>
      </w:r>
      <w:r>
        <w:rPr>
          <w:rFonts w:ascii="Times New Roman" w:hAnsi="Times New Roman" w:eastAsia="Times New Roman" w:cs="Times New Roman"/>
          <w:sz w:val="24"/>
          <w:shd w:val="clear" w:color="auto" w:fill="auto"/>
        </w:rPr>
        <w:t>We begin by randomly generating the score of a match and factoring the serve into the win rate. Quoting here from the analysis in Section 4.4.1, the probability of the serve side scoring is close to 0.67, so we perform random generation of match scores with a win rate of 0.67 for the serve side.The momentum of a random match is calculated after randomly generating match scores. The following figure shows the image of randomly generated match score and momentum.</w:t>
      </w:r>
    </w:p>
    <w:p>
      <w:pPr>
        <w:pStyle w:val="000002"/>
        <w:pBdr/>
        <w:spacing w:line="240" w:lineRule="auto"/>
        <w:jc w:val="center"/>
        <w:rPr>
          <w:rFonts w:ascii="Times New Roman" w:hAnsi="Times New Roman" w:eastAsia="Times New Roman" w:cs="Times New Roman"/>
          <w:shd w:val="clear" w:color="auto" w:fill="FFFF00"/>
        </w:rPr>
      </w:pPr>
      <w:r>
        <w:rPr>
          <w:rFonts w:ascii="Times New Roman" w:hAnsi="Times New Roman" w:eastAsia="Times New Roman" w:cs="Times New Roman"/>
          <w:shd w:val="clear" w:color="auto" w:fill="auto"/>
        </w:rPr>
        <w:drawing>
          <wp:inline distT="0" distB="0" distL="0" distR="0">
            <wp:extent cx="2659597" cy="2099426"/>
            <wp:effectExtent l="0" t="0" r="0" b="0"/>
            <wp:docPr id="194" name="picture" descr="descript"/>
            <wp:cNvGraphicFramePr/>
            <a:graphic>
              <a:graphicData uri="http://schemas.openxmlformats.org/drawingml/2006/picture">
                <pic:pic>
                  <pic:nvPicPr>
                    <pic:cNvPr id="195" name="picture" descr="descript"/>
                    <pic:cNvPicPr/>
                  </pic:nvPicPr>
                  <pic:blipFill rotWithShape="true">
                    <a:blip r:embed="rId56"/>
                    <a:srcRect l="0" t="0" r="0" b="0"/>
                    <a:stretch/>
                  </pic:blipFill>
                  <pic:spPr>
                    <a:xfrm rot="0">
                      <a:off x="0" y="0"/>
                      <a:ext cx="2659597" cy="2099426"/>
                    </a:xfrm>
                    <a:prstGeom prst="rect">
                      <a:avLst/>
                    </a:prstGeom>
                  </pic:spPr>
                </pic:pic>
              </a:graphicData>
            </a:graphic>
          </wp:inline>
        </w:drawing>
      </w:r>
      <w:r>
        <w:rPr>
          <w:rFonts w:ascii="Times New Roman" w:hAnsi="Times New Roman" w:eastAsia="Times New Roman" w:cs="Times New Roman"/>
          <w:shd w:val="clear" w:color="auto" w:fill="auto"/>
        </w:rPr>
        <w:drawing>
          <wp:inline distT="0" distB="0" distL="0" distR="0">
            <wp:extent cx="2686050" cy="2120307"/>
            <wp:effectExtent l="0" t="0" r="0" b="0"/>
            <wp:docPr id="197" name="picture" descr="descript"/>
            <wp:cNvGraphicFramePr/>
            <a:graphic>
              <a:graphicData uri="http://schemas.openxmlformats.org/drawingml/2006/picture">
                <pic:pic>
                  <pic:nvPicPr>
                    <pic:cNvPr id="198" name="picture" descr="descript"/>
                    <pic:cNvPicPr/>
                  </pic:nvPicPr>
                  <pic:blipFill rotWithShape="true">
                    <a:blip r:embed="rId57"/>
                    <a:srcRect l="0" t="0" r="0" b="0"/>
                    <a:stretch/>
                  </pic:blipFill>
                  <pic:spPr>
                    <a:xfrm rot="0">
                      <a:off x="0" y="0"/>
                      <a:ext cx="2686050" cy="2120307"/>
                    </a:xfrm>
                    <a:prstGeom prst="rect">
                      <a:avLst/>
                    </a:prstGeom>
                  </pic:spPr>
                </pic:pic>
              </a:graphicData>
            </a:graphic>
          </wp:inline>
        </w:drawing>
      </w:r>
    </w:p>
    <w:p>
      <w:pPr>
        <w:pStyle w:val="000002"/>
        <w:pBdr>
          <w:bottom/>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figure7</w:t>
      </w:r>
    </w:p>
    <w:bookmarkStart w:id="17" w:name="_Toc9r02nq"/>
    <w:p>
      <w:pPr>
        <w:pStyle w:val="000009"/>
        <w:numPr/>
        <w:spacing w:line="240" w:lineRule="auto"/>
        <w:rPr>
          <w:rFonts w:ascii="Times New Roman" w:hAnsi="Times New Roman" w:eastAsia="Times New Roman" w:cs="Times New Roman"/>
          <w:sz w:val="28"/>
        </w:rPr>
      </w:pPr>
      <w:r>
        <w:rPr>
          <w:rFonts w:ascii="Times New Roman" w:hAnsi="Times New Roman" w:eastAsia="Times New Roman" w:cs="Times New Roman"/>
          <w:sz w:val="28"/>
        </w:rPr>
        <w:t>5.2 Kolmogorov-Smirnov test</w:t>
      </w:r>
      <w:bookmarkEnd w:id="17"/>
    </w:p>
    <w:p>
      <w:pPr>
        <w:pBdr/>
        <w:snapToGrid/>
        <w:spacing w:line="240" w:lineRule="auto"/>
        <w:rPr>
          <w:rFonts w:ascii="Times New Roman" w:hAnsi="Times New Roman" w:eastAsia="Times New Roman" w:cs="Times New Roman"/>
          <w:sz w:val="24"/>
        </w:rPr>
      </w:pPr>
      <w:r>
        <w:rPr>
          <w:rFonts w:ascii="Times New Roman" w:hAnsi="Times New Roman" w:eastAsia="Times New Roman" w:cs="Times New Roman"/>
          <w:sz w:val="24"/>
        </w:rPr>
        <w:tab/>
        <w:t>Kolmogorov-Smirnov test is often used to test whether 2 data distributions are consistent, Kolmogorov-Smirnov test is a nonparametric test, widely used in data analysis and machine learning.</w:t>
      </w:r>
    </w:p>
    <w:p>
      <w:pPr>
        <w:pBdr/>
        <w:snapToGrid/>
        <w:spacing w:line="240" w:lineRule="auto"/>
        <w:rPr>
          <w:rFonts w:ascii="Times New Roman" w:hAnsi="Times New Roman" w:eastAsia="Times New Roman" w:cs="Times New Roman"/>
          <w:sz w:val="22"/>
        </w:rPr>
      </w:pPr>
      <w:r>
        <w:rPr>
          <w:rFonts w:ascii="Times New Roman" w:hAnsi="Times New Roman" w:eastAsia="Times New Roman" w:cs="Times New Roman"/>
          <w:i w:val="false"/>
          <w:strike w:val="false"/>
          <w:color w:val="000000"/>
          <w:sz w:val="24"/>
          <w:u w:val="none"/>
        </w:rPr>
        <w:t xml:space="preserve">The problems </w:t>
      </w:r>
      <w:r>
        <w:rPr>
          <w:rFonts w:ascii="Times New Roman" w:hAnsi="Times New Roman" w:eastAsia="Times New Roman" w:cs="Times New Roman"/>
          <w:sz w:val="24"/>
        </w:rPr>
        <w:t xml:space="preserve">in the K-S test given two </w:t>
      </w:r>
      <w:r>
        <w:rPr>
          <w:rFonts w:ascii="Times New Roman" w:hAnsi="Times New Roman" w:eastAsia="Times New Roman" w:cs="Times New Roman"/>
          <w:i w:val="false"/>
          <w:strike w:val="false"/>
          <w:color w:val="000000"/>
          <w:sz w:val="24"/>
          <w:u w:val="none"/>
        </w:rPr>
        <w:t>hypothesis tests are as follows:</w:t>
      </w:r>
    </w:p>
    <w:p>
      <w:pPr>
        <w:numPr>
          <w:ilvl w:val="0"/>
          <w:numId w:val="12"/>
        </w:numPr>
        <w:pBdr/>
        <w:snapToGrid/>
        <w:spacing w:line="240" w:lineRule="auto"/>
        <w:rPr>
          <w:rFonts w:ascii="Times New Roman" w:hAnsi="Times New Roman" w:eastAsia="Times New Roman" w:cs="Times New Roman"/>
          <w:sz w:val="20"/>
        </w:rPr>
      </w:pPr>
      <w:r>
        <w:rPr>
          <w:rFonts w:ascii="Times New Roman" w:hAnsi="Times New Roman" w:eastAsia="Times New Roman" w:cs="Times New Roman"/>
          <w:sz w:val="22"/>
        </w:rPr>
        <w:drawing>
          <wp:inline distT="0" distB="0" distL="0" distR="0">
            <wp:extent cx="200025" cy="133350"/>
            <wp:effectExtent l="0" t="0" r="0" b="0"/>
            <wp:docPr id="200" name="picture" descr="descript"/>
            <wp:cNvGraphicFramePr/>
            <a:graphic>
              <a:graphicData uri="http://schemas.openxmlformats.org/drawingml/2006/picture">
                <pic:pic>
                  <pic:nvPicPr>
                    <pic:cNvPr id="201" name="picture" descr="descript"/>
                    <pic:cNvPicPr/>
                  </pic:nvPicPr>
                  <pic:blipFill rotWithShape="true">
                    <a:blip>
                      <a:extLst>
                        <a:ext uri="{96DAC541-7B7A-43D3-8B79-37D633B846F1}">
                          <asvg:svgBlip r:embed="rId58"/>
                        </a:ext>
                      </a:extLst>
                    </a:blip>
                    <a:stretch/>
                  </pic:blipFill>
                  <pic:spPr>
                    <a:xfrm>
                      <a:off x="0" y="0"/>
                      <a:ext cx="200025" cy="133350"/>
                    </a:xfrm>
                    <a:prstGeom prst="rect">
                      <a:avLst/>
                    </a:prstGeom>
                  </pic:spPr>
                </pic:pic>
              </a:graphicData>
            </a:graphic>
          </wp:inline>
        </w:drawing>
      </w:r>
      <w:r>
        <w:rPr>
          <w:rFonts w:ascii="Times New Roman" w:hAnsi="Times New Roman" w:eastAsia="Times New Roman" w:cs="Times New Roman"/>
          <w:sz w:val="22"/>
        </w:rPr>
        <w:t xml:space="preserve">: the </w:t>
      </w:r>
      <w:r>
        <w:rPr>
          <w:rFonts w:ascii="Times New Roman" w:hAnsi="Times New Roman" w:eastAsia="Times New Roman" w:cs="Times New Roman"/>
          <w:i w:val="false"/>
          <w:strike w:val="false"/>
          <w:color w:val="000000"/>
          <w:sz w:val="22"/>
          <w:u w:val="none"/>
          <w:vertAlign w:val="baseline"/>
        </w:rPr>
        <w:t>population from which the sample comes follows a certain distribution</w:t>
      </w:r>
    </w:p>
    <w:p>
      <w:pPr>
        <w:numPr>
          <w:ilvl w:val="0"/>
          <w:numId w:val="12"/>
        </w:numPr>
        <w:pBdr/>
        <w:snapToGrid/>
        <w:spacing w:line="240" w:lineRule="auto"/>
        <w:rPr>
          <w:rFonts w:ascii="Times New Roman" w:hAnsi="Times New Roman" w:eastAsia="Times New Roman" w:cs="Times New Roman"/>
          <w:sz w:val="22"/>
        </w:rPr>
      </w:pPr>
      <w:r>
        <w:rPr>
          <w:rFonts w:ascii="Times New Roman" w:hAnsi="Times New Roman" w:eastAsia="Times New Roman" w:cs="Times New Roman"/>
          <w:sz w:val="22"/>
        </w:rPr>
        <w:drawing>
          <wp:inline distT="0" distB="0" distL="0" distR="0">
            <wp:extent cx="200025" cy="133350"/>
            <wp:effectExtent l="0" t="0" r="0" b="0"/>
            <wp:docPr id="203" name="picture" descr="descript"/>
            <wp:cNvGraphicFramePr/>
            <a:graphic>
              <a:graphicData uri="http://schemas.openxmlformats.org/drawingml/2006/picture">
                <pic:pic>
                  <pic:nvPicPr>
                    <pic:cNvPr id="204" name="picture" descr="descript"/>
                    <pic:cNvPicPr/>
                  </pic:nvPicPr>
                  <pic:blipFill rotWithShape="true">
                    <a:blip>
                      <a:extLst>
                        <a:ext uri="{96DAC541-7B7A-43D3-8B79-37D633B846F1}">
                          <asvg:svgBlip r:embed="rId59"/>
                        </a:ext>
                      </a:extLst>
                    </a:blip>
                    <a:stretch/>
                  </pic:blipFill>
                  <pic:spPr>
                    <a:xfrm>
                      <a:off x="0" y="0"/>
                      <a:ext cx="200025" cy="133350"/>
                    </a:xfrm>
                    <a:prstGeom prst="rect">
                      <a:avLst/>
                    </a:prstGeom>
                  </pic:spPr>
                </pic:pic>
              </a:graphicData>
            </a:graphic>
          </wp:inline>
        </w:drawing>
      </w:r>
      <w:r>
        <w:rPr>
          <w:rFonts w:ascii="Times New Roman" w:hAnsi="Times New Roman" w:eastAsia="Times New Roman" w:cs="Times New Roman"/>
          <w:sz w:val="22"/>
        </w:rPr>
        <w:t xml:space="preserve">: the </w:t>
      </w:r>
      <w:r>
        <w:rPr>
          <w:rFonts w:ascii="Times New Roman" w:hAnsi="Times New Roman" w:eastAsia="Times New Roman" w:cs="Times New Roman"/>
          <w:i w:val="false"/>
          <w:strike w:val="false"/>
          <w:color w:val="000000"/>
          <w:sz w:val="22"/>
          <w:u w:val="none"/>
          <w:vertAlign w:val="baseline"/>
        </w:rPr>
        <w:t>sample comes from a population that does not obey a certain distribution</w:t>
      </w:r>
    </w:p>
    <w:p>
      <w:pPr>
        <w:numPr/>
        <w:pBdr/>
        <w:snapToGrid/>
        <w:spacing w:line="240" w:lineRule="auto"/>
        <w:rPr>
          <w:rFonts w:ascii="Times New Roman" w:hAnsi="Times New Roman" w:eastAsia="Times New Roman" w:cs="Times New Roman"/>
          <w:sz w:val="24"/>
        </w:rPr>
      </w:pPr>
      <w:r>
        <w:rPr>
          <w:rFonts w:ascii="Times New Roman" w:hAnsi="Times New Roman" w:eastAsia="Times New Roman" w:cs="Times New Roman"/>
          <w:sz w:val="22"/>
        </w:rPr>
        <w:t xml:space="preserve">Using </w:t>
      </w:r>
      <w:r>
        <w:rPr>
          <w:rFonts w:ascii="Times New Roman" w:hAnsi="Times New Roman" w:eastAsia="Times New Roman" w:cs="Times New Roman"/>
          <w:sz w:val="24"/>
        </w:rPr>
        <w:t>the Kolmogorov-Smirnov test it is possible to test which of the two hypotheses, H0 and H1, is correct.</w:t>
      </w:r>
    </w:p>
    <w:p>
      <w:pPr>
        <w:numPr/>
        <w:pBdr/>
        <w:snapToGrid/>
        <w:spacing w:line="240" w:lineRule="auto"/>
        <w:rPr>
          <w:rFonts w:ascii="Times New Roman" w:hAnsi="Times New Roman" w:eastAsia="Times New Roman" w:cs="Times New Roman"/>
          <w:sz w:val="24"/>
        </w:rPr>
      </w:pPr>
      <w:r>
        <w:rPr>
          <w:rFonts w:ascii="Times New Roman" w:hAnsi="Times New Roman" w:eastAsia="Times New Roman" w:cs="Times New Roman"/>
          <w:sz w:val="24"/>
        </w:rPr>
        <w:tab/>
        <w:t>We first need to find the empirical distribution function of the momentum of the actual race and the random race</w:t>
      </w:r>
      <w:r>
        <w:rPr>
          <w:rFonts w:ascii="Times New Roman" w:hAnsi="Times New Roman" w:eastAsia="Times New Roman" w:cs="Times New Roman"/>
          <w:sz w:val="24"/>
        </w:rPr>
        <w:drawing>
          <wp:inline distT="0" distB="0" distL="0" distR="0">
            <wp:extent cx="1409700" cy="171450"/>
            <wp:effectExtent l="0" t="0" r="0" b="0"/>
            <wp:docPr id="206" name="picture" descr="descript"/>
            <wp:cNvGraphicFramePr/>
            <a:graphic>
              <a:graphicData uri="http://schemas.openxmlformats.org/drawingml/2006/picture">
                <pic:pic>
                  <pic:nvPicPr>
                    <pic:cNvPr id="207" name="picture" descr="descript"/>
                    <pic:cNvPicPr/>
                  </pic:nvPicPr>
                  <pic:blipFill rotWithShape="true">
                    <a:blip>
                      <a:extLst>
                        <a:ext uri="{96DAC541-7B7A-43D3-8B79-37D633B846F1}">
                          <asvg:svgBlip r:embed="rId60"/>
                        </a:ext>
                      </a:extLst>
                    </a:blip>
                    <a:stretch/>
                  </pic:blipFill>
                  <pic:spPr>
                    <a:xfrm>
                      <a:off x="0" y="0"/>
                      <a:ext cx="1409700" cy="171450"/>
                    </a:xfrm>
                    <a:prstGeom prst="rect">
                      <a:avLst/>
                    </a:prstGeom>
                  </pic:spPr>
                </pic:pic>
              </a:graphicData>
            </a:graphic>
          </wp:inline>
        </w:drawing>
      </w:r>
      <w:r>
        <w:rPr>
          <w:rFonts w:ascii="Times New Roman" w:hAnsi="Times New Roman" w:eastAsia="Times New Roman" w:cs="Times New Roman"/>
          <w:sz w:val="24"/>
        </w:rPr>
        <w:t xml:space="preserve"> , where n and m are the data size,</w:t>
      </w:r>
      <w:r>
        <w:rPr>
          <w:rFonts w:ascii="Times New Roman" w:hAnsi="Times New Roman" w:eastAsia="Times New Roman" w:cs="Times New Roman"/>
          <w:sz w:val="24"/>
        </w:rPr>
        <w:drawing>
          <wp:inline distT="0" distB="0" distL="0" distR="0">
            <wp:extent cx="1695450" cy="171450"/>
            <wp:effectExtent l="0" t="0" r="0" b="0"/>
            <wp:docPr id="209" name="picture" descr="descript"/>
            <wp:cNvGraphicFramePr/>
            <a:graphic>
              <a:graphicData uri="http://schemas.openxmlformats.org/drawingml/2006/picture">
                <pic:pic>
                  <pic:nvPicPr>
                    <pic:cNvPr id="210" name="picture" descr="descript"/>
                    <pic:cNvPicPr/>
                  </pic:nvPicPr>
                  <pic:blipFill rotWithShape="true">
                    <a:blip>
                      <a:extLst>
                        <a:ext uri="{96DAC541-7B7A-43D3-8B79-37D633B846F1}">
                          <asvg:svgBlip r:embed="rId61"/>
                        </a:ext>
                      </a:extLst>
                    </a:blip>
                    <a:stretch/>
                  </pic:blipFill>
                  <pic:spPr>
                    <a:xfrm>
                      <a:off x="0" y="0"/>
                      <a:ext cx="1695450" cy="171450"/>
                    </a:xfrm>
                    <a:prstGeom prst="rect">
                      <a:avLst/>
                    </a:prstGeom>
                  </pic:spPr>
                </pic:pic>
              </a:graphicData>
            </a:graphic>
          </wp:inline>
        </w:drawing>
      </w:r>
      <w:r>
        <w:rPr>
          <w:rFonts w:ascii="Times New Roman" w:hAnsi="Times New Roman" w:eastAsia="Times New Roman" w:cs="Times New Roman"/>
          <w:sz w:val="24"/>
        </w:rPr>
        <w:t xml:space="preserve"> ,</w:t>
      </w:r>
      <w:r>
        <w:rPr>
          <w:rFonts w:ascii="Times New Roman" w:hAnsi="Times New Roman" w:eastAsia="Times New Roman" w:cs="Times New Roman"/>
          <w:sz w:val="24"/>
        </w:rPr>
        <w:drawing>
          <wp:inline distT="0" distB="0" distL="0" distR="0">
            <wp:extent cx="1762125" cy="171450"/>
            <wp:effectExtent l="0" t="0" r="0" b="0"/>
            <wp:docPr id="212" name="picture" descr="descript"/>
            <wp:cNvGraphicFramePr/>
            <a:graphic>
              <a:graphicData uri="http://schemas.openxmlformats.org/drawingml/2006/picture">
                <pic:pic>
                  <pic:nvPicPr>
                    <pic:cNvPr id="213" name="picture" descr="descript"/>
                    <pic:cNvPicPr/>
                  </pic:nvPicPr>
                  <pic:blipFill rotWithShape="true">
                    <a:blip>
                      <a:extLst>
                        <a:ext uri="{96DAC541-7B7A-43D3-8B79-37D633B846F1}">
                          <asvg:svgBlip r:embed="rId62"/>
                        </a:ext>
                      </a:extLst>
                    </a:blip>
                    <a:stretch/>
                  </pic:blipFill>
                  <pic:spPr>
                    <a:xfrm>
                      <a:off x="0" y="0"/>
                      <a:ext cx="1762125" cy="171450"/>
                    </a:xfrm>
                    <a:prstGeom prst="rect">
                      <a:avLst/>
                    </a:prstGeom>
                  </pic:spPr>
                </pic:pic>
              </a:graphicData>
            </a:graphic>
          </wp:inline>
        </w:drawing>
      </w:r>
      <w:r>
        <w:rPr>
          <w:rFonts w:ascii="Times New Roman" w:hAnsi="Times New Roman" w:eastAsia="Times New Roman" w:cs="Times New Roman"/>
          <w:sz w:val="24"/>
        </w:rPr>
        <w:t xml:space="preserve"> The empirical distribution function is calculated as follows:</w:t>
      </w:r>
    </w:p>
    <w:p>
      <w:pPr>
        <w:numPr/>
        <w:pBdr/>
        <w:snapToGrid/>
        <w:spacing w:line="240" w:lineRule="auto"/>
        <w:rPr>
          <w:rFonts w:ascii="Times New Roman" w:hAnsi="Times New Roman" w:eastAsia="Times New Roman" w:cs="Times New Roman"/>
          <w:shd w:val="clear" w:color="auto" w:fill="FFFF00"/>
        </w:rPr>
      </w:pPr>
    </w:p>
    <w:p>
      <w:pPr>
        <w:numPr/>
        <w:pBdr/>
        <w:snapToGrid/>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drawing>
          <wp:inline distT="0" distB="0" distL="0" distR="0">
            <wp:extent cx="3305175" cy="1038225"/>
            <wp:effectExtent l="0" t="0" r="0" b="0"/>
            <wp:docPr id="215" name="picture" descr="descript"/>
            <wp:cNvGraphicFramePr/>
            <a:graphic>
              <a:graphicData uri="http://schemas.openxmlformats.org/drawingml/2006/picture">
                <pic:pic>
                  <pic:nvPicPr>
                    <pic:cNvPr id="216" name="picture" descr="descript"/>
                    <pic:cNvPicPr/>
                  </pic:nvPicPr>
                  <pic:blipFill rotWithShape="true">
                    <a:blip>
                      <a:extLst>
                        <a:ext uri="{96DAC541-7B7A-43D3-8B79-37D633B846F1}">
                          <asvg:svgBlip r:embed="rId63"/>
                        </a:ext>
                      </a:extLst>
                    </a:blip>
                    <a:stretch/>
                  </pic:blipFill>
                  <pic:spPr>
                    <a:xfrm>
                      <a:off x="0" y="0"/>
                      <a:ext cx="3305175" cy="1038225"/>
                    </a:xfrm>
                    <a:prstGeom prst="rect">
                      <a:avLst/>
                    </a:prstGeom>
                  </pic:spPr>
                </pic:pic>
              </a:graphicData>
            </a:graphic>
          </wp:inline>
        </w:drawing>
      </w:r>
    </w:p>
    <w:p>
      <w:pPr>
        <w:numPr/>
        <w:pBdr/>
        <w:snapToGrid/>
        <w:spacing w:line="240" w:lineRule="auto"/>
        <w:jc w:val="center"/>
        <w:rPr>
          <w:rFonts w:ascii="Times New Roman" w:hAnsi="Times New Roman" w:eastAsia="Times New Roman" w:cs="Times New Roman"/>
        </w:rPr>
      </w:pPr>
    </w:p>
    <w:p>
      <w:pPr>
        <w:numPr/>
        <w:pBdr/>
        <w:snapToGrid/>
        <w:spacing w:line="240" w:lineRule="auto"/>
        <w:rPr>
          <w:rFonts w:ascii="Times New Roman" w:hAnsi="Times New Roman" w:eastAsia="Times New Roman" w:cs="Times New Roman"/>
          <w:sz w:val="24"/>
        </w:rPr>
      </w:pPr>
      <w:r>
        <w:rPr>
          <w:rFonts w:ascii="Times New Roman" w:hAnsi="Times New Roman" w:eastAsia="Times New Roman" w:cs="Times New Roman"/>
          <w:sz w:val="24"/>
        </w:rPr>
        <w:t>Next, we compare the empirical distribution functions of the two data and calculate the test statistic Dn.</w:t>
      </w:r>
    </w:p>
    <w:p>
      <w:pPr>
        <w:numPr/>
        <w:pBdr>
          <w:bottom/>
        </w:pBdr>
        <w:snapToGrid/>
        <w:spacing w:line="240" w:lineRule="auto"/>
        <w:jc w:val="center"/>
        <w:rPr>
          <w:rFonts w:ascii="Times New Roman" w:hAnsi="Times New Roman" w:eastAsia="Times New Roman" w:cs="Times New Roman"/>
          <w:sz w:val="28"/>
        </w:rPr>
      </w:pPr>
      <w:r>
        <w:rPr>
          <w:rFonts w:ascii="Times New Roman" w:hAnsi="Times New Roman" w:eastAsia="Times New Roman" w:cs="Times New Roman"/>
          <w:sz w:val="28"/>
        </w:rPr>
        <w:drawing>
          <wp:inline distT="0" distB="0" distL="0" distR="0">
            <wp:extent cx="1857375" cy="142875"/>
            <wp:effectExtent l="0" t="0" r="0" b="0"/>
            <wp:docPr id="218" name="picture" descr="descript"/>
            <wp:cNvGraphicFramePr/>
            <a:graphic>
              <a:graphicData uri="http://schemas.openxmlformats.org/drawingml/2006/picture">
                <pic:pic>
                  <pic:nvPicPr>
                    <pic:cNvPr id="219" name="picture" descr="descript"/>
                    <pic:cNvPicPr/>
                  </pic:nvPicPr>
                  <pic:blipFill rotWithShape="true">
                    <a:blip>
                      <a:extLst>
                        <a:ext uri="{96DAC541-7B7A-43D3-8B79-37D633B846F1}">
                          <asvg:svgBlip r:embed="rId64"/>
                        </a:ext>
                      </a:extLst>
                    </a:blip>
                    <a:stretch/>
                  </pic:blipFill>
                  <pic:spPr>
                    <a:xfrm>
                      <a:off x="0" y="0"/>
                      <a:ext cx="1857375" cy="142875"/>
                    </a:xfrm>
                    <a:prstGeom prst="rect">
                      <a:avLst/>
                    </a:prstGeom>
                  </pic:spPr>
                </pic:pic>
              </a:graphicData>
            </a:graphic>
          </wp:inline>
        </w:drawing>
      </w:r>
    </w:p>
    <w:p>
      <w:pPr>
        <w:numPr/>
        <w:pBdr/>
        <w:snapToGrid/>
        <w:spacing w:line="240" w:lineRule="auto"/>
        <w:jc w:val="both"/>
        <w:rPr>
          <w:rFonts w:ascii="Times New Roman" w:hAnsi="Times New Roman" w:eastAsia="Times New Roman" w:cs="Times New Roman"/>
          <w:sz w:val="24"/>
        </w:rPr>
      </w:pPr>
      <w:r>
        <w:rPr>
          <w:rFonts w:ascii="Times New Roman" w:hAnsi="Times New Roman" w:eastAsia="Times New Roman" w:cs="Times New Roman"/>
          <w:sz w:val="24"/>
        </w:rPr>
        <w:t>The line graphs of the two empirical functions are given below, and it can be observed that the largest differences occur between X = 1.1 and X = 1.2.</w:t>
      </w:r>
    </w:p>
    <w:p>
      <w:pPr>
        <w:pBdr/>
        <w:snapToGrid/>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3695700" cy="2676851"/>
            <wp:effectExtent l="0" t="0" r="0" b="0"/>
            <wp:docPr id="221" name="picture" descr="descript"/>
            <wp:cNvGraphicFramePr/>
            <a:graphic>
              <a:graphicData uri="http://schemas.openxmlformats.org/drawingml/2006/picture">
                <pic:pic>
                  <pic:nvPicPr>
                    <pic:cNvPr id="222" name="picture" descr="descript"/>
                    <pic:cNvPicPr/>
                  </pic:nvPicPr>
                  <pic:blipFill rotWithShape="true">
                    <a:blip r:embed="rId65"/>
                    <a:srcRect l="0" t="0" r="0" b="0"/>
                    <a:stretch/>
                  </pic:blipFill>
                  <pic:spPr>
                    <a:xfrm rot="0">
                      <a:off x="0" y="0"/>
                      <a:ext cx="3695700" cy="2676851"/>
                    </a:xfrm>
                    <a:prstGeom prst="rect">
                      <a:avLst/>
                    </a:prstGeom>
                    <a:ln/>
                  </pic:spPr>
                </pic:pic>
              </a:graphicData>
            </a:graphic>
          </wp:inline>
        </w:drawing>
      </w:r>
    </w:p>
    <w:p>
      <w:pPr>
        <w:pBdr/>
        <w:snapToGrid/>
        <w:spacing w:line="240" w:lineRule="auto"/>
        <w:jc w:val="center"/>
        <w:rPr>
          <w:rFonts w:ascii="Times New Roman" w:hAnsi="Times New Roman" w:eastAsia="Times New Roman" w:cs="Times New Roman"/>
          <w:b/>
        </w:rPr>
      </w:pPr>
      <w:r>
        <w:rPr>
          <w:rFonts w:ascii="Times New Roman" w:hAnsi="Times New Roman" w:eastAsia="Times New Roman" w:cs="Times New Roman"/>
          <w:b/>
        </w:rPr>
        <w:t>figure8</w:t>
      </w:r>
    </w:p>
    <w:p>
      <w:pPr>
        <w:pBdr>
          <w:bottom/>
        </w:pBdr>
        <w:snapToGrid/>
        <w:spacing w:line="240" w:lineRule="auto"/>
        <w:rPr>
          <w:rFonts w:ascii="Times New Roman" w:hAnsi="Times New Roman" w:eastAsia="Times New Roman" w:cs="Times New Roman"/>
          <w:sz w:val="24"/>
        </w:rPr>
      </w:pPr>
      <w:r>
        <w:rPr>
          <w:rFonts w:ascii="Times New Roman" w:hAnsi="Times New Roman" w:eastAsia="Times New Roman" w:cs="Times New Roman"/>
          <w:sz w:val="24"/>
        </w:rPr>
        <w:t>In the Kolmogorov-Smirnov test, we usually utilize the p_value to assess the difference between two models, and at the end we need to calculate the p_value.</w:t>
      </w:r>
    </w:p>
    <w:p>
      <w:pPr>
        <w:pBdr/>
        <w:snapToGrid/>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2152650" cy="266058"/>
            <wp:effectExtent l="0" t="0" r="0" b="0"/>
            <wp:docPr id="224" name="picture" descr="descript"/>
            <wp:cNvGraphicFramePr/>
            <a:graphic>
              <a:graphicData uri="http://schemas.openxmlformats.org/drawingml/2006/picture">
                <pic:pic>
                  <pic:nvPicPr>
                    <pic:cNvPr id="225" name="picture" descr="descript"/>
                    <pic:cNvPicPr/>
                  </pic:nvPicPr>
                  <pic:blipFill rotWithShape="true">
                    <a:blip>
                      <a:extLst>
                        <a:ext uri="{96DAC541-7B7A-43D3-8B79-37D633B846F1}">
                          <asvg:svgBlip r:embed="rId66"/>
                        </a:ext>
                      </a:extLst>
                    </a:blip>
                    <a:srcRect l="0" t="0" r="0" b="0"/>
                    <a:stretch/>
                  </pic:blipFill>
                  <pic:spPr>
                    <a:xfrm rot="0">
                      <a:off x="0" y="0"/>
                      <a:ext cx="2152650" cy="266058"/>
                    </a:xfrm>
                    <a:prstGeom prst="rect">
                      <a:avLst/>
                    </a:prstGeom>
                  </pic:spPr>
                </pic:pic>
              </a:graphicData>
            </a:graphic>
          </wp:inline>
        </w:drawing>
      </w:r>
    </w:p>
    <w:p>
      <w:pPr>
        <w:snapToGrid/>
        <w:spacing w:before="0" w:after="0" w:line="240" w:lineRule="auto"/>
        <w:ind w:start="0" w:end="0" w:left="0" w:right="0"/>
        <w:jc w:val="center"/>
        <w:rPr>
          <w:rFonts w:ascii="Times New Roman" w:hAnsi="Times New Roman" w:eastAsia="Times New Roman" w:cs="Times New Roman"/>
        </w:rPr>
      </w:pPr>
      <w:r>
        <w:rPr>
          <w:rFonts w:ascii="Times New Roman" w:hAnsi="Times New Roman" w:eastAsia="Times New Roman" w:cs="Times New Roman"/>
          <w:b/>
          <w:i w:val="false"/>
          <w:strike w:val="false"/>
          <w:color w:val="000000"/>
          <w:sz w:val="24"/>
          <w:u w:val="none"/>
        </w:rPr>
        <w:t>Table: The value of symbol</w:t>
      </w:r>
    </w:p>
    <w:tbl>
      <w:tblPr>
        <w:tblStyle w:val="000006"/>
        <w:tblW w:w="0" w:type="auto"/>
        <w:jc w:val="center"/>
        <w:tblLayout w:type="fixed"/>
      </w:tblPr>
      <w:tblGrid>
        <w:gridCol w:w="3960"/>
        <w:gridCol w:w="4084"/>
      </w:tblGrid>
      <w:tr>
        <w:trPr/>
        <w:tc>
          <w:tcPr>
            <w:tcW w:w="3960" w:type="dxa"/>
            <w:tcBorders>
              <w:top w:val="single" w:color="000000" w:sz="6" w:space="0"/>
              <w:left w:val="single" w:color="CBCDD1" w:sz="6" w:space="0"/>
              <w:bottom w:val="single" w:color="000000" w:sz="6" w:space="0"/>
              <w:right w:val="single" w:color="CBCDD1" w:sz="6" w:space="0"/>
            </w:tcBorders>
            <w:tcMar>
              <w:top w:w="0" w:type="dxa"/>
              <w:left w:w="108" w:type="dxa"/>
              <w:bottom w:w="0" w:type="dxa"/>
              <w:right w:w="108" w:type="dxa"/>
            </w:tcMar>
            <w:vAlign w:val="center"/>
          </w:tcPr>
          <w:p>
            <w:pPr>
              <w:snapToGrid/>
              <w:spacing w:before="0" w:after="0" w:line="240" w:lineRule="auto"/>
              <w:ind w:start="0" w:end="0" w:left="0" w:right="0" w:hanging="0" w:hangingChars="0"/>
              <w:jc w:val="center"/>
              <w:rPr>
                <w:rFonts w:ascii="Times New Roman" w:hAnsi="Times New Roman" w:eastAsia="Times New Roman" w:cs="Times New Roman"/>
              </w:rPr>
            </w:pPr>
            <w:r>
              <w:rPr>
                <w:rFonts w:ascii="Times New Roman" w:hAnsi="Times New Roman" w:eastAsia="Times New Roman" w:cs="Times New Roman"/>
                <w:b w:val="false"/>
                <w:i w:val="false"/>
                <w:strike w:val="false"/>
                <w:color w:val="000000"/>
                <w:spacing w:val="0"/>
                <w:sz w:val="24"/>
                <w:u w:val="none"/>
              </w:rPr>
              <w:t>Symbol</w:t>
            </w:r>
          </w:p>
        </w:tc>
        <w:tc>
          <w:tcPr>
            <w:tcW w:w="4084" w:type="dxa"/>
            <w:tcBorders>
              <w:top w:val="single" w:color="000000" w:sz="6" w:space="0"/>
              <w:left w:val="single" w:color="CBCDD1" w:sz="6" w:space="0"/>
              <w:bottom w:val="single" w:color="000000" w:sz="6" w:space="0"/>
              <w:right w:val="single" w:color="CBCDD1" w:sz="6" w:space="0"/>
            </w:tcBorders>
            <w:tcMar>
              <w:top w:w="0" w:type="dxa"/>
              <w:left w:w="108" w:type="dxa"/>
              <w:bottom w:w="0" w:type="dxa"/>
              <w:right w:w="108" w:type="dxa"/>
            </w:tcMar>
            <w:vAlign w:val="center"/>
          </w:tcPr>
          <w:p>
            <w:pPr>
              <w:snapToGrid/>
              <w:spacing w:before="0" w:after="0" w:line="240" w:lineRule="auto"/>
              <w:ind w:start="0" w:end="0" w:left="0" w:right="0" w:hanging="0" w:hangingChars="0"/>
              <w:jc w:val="center"/>
              <w:rPr>
                <w:rFonts w:ascii="Times New Roman" w:hAnsi="Times New Roman" w:eastAsia="Times New Roman" w:cs="Times New Roman"/>
                <w:b w:val="false"/>
              </w:rPr>
            </w:pPr>
            <w:r>
              <w:rPr>
                <w:rFonts w:ascii="Times New Roman" w:hAnsi="Times New Roman" w:eastAsia="Times New Roman" w:cs="Times New Roman"/>
                <w:b w:val="false"/>
              </w:rPr>
              <w:t>Value ( )</w:t>
            </w:r>
            <w:r>
              <w:rPr>
                <w:rFonts w:ascii="Times New Roman" w:hAnsi="Times New Roman" w:eastAsia="Times New Roman" w:cs="Times New Roman"/>
                <w:b w:val="false"/>
              </w:rPr>
              <w:drawing>
                <wp:inline distT="0" distB="0" distL="0" distR="0">
                  <wp:extent cx="266700" cy="123825"/>
                  <wp:effectExtent l="0" t="0" r="0" b="0"/>
                  <wp:docPr id="227" name="picture" descr="descript"/>
                  <wp:cNvGraphicFramePr/>
                  <a:graphic>
                    <a:graphicData uri="http://schemas.openxmlformats.org/drawingml/2006/picture">
                      <pic:pic>
                        <pic:nvPicPr>
                          <pic:cNvPr id="228" name="picture" descr="descript"/>
                          <pic:cNvPicPr/>
                        </pic:nvPicPr>
                        <pic:blipFill rotWithShape="true">
                          <a:blip>
                            <a:extLst>
                              <a:ext uri="{96DAC541-7B7A-43D3-8B79-37D633B846F1}">
                                <asvg:svgBlip r:embed="rId67"/>
                              </a:ext>
                            </a:extLst>
                          </a:blip>
                          <a:srcRect/>
                          <a:stretch/>
                        </pic:blipFill>
                        <pic:spPr>
                          <a:xfrm>
                            <a:off x="0" y="0"/>
                            <a:ext cx="266700" cy="123825"/>
                          </a:xfrm>
                          <a:prstGeom prst="rect">
                            <a:avLst/>
                          </a:prstGeom>
                          <a:ln/>
                        </pic:spPr>
                      </pic:pic>
                    </a:graphicData>
                  </a:graphic>
                </wp:inline>
              </w:drawing>
            </w:r>
          </w:p>
        </w:tc>
      </w:tr>
      <w:tr>
        <w:trPr>
          <w:trHeight w:val="312"/>
        </w:trPr>
        <w:tc>
          <w:tcPr>
            <w:tcW w:w="3960" w:type="dxa"/>
            <w:tcBorders>
              <w:top w:val="single" w:color="000000" w:sz="6" w:space="0"/>
              <w:left w:val="single" w:color="CBCDD1" w:sz="6" w:space="0"/>
              <w:bottom w:val="single" w:color="CBCDD1" w:sz="6" w:space="0"/>
              <w:right w:val="single" w:color="CBCDD1" w:sz="6" w:space="0"/>
            </w:tcBorders>
            <w:tcMar>
              <w:top w:w="0" w:type="dxa"/>
              <w:left w:w="108" w:type="dxa"/>
              <w:bottom w:w="0" w:type="dxa"/>
              <w:right w:w="108" w:type="dxa"/>
            </w:tcMar>
            <w:vAlign w:val="center"/>
          </w:tcPr>
          <w:p>
            <w:pPr>
              <w:snapToGrid w:val="false"/>
              <w:spacing w:before="0" w:after="0" w:line="240" w:lineRule="auto"/>
              <w:ind w:start="0" w:end="0" w:left="0" w:right="0" w:hanging="0" w:hangingChars="0"/>
              <w:jc w:val="center"/>
              <w:rPr>
                <w:rFonts w:ascii="Times New Roman" w:hAnsi="Times New Roman" w:eastAsia="Times New Roman" w:cs="Times New Roman"/>
              </w:rPr>
            </w:pPr>
            <w:r>
              <w:rPr>
                <w:rFonts w:ascii="Times New Roman" w:hAnsi="Times New Roman" w:eastAsia="Times New Roman" w:cs="Times New Roman"/>
                <w:i w:val="false"/>
                <w:strike w:val="false"/>
                <w:color w:val="000000"/>
                <w:spacing w:val="0"/>
                <w:sz w:val="24"/>
                <w:u w:val="none"/>
              </w:rPr>
              <w:t xml:space="preserve">Dn </w:t>
            </w:r>
          </w:p>
        </w:tc>
        <w:tc>
          <w:tcPr>
            <w:tcW w:w="4084" w:type="dxa"/>
            <w:tcBorders>
              <w:top w:val="single" w:color="CBCDD1" w:sz="6" w:space="0"/>
              <w:left w:val="single" w:color="CBCDD1" w:sz="6" w:space="0"/>
              <w:bottom w:val="single" w:color="CBCDD1" w:sz="6" w:space="0"/>
              <w:right w:val="single" w:color="CBCDD1" w:sz="6" w:space="0"/>
            </w:tcBorders>
            <w:tcMar>
              <w:top w:w="0" w:type="dxa"/>
              <w:left w:w="108" w:type="dxa"/>
              <w:bottom w:w="0" w:type="dxa"/>
              <w:right w:w="108" w:type="dxa"/>
            </w:tcMar>
            <w:vAlign w:val="center"/>
          </w:tcPr>
          <w:p>
            <w:pPr>
              <w:snapToGrid w:val="false"/>
              <w:spacing w:before="0" w:after="0" w:line="240" w:lineRule="auto"/>
              <w:ind w:start="0" w:end="0" w:left="0" w:right="0" w:hanging="0" w:hangingChars="0"/>
              <w:jc w:val="center"/>
              <w:rPr>
                <w:rFonts w:ascii="Times New Roman" w:hAnsi="Times New Roman" w:eastAsia="Times New Roman" w:cs="Times New Roman"/>
              </w:rPr>
            </w:pPr>
            <w:r>
              <w:rPr>
                <w:rFonts w:ascii="Times New Roman" w:hAnsi="Times New Roman" w:eastAsia="Times New Roman" w:cs="Times New Roman"/>
                <w:i w:val="false"/>
                <w:strike w:val="false"/>
                <w:color w:val="000000"/>
                <w:spacing w:val="0"/>
                <w:sz w:val="24"/>
                <w:u w:val="none"/>
              </w:rPr>
              <w:t xml:space="preserve">15.1 </w:t>
            </w:r>
          </w:p>
        </w:tc>
      </w:tr>
      <w:tr>
        <w:trPr/>
        <w:tc>
          <w:tcPr>
            <w:tcW w:w="3960" w:type="dxa"/>
            <w:tcBorders>
              <w:top w:val="single" w:color="CBCDD1" w:sz="6" w:space="0"/>
              <w:left w:val="single" w:color="CBCDD1" w:sz="6" w:space="0"/>
              <w:bottom w:val="single" w:color="CBCDD1" w:sz="6" w:space="0"/>
              <w:right w:val="single" w:color="CBCDD1" w:sz="6" w:space="0"/>
            </w:tcBorders>
            <w:tcMar>
              <w:top w:w="0" w:type="dxa"/>
              <w:left w:w="108" w:type="dxa"/>
              <w:bottom w:w="0" w:type="dxa"/>
              <w:right w:w="108" w:type="dxa"/>
            </w:tcMar>
            <w:vAlign w:val="center"/>
          </w:tcPr>
          <w:p>
            <w:pPr>
              <w:snapToGrid w:val="false"/>
              <w:spacing w:before="0" w:after="0" w:line="240" w:lineRule="auto"/>
              <w:ind w:start="0" w:end="0" w:left="0" w:right="0" w:hanging="0" w:hangingChars="0"/>
              <w:jc w:val="center"/>
              <w:rPr>
                <w:rFonts w:ascii="Times New Roman" w:hAnsi="Times New Roman" w:eastAsia="Times New Roman" w:cs="Times New Roman"/>
              </w:rPr>
            </w:pPr>
            <w:r>
              <w:rPr>
                <w:rFonts w:ascii="Times New Roman" w:hAnsi="Times New Roman" w:eastAsia="Times New Roman" w:cs="Times New Roman"/>
                <w:i w:val="false"/>
                <w:strike w:val="false"/>
                <w:color w:val="000000"/>
                <w:spacing w:val="0"/>
                <w:sz w:val="24"/>
                <w:u w:val="none"/>
              </w:rPr>
              <w:t> P_value</w:t>
            </w:r>
          </w:p>
        </w:tc>
        <w:tc>
          <w:tcPr>
            <w:tcW w:w="4084" w:type="dxa"/>
            <w:tcBorders>
              <w:top w:val="single" w:color="CBCDD1" w:sz="6" w:space="0"/>
              <w:left w:val="single" w:color="CBCDD1" w:sz="6" w:space="0"/>
              <w:bottom w:val="single" w:color="CBCDD1" w:sz="6" w:space="0"/>
              <w:right w:val="single" w:color="CBCDD1" w:sz="6" w:space="0"/>
            </w:tcBorders>
            <w:tcMar>
              <w:top w:w="0" w:type="dxa"/>
              <w:left w:w="108" w:type="dxa"/>
              <w:bottom w:w="0" w:type="dxa"/>
              <w:right w:w="108" w:type="dxa"/>
            </w:tcMar>
            <w:vAlign w:val="center"/>
          </w:tcPr>
          <w:p>
            <w:pPr>
              <w:snapToGrid w:val="false"/>
              <w:spacing w:before="0" w:after="0" w:line="240" w:lineRule="auto"/>
              <w:ind w:start="0" w:end="0" w:left="0" w:right="0" w:hanging="0" w:hangingChars="0"/>
              <w:jc w:val="center"/>
              <w:rPr>
                <w:rFonts w:ascii="Times New Roman" w:hAnsi="Times New Roman" w:eastAsia="Times New Roman" w:cs="Times New Roman"/>
              </w:rPr>
            </w:pPr>
            <w:r>
              <w:rPr>
                <w:rFonts w:ascii="Times New Roman" w:hAnsi="Times New Roman" w:eastAsia="Times New Roman" w:cs="Times New Roman"/>
                <w:i w:val="false"/>
                <w:strike w:val="false"/>
                <w:color w:val="000000"/>
                <w:spacing w:val="0"/>
                <w:sz w:val="24"/>
                <w:u w:val="none"/>
              </w:rPr>
              <w:t> 1.01</w:t>
            </w:r>
          </w:p>
        </w:tc>
      </w:tr>
    </w:tbl>
    <w:p>
      <w:pPr>
        <w:pBdr/>
        <w:snapToGrid/>
        <w:spacing w:before="0" w:after="0" w:line="240" w:lineRule="auto"/>
        <w:ind w:start="0" w:end="0" w:left="0" w:right="0" w:firstLine="480" w:firstLineChars="200"/>
        <w:jc w:val="both"/>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 </w:t>
      </w:r>
    </w:p>
    <w:p>
      <w:pPr>
        <w:pBdr/>
        <w:snapToGrid/>
        <w:spacing w:before="0" w:after="0" w:line="240" w:lineRule="auto"/>
        <w:ind w:start="0" w:end="0" w:left="0" w:right="0" w:firstLine="480" w:firstLineChars="200"/>
        <w:jc w:val="both"/>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We can get P_value&lt;0.05, so we do not reject the H1 hypothesis: the two data are not identically distributed, i.e., the fluctuation of the game is not random, but has some regularity.</w:t>
      </w:r>
    </w:p>
    <w:p>
      <w:pPr>
        <w:pBdr>
          <w:bottom/>
        </w:pBdr>
        <w:snapToGrid/>
        <w:spacing w:before="0" w:after="0" w:line="240" w:lineRule="auto"/>
        <w:ind w:start="0" w:end="0" w:left="0" w:right="0" w:firstLine="480" w:firstLineChars="200"/>
        <w:jc w:val="both"/>
        <w:rPr>
          <w:rFonts w:ascii="Times New Roman" w:hAnsi="Times New Roman" w:eastAsia="Times New Roman" w:cs="Times New Roman"/>
        </w:rPr>
      </w:pPr>
    </w:p>
    <w:bookmarkStart w:id="18" w:name="_Toch821ct"/>
    <w:p>
      <w:pPr>
        <w:pStyle w:val="000009"/>
        <w:pBdr/>
        <w:spacing w:line="240" w:lineRule="auto"/>
        <w:ind w:start="0" w:left="0"/>
        <w:rPr>
          <w:rFonts w:ascii="Times New Roman" w:hAnsi="Times New Roman" w:eastAsia="Times New Roman" w:cs="Times New Roman"/>
          <w:sz w:val="28"/>
        </w:rPr>
      </w:pPr>
      <w:r>
        <w:rPr>
          <w:rFonts w:ascii="Times New Roman" w:hAnsi="Times New Roman" w:eastAsia="Times New Roman" w:cs="Times New Roman"/>
          <w:sz w:val="28"/>
        </w:rPr>
        <w:t>5.3 Analysis of results</w:t>
      </w:r>
      <w:bookmarkEnd w:id="18"/>
    </w:p>
    <w:p>
      <w:pPr>
        <w:pStyle w:val="000002"/>
        <w:pBdr>
          <w:bottom/>
        </w:pBdr>
        <w:spacing w:line="240" w:lineRule="auto"/>
        <w:ind/>
        <w:rPr>
          <w:rFonts w:ascii="Times New Roman" w:hAnsi="Times New Roman" w:eastAsia="Times New Roman" w:cs="Times New Roman"/>
          <w:sz w:val="24"/>
        </w:rPr>
      </w:pPr>
      <w:r>
        <w:rPr>
          <w:rFonts w:ascii="Times New Roman" w:hAnsi="Times New Roman" w:eastAsia="Times New Roman" w:cs="Times New Roman"/>
        </w:rPr>
        <w:tab/>
      </w:r>
      <w:r>
        <w:rPr>
          <w:rFonts w:ascii="Times New Roman" w:hAnsi="Times New Roman" w:eastAsia="Times New Roman" w:cs="Times New Roman"/>
          <w:sz w:val="24"/>
        </w:rPr>
        <w:t>By randomly simulating the matches and performing the KS test, after analyzing the results, it can be concluded that the fluctuations of the matches do not occur randomly but with a certain regularity, and this important result shows that the results of the tennis matches can be predicted, which is of some significance for the tennis matches.</w:t>
      </w:r>
    </w:p>
    <w:p>
      <w:pPr>
        <w:pStyle w:val="000002"/>
        <w:pBdr/>
        <w:spacing w:line="240" w:lineRule="auto"/>
        <w:ind/>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rPr>
      </w:pPr>
    </w:p>
    <w:bookmarkStart w:id="19" w:name="_Toc9qm2vt"/>
    <w:p>
      <w:pPr>
        <w:pStyle w:val="000007"/>
        <w:numPr>
          <w:ilvl w:val="0"/>
          <w:numId w:val="3"/>
        </w:numPr>
        <w:pBdr/>
        <w:spacing w:line="240" w:lineRule="auto"/>
        <w:rPr>
          <w:rFonts w:ascii="Times New Roman" w:hAnsi="Times New Roman" w:eastAsia="Times New Roman" w:cs="Times New Roman"/>
          <w:sz w:val="32"/>
        </w:rPr>
      </w:pPr>
      <w:r>
        <w:rPr>
          <w:rFonts w:ascii="Times New Roman" w:hAnsi="Times New Roman" w:eastAsia="Times New Roman" w:cs="Times New Roman"/>
          <w:sz w:val="32"/>
        </w:rPr>
        <w:t>Problem 3</w:t>
      </w:r>
      <w:bookmarkEnd w:id="19"/>
    </w:p>
    <w:p>
      <w:pPr>
        <w:pStyle w:val="000002"/>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sz w:val="24"/>
        </w:rPr>
        <w:t>In this section, in order to identify the changes that affect the flow of the game, we design a new mathematical model that quantitatively describes the "turning point", which occurs at the moment when the flow of the game changes, by using the difference in points between the two sides of the game and the derivative of the difference in points between the two sides.</w:t>
      </w:r>
    </w:p>
    <w:p>
      <w:pPr>
        <w:pStyle w:val="000002"/>
        <w:pBdr/>
        <w:spacing w:line="240" w:lineRule="auto"/>
        <w:ind/>
        <w:rPr>
          <w:rFonts w:ascii="Times New Roman" w:hAnsi="Times New Roman" w:eastAsia="Times New Roman" w:cs="Times New Roman"/>
        </w:rPr>
      </w:pPr>
    </w:p>
    <w:bookmarkStart w:id="20" w:name="_Tocswqi68"/>
    <w:p>
      <w:pPr>
        <w:pStyle w:val="000009"/>
        <w:numPr/>
        <w:pBdr>
          <w:bottom/>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6.1 Definition of Turning Point</w:t>
      </w:r>
      <w:bookmarkEnd w:id="20"/>
    </w:p>
    <w:p>
      <w:pPr>
        <w:pStyle w:val="000002"/>
        <w:pBdr/>
        <w:spacing w:line="240" w:lineRule="auto"/>
        <w:ind w:start="0" w:left="0" w:firstLineChars="200"/>
        <w:rPr>
          <w:rFonts w:ascii="Times New Roman" w:hAnsi="Times New Roman" w:eastAsia="Times New Roman" w:cs="Times New Roman"/>
          <w:sz w:val="24"/>
        </w:rPr>
      </w:pPr>
      <w:r>
        <w:rPr>
          <w:rFonts w:ascii="Times New Roman" w:hAnsi="Times New Roman" w:eastAsia="Times New Roman" w:cs="Times New Roman"/>
          <w:sz w:val="24"/>
        </w:rPr>
        <w:t>Analyzing the game score data, we find that the turning point occurs when the flow of the game changes. From the game score diagram, we can see that the turning point occurs when the score of the two teams is close to and exceeds the score of the game. In order to quantitatively describe the "turning point", we introduce two new concepts for modeling:</w:t>
      </w:r>
      <w:r>
        <w:rPr>
          <w:rFonts w:ascii="Times New Roman" w:hAnsi="Times New Roman" w:eastAsia="Times New Roman" w:cs="Times New Roman"/>
          <w:sz w:val="24"/>
        </w:rPr>
        <w:drawing>
          <wp:inline distT="0" distB="0" distL="0" distR="0">
            <wp:extent cx="257175" cy="171450"/>
            <wp:effectExtent l="0" t="0" r="0" b="0"/>
            <wp:docPr id="230" name="picture" descr="descript"/>
            <wp:cNvGraphicFramePr/>
            <a:graphic>
              <a:graphicData uri="http://schemas.openxmlformats.org/drawingml/2006/picture">
                <pic:pic>
                  <pic:nvPicPr>
                    <pic:cNvPr id="231" name="picture" descr="descript"/>
                    <pic:cNvPicPr/>
                  </pic:nvPicPr>
                  <pic:blipFill rotWithShape="true">
                    <a:blip>
                      <a:extLst>
                        <a:ext uri="{96DAC541-7B7A-43D3-8B79-37D633B846F1}">
                          <asvg:svgBlip r:embed="rId22"/>
                        </a:ext>
                      </a:extLst>
                    </a:blip>
                    <a:stretch/>
                  </pic:blipFill>
                  <pic:spPr>
                    <a:xfrm>
                      <a:off x="0" y="0"/>
                      <a:ext cx="257175" cy="171450"/>
                    </a:xfrm>
                    <a:prstGeom prst="rect">
                      <a:avLst/>
                    </a:prstGeom>
                  </pic:spPr>
                </pic:pic>
              </a:graphicData>
            </a:graphic>
          </wp:inline>
        </w:drawing>
      </w:r>
      <w:r>
        <w:rPr>
          <w:rFonts w:ascii="Times New Roman" w:hAnsi="Times New Roman" w:eastAsia="Times New Roman" w:cs="Times New Roman"/>
          <w:sz w:val="24"/>
        </w:rPr>
        <w:t xml:space="preserve"> and</w:t>
      </w:r>
      <w:r>
        <w:rPr>
          <w:rFonts w:ascii="Times New Roman" w:hAnsi="Times New Roman" w:eastAsia="Times New Roman" w:cs="Times New Roman"/>
          <w:sz w:val="24"/>
        </w:rPr>
        <w:drawing>
          <wp:inline distT="0" distB="0" distL="0" distR="0">
            <wp:extent cx="723900" cy="171450"/>
            <wp:effectExtent l="0" t="0" r="0" b="0"/>
            <wp:docPr id="233" name="picture" descr="descript"/>
            <wp:cNvGraphicFramePr/>
            <a:graphic>
              <a:graphicData uri="http://schemas.openxmlformats.org/drawingml/2006/picture">
                <pic:pic>
                  <pic:nvPicPr>
                    <pic:cNvPr id="234" name="picture" descr="descript"/>
                    <pic:cNvPicPr/>
                  </pic:nvPicPr>
                  <pic:blipFill rotWithShape="true">
                    <a:blip>
                      <a:extLst>
                        <a:ext uri="{96DAC541-7B7A-43D3-8B79-37D633B846F1}">
                          <asvg:svgBlip r:embed="rId23"/>
                        </a:ext>
                      </a:extLst>
                    </a:blip>
                    <a:srcRect/>
                    <a:stretch/>
                  </pic:blipFill>
                  <pic:spPr>
                    <a:xfrm>
                      <a:off x="0" y="0"/>
                      <a:ext cx="723900" cy="171450"/>
                    </a:xfrm>
                    <a:prstGeom prst="rect">
                      <a:avLst/>
                    </a:prstGeom>
                    <a:ln/>
                  </pic:spPr>
                </pic:pic>
              </a:graphicData>
            </a:graphic>
          </wp:inline>
        </w:drawing>
      </w:r>
      <w:r>
        <w:rPr>
          <w:rFonts w:ascii="Times New Roman" w:hAnsi="Times New Roman" w:eastAsia="Times New Roman" w:cs="Times New Roman"/>
          <w:sz w:val="24"/>
        </w:rPr>
        <w:t xml:space="preserve"> , which are the derivative of the score difference.</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We give the following definition.</w:t>
      </w:r>
    </w:p>
    <w:p>
      <w:pPr>
        <w:pStyle w:val="000002"/>
        <w:pBdr/>
        <w:spacing w:line="240" w:lineRule="auto"/>
        <w:rPr>
          <w:rFonts w:ascii="Times New Roman" w:hAnsi="Times New Roman" w:eastAsia="Times New Roman" w:cs="Times New Roman"/>
        </w:rPr>
      </w:pPr>
    </w:p>
    <w:p>
      <w:pPr>
        <w:pStyle w:val="000002"/>
        <w:pBd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1495425" cy="142875"/>
            <wp:effectExtent l="0" t="0" r="0" b="0"/>
            <wp:docPr id="236" name="picture" descr="descript"/>
            <wp:cNvGraphicFramePr/>
            <a:graphic>
              <a:graphicData uri="http://schemas.openxmlformats.org/drawingml/2006/picture">
                <pic:pic>
                  <pic:nvPicPr>
                    <pic:cNvPr id="237" name="picture" descr="descript"/>
                    <pic:cNvPicPr/>
                  </pic:nvPicPr>
                  <pic:blipFill rotWithShape="true">
                    <a:blip>
                      <a:extLst>
                        <a:ext uri="{96DAC541-7B7A-43D3-8B79-37D633B846F1}">
                          <asvg:svgBlip r:embed="rId68"/>
                        </a:ext>
                      </a:extLst>
                    </a:blip>
                    <a:stretch/>
                  </pic:blipFill>
                  <pic:spPr>
                    <a:xfrm>
                      <a:off x="0" y="0"/>
                      <a:ext cx="1495425" cy="142875"/>
                    </a:xfrm>
                    <a:prstGeom prst="rect">
                      <a:avLst/>
                    </a:prstGeom>
                  </pic:spPr>
                </pic:pic>
              </a:graphicData>
            </a:graphic>
          </wp:inline>
        </w:drawing>
      </w:r>
    </w:p>
    <w:p>
      <w:pPr>
        <w:pStyle w:val="000002"/>
        <w:pBdr/>
        <w:spacing w:line="240" w:lineRule="auto"/>
        <w:rPr>
          <w:rFonts w:ascii="Times New Roman" w:hAnsi="Times New Roman" w:eastAsia="Times New Roman" w:cs="Times New Roman"/>
        </w:rPr>
      </w:pP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The original obtained by direct differencing will have obvious burr phenomenon, we use Savitzky-Golay filter to smooth the original differencing data, so as to remove the burr phenomenon in the data, where the window size is</w:t>
      </w:r>
      <w:r>
        <w:rPr>
          <w:rFonts w:ascii="Times New Roman" w:hAnsi="Times New Roman" w:eastAsia="Times New Roman" w:cs="Times New Roman"/>
          <w:sz w:val="24"/>
        </w:rPr>
        <w:drawing>
          <wp:inline distT="0" distB="0" distL="0" distR="0">
            <wp:extent cx="381000" cy="114300"/>
            <wp:effectExtent l="0" t="0" r="0" b="0"/>
            <wp:docPr id="239" name="picture" descr="descript"/>
            <wp:cNvGraphicFramePr/>
            <a:graphic>
              <a:graphicData uri="http://schemas.openxmlformats.org/drawingml/2006/picture">
                <pic:pic>
                  <pic:nvPicPr>
                    <pic:cNvPr id="240" name="picture" descr="descript"/>
                    <pic:cNvPicPr/>
                  </pic:nvPicPr>
                  <pic:blipFill rotWithShape="true">
                    <a:blip>
                      <a:extLst>
                        <a:ext uri="{96DAC541-7B7A-43D3-8B79-37D633B846F1}">
                          <asvg:svgBlip r:embed="rId69"/>
                        </a:ext>
                      </a:extLst>
                    </a:blip>
                    <a:stretch/>
                  </pic:blipFill>
                  <pic:spPr>
                    <a:xfrm>
                      <a:off x="0" y="0"/>
                      <a:ext cx="381000" cy="114300"/>
                    </a:xfrm>
                    <a:prstGeom prst="rect">
                      <a:avLst/>
                    </a:prstGeom>
                  </pic:spPr>
                </pic:pic>
              </a:graphicData>
            </a:graphic>
          </wp:inline>
        </w:drawing>
      </w:r>
      <w:r>
        <w:rPr>
          <w:rFonts w:ascii="Times New Roman" w:hAnsi="Times New Roman" w:eastAsia="Times New Roman" w:cs="Times New Roman"/>
          <w:sz w:val="24"/>
        </w:rPr>
        <w:t xml:space="preserve"> and the polynomial fitting order is poly_order. so as to get the smoothed differencing</w:t>
      </w:r>
      <w:r>
        <w:rPr>
          <w:rFonts w:ascii="Times New Roman" w:hAnsi="Times New Roman" w:eastAsia="Times New Roman" w:cs="Times New Roman"/>
          <w:sz w:val="24"/>
        </w:rPr>
        <w:drawing>
          <wp:inline distT="0" distB="0" distL="0" distR="0">
            <wp:extent cx="257175" cy="171450"/>
            <wp:effectExtent l="0" t="0" r="0" b="0"/>
            <wp:docPr id="242" name="picture" descr="descript"/>
            <wp:cNvGraphicFramePr/>
            <a:graphic>
              <a:graphicData uri="http://schemas.openxmlformats.org/drawingml/2006/picture">
                <pic:pic>
                  <pic:nvPicPr>
                    <pic:cNvPr id="243" name="picture" descr="descript"/>
                    <pic:cNvPicPr/>
                  </pic:nvPicPr>
                  <pic:blipFill rotWithShape="true">
                    <a:blip>
                      <a:extLst>
                        <a:ext uri="{96DAC541-7B7A-43D3-8B79-37D633B846F1}">
                          <asvg:svgBlip r:embed="rId22"/>
                        </a:ext>
                      </a:extLst>
                    </a:blip>
                    <a:srcRect/>
                    <a:stretch/>
                  </pic:blipFill>
                  <pic:spPr>
                    <a:xfrm>
                      <a:off x="0" y="0"/>
                      <a:ext cx="257175" cy="171450"/>
                    </a:xfrm>
                    <a:prstGeom prst="rect">
                      <a:avLst/>
                    </a:prstGeom>
                    <a:ln/>
                  </pic:spPr>
                </pic:pic>
              </a:graphicData>
            </a:graphic>
          </wp:inline>
        </w:drawing>
      </w:r>
      <w:r>
        <w:rPr>
          <w:rFonts w:ascii="Times New Roman" w:hAnsi="Times New Roman" w:eastAsia="Times New Roman" w:cs="Times New Roman"/>
          <w:sz w:val="24"/>
        </w:rPr>
        <w:t xml:space="preserve"> . </w:t>
      </w:r>
      <w:r>
        <w:rPr>
          <w:rFonts w:ascii="Times New Roman" w:hAnsi="Times New Roman" w:eastAsia="Times New Roman" w:cs="Times New Roman"/>
          <w:sz w:val="24"/>
        </w:rPr>
        <w:drawing>
          <wp:inline distT="0" distB="0" distL="0" distR="0">
            <wp:extent cx="723900" cy="171450"/>
            <wp:effectExtent l="0" t="0" r="0" b="0"/>
            <wp:docPr id="245" name="picture" descr="descript"/>
            <wp:cNvGraphicFramePr/>
            <a:graphic>
              <a:graphicData uri="http://schemas.openxmlformats.org/drawingml/2006/picture">
                <pic:pic>
                  <pic:nvPicPr>
                    <pic:cNvPr id="246" name="picture" descr="descript"/>
                    <pic:cNvPicPr/>
                  </pic:nvPicPr>
                  <pic:blipFill rotWithShape="true">
                    <a:blip>
                      <a:extLst>
                        <a:ext uri="{96DAC541-7B7A-43D3-8B79-37D633B846F1}">
                          <asvg:svgBlip r:embed="rId23"/>
                        </a:ext>
                      </a:extLst>
                    </a:blip>
                    <a:stretch/>
                  </pic:blipFill>
                  <pic:spPr>
                    <a:xfrm>
                      <a:off x="0" y="0"/>
                      <a:ext cx="723900" cy="171450"/>
                    </a:xfrm>
                    <a:prstGeom prst="rect">
                      <a:avLst/>
                    </a:prstGeom>
                  </pic:spPr>
                </pic:pic>
              </a:graphicData>
            </a:graphic>
          </wp:inline>
        </w:drawing>
      </w:r>
      <w:r>
        <w:rPr>
          <w:rFonts w:ascii="Times New Roman" w:hAnsi="Times New Roman" w:eastAsia="Times New Roman" w:cs="Times New Roman"/>
          <w:sz w:val="24"/>
        </w:rPr>
        <w:t>The first order derivative of</w:t>
      </w:r>
      <w:r>
        <w:rPr>
          <w:rFonts w:ascii="Times New Roman" w:hAnsi="Times New Roman" w:eastAsia="Times New Roman" w:cs="Times New Roman"/>
          <w:sz w:val="24"/>
        </w:rPr>
        <w:drawing>
          <wp:inline distT="0" distB="0" distL="0" distR="0">
            <wp:extent cx="257175" cy="171450"/>
            <wp:effectExtent l="0" t="0" r="0" b="0"/>
            <wp:docPr id="248" name="picture" descr="descript"/>
            <wp:cNvGraphicFramePr/>
            <a:graphic>
              <a:graphicData uri="http://schemas.openxmlformats.org/drawingml/2006/picture">
                <pic:pic>
                  <pic:nvPicPr>
                    <pic:cNvPr id="249" name="picture" descr="descript"/>
                    <pic:cNvPicPr/>
                  </pic:nvPicPr>
                  <pic:blipFill rotWithShape="true">
                    <a:blip>
                      <a:extLst>
                        <a:ext uri="{96DAC541-7B7A-43D3-8B79-37D633B846F1}">
                          <asvg:svgBlip r:embed="rId22"/>
                        </a:ext>
                      </a:extLst>
                    </a:blip>
                    <a:srcRect/>
                    <a:stretch/>
                  </pic:blipFill>
                  <pic:spPr>
                    <a:xfrm>
                      <a:off x="0" y="0"/>
                      <a:ext cx="257175" cy="171450"/>
                    </a:xfrm>
                    <a:prstGeom prst="rect">
                      <a:avLst/>
                    </a:prstGeom>
                    <a:ln/>
                  </pic:spPr>
                </pic:pic>
              </a:graphicData>
            </a:graphic>
          </wp:inline>
        </w:drawing>
      </w:r>
      <w:r>
        <w:rPr>
          <w:rFonts w:ascii="Times New Roman" w:hAnsi="Times New Roman" w:eastAsia="Times New Roman" w:cs="Times New Roman"/>
          <w:sz w:val="24"/>
        </w:rPr>
        <w:t xml:space="preserve"> is used to describe the trend of the variance.</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From the line graph of the scores of both sides of the game, it can be seen that the appearance of turning points is often accompanied by two phenomena:</w:t>
      </w:r>
    </w:p>
    <w:p>
      <w:pPr>
        <w:pStyle w:val="000002"/>
        <w:numPr>
          <w:ilvl w:val="0"/>
          <w:numId w:val="13"/>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Rapidly approaching scoring by both sides of the game.</w:t>
      </w:r>
    </w:p>
    <w:p>
      <w:pPr>
        <w:pStyle w:val="000002"/>
        <w:numPr>
          <w:ilvl w:val="0"/>
          <w:numId w:val="13"/>
        </w:numPr>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There was a back-and-forth game score.</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Further, we plotted histograms of the variance and the derivative of the variance, comparing each of the statistical measures of the derivative of the variance, including the mean, the median, the square root of the standard deviation of the standard deviation, and the maximum value (the order corresponds to the following table)</w:t>
      </w:r>
    </w:p>
    <w:p>
      <w:pPr>
        <w:pStyle w:val="000002"/>
        <w:pBdr/>
        <w:spacing w:line="240" w:lineRule="auto"/>
        <w:rPr>
          <w:rFonts w:ascii="Times New Roman" w:hAnsi="Times New Roman" w:eastAsia="Times New Roman" w:cs="Times New Roman"/>
          <w:sz w:val="24"/>
        </w:rPr>
      </w:pPr>
    </w:p>
    <w:p>
      <w:pPr>
        <w:numPr/>
        <w:pBdr>
          <w:bottom/>
        </w:pBdr>
        <w:snapToGrid/>
        <w:spacing w:before="0" w:after="0" w:line="240" w:lineRule="auto"/>
        <w:ind w:start="0" w:end="0" w:left="0" w:right="0"/>
        <w:jc w:val="center"/>
        <w:rPr>
          <w:rFonts w:ascii="Times New Roman" w:hAnsi="Times New Roman" w:eastAsia="Times New Roman" w:cs="Times New Roman"/>
        </w:rPr>
      </w:pPr>
      <w:r>
        <w:rPr>
          <w:rFonts w:ascii="Times New Roman" w:hAnsi="Times New Roman" w:eastAsia="Times New Roman" w:cs="Times New Roman"/>
          <w:b/>
          <w:i w:val="false"/>
          <w:strike w:val="false"/>
          <w:color w:val="000000"/>
          <w:sz w:val="24"/>
          <w:u w:val="none"/>
        </w:rPr>
        <w:t xml:space="preserve">Table: The Statistical indicator of  </w:t>
      </w:r>
      <w:r>
        <w:rPr>
          <w:rFonts w:ascii="Times New Roman" w:hAnsi="Times New Roman" w:eastAsia="Times New Roman" w:cs="Times New Roman"/>
        </w:rPr>
        <w:drawing>
          <wp:inline distT="0" distB="0" distL="0" distR="0">
            <wp:extent cx="723900" cy="171450"/>
            <wp:effectExtent l="0" t="0" r="0" b="0"/>
            <wp:docPr id="251" name="picture" descr="descript"/>
            <wp:cNvGraphicFramePr/>
            <a:graphic>
              <a:graphicData uri="http://schemas.openxmlformats.org/drawingml/2006/picture">
                <pic:pic>
                  <pic:nvPicPr>
                    <pic:cNvPr id="252" name="picture" descr="descript"/>
                    <pic:cNvPicPr/>
                  </pic:nvPicPr>
                  <pic:blipFill rotWithShape="true">
                    <a:blip>
                      <a:extLst>
                        <a:ext uri="{96DAC541-7B7A-43D3-8B79-37D633B846F1}">
                          <asvg:svgBlip r:embed="rId23"/>
                        </a:ext>
                      </a:extLst>
                    </a:blip>
                    <a:srcRect/>
                    <a:stretch/>
                  </pic:blipFill>
                  <pic:spPr>
                    <a:xfrm>
                      <a:off x="0" y="0"/>
                      <a:ext cx="723900" cy="171450"/>
                    </a:xfrm>
                    <a:prstGeom prst="rect">
                      <a:avLst/>
                    </a:prstGeom>
                    <a:ln/>
                  </pic:spPr>
                </pic:pic>
              </a:graphicData>
            </a:graphic>
          </wp:inline>
        </w:drawing>
      </w:r>
    </w:p>
    <w:tbl>
      <w:tblPr>
        <w:tblStyle w:val="000006"/>
        <w:tblW w:w="0" w:type="auto"/>
        <w:tblLayout w:type="fixed"/>
      </w:tblPr>
      <w:tblGrid>
        <w:gridCol w:w="1800"/>
        <w:gridCol w:w="1800"/>
        <w:gridCol w:w="1800"/>
        <w:gridCol w:w="1800"/>
        <w:gridCol w:w="1800"/>
      </w:tblGrid>
      <w:tr>
        <w:trPr/>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005840" cy="167640"/>
                  <wp:effectExtent l="0" t="0" r="0" b="0"/>
                  <wp:docPr id="254" name="picture" descr="descript"/>
                  <wp:cNvGraphicFramePr/>
                  <a:graphic>
                    <a:graphicData uri="http://schemas.openxmlformats.org/drawingml/2006/picture">
                      <pic:pic>
                        <pic:nvPicPr>
                          <pic:cNvPr id="255" name="picture" descr="descript"/>
                          <pic:cNvPicPr/>
                        </pic:nvPicPr>
                        <pic:blipFill rotWithShape="true">
                          <a:blip>
                            <a:extLst>
                              <a:ext uri="{96DAC541-7B7A-43D3-8B79-37D633B846F1}">
                                <asvg:svgBlip r:embed="rId70"/>
                              </a:ext>
                            </a:extLst>
                          </a:blip>
                          <a:stretch/>
                        </pic:blipFill>
                        <pic:spPr>
                          <a:xfrm>
                            <a:off x="0" y="0"/>
                            <a:ext cx="1005840" cy="167640"/>
                          </a:xfrm>
                          <a:prstGeom prst="rect">
                            <a:avLst/>
                          </a:prstGeom>
                        </pic:spPr>
                      </pic:pic>
                    </a:graphicData>
                  </a:graphic>
                </wp:inline>
              </w:drawing>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1005840" cy="152144"/>
                  <wp:effectExtent l="0" t="0" r="0" b="0"/>
                  <wp:docPr id="257" name="picture" descr="descript"/>
                  <wp:cNvGraphicFramePr/>
                  <a:graphic>
                    <a:graphicData uri="http://schemas.openxmlformats.org/drawingml/2006/picture">
                      <pic:pic>
                        <pic:nvPicPr>
                          <pic:cNvPr id="258" name="picture" descr="descript"/>
                          <pic:cNvPicPr/>
                        </pic:nvPicPr>
                        <pic:blipFill rotWithShape="true">
                          <a:blip>
                            <a:extLst>
                              <a:ext uri="{96DAC541-7B7A-43D3-8B79-37D633B846F1}">
                                <asvg:svgBlip r:embed="rId71"/>
                              </a:ext>
                            </a:extLst>
                          </a:blip>
                          <a:stretch/>
                        </pic:blipFill>
                        <pic:spPr>
                          <a:xfrm>
                            <a:off x="0" y="0"/>
                            <a:ext cx="1005840" cy="152144"/>
                          </a:xfrm>
                          <a:prstGeom prst="rect">
                            <a:avLst/>
                          </a:prstGeom>
                        </pic:spPr>
                      </pic:pic>
                    </a:graphicData>
                  </a:graphic>
                </wp:inline>
              </w:drawing>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847725" cy="171450"/>
                  <wp:effectExtent l="0" t="0" r="0" b="0"/>
                  <wp:docPr id="260" name="picture" descr="descript"/>
                  <wp:cNvGraphicFramePr/>
                  <a:graphic>
                    <a:graphicData uri="http://schemas.openxmlformats.org/drawingml/2006/picture">
                      <pic:pic>
                        <pic:nvPicPr>
                          <pic:cNvPr id="261" name="picture" descr="descript"/>
                          <pic:cNvPicPr/>
                        </pic:nvPicPr>
                        <pic:blipFill rotWithShape="true">
                          <a:blip>
                            <a:extLst>
                              <a:ext uri="{96DAC541-7B7A-43D3-8B79-37D633B846F1}">
                                <asvg:svgBlip r:embed="rId72"/>
                              </a:ext>
                            </a:extLst>
                          </a:blip>
                          <a:stretch/>
                        </pic:blipFill>
                        <pic:spPr>
                          <a:xfrm>
                            <a:off x="0" y="0"/>
                            <a:ext cx="847725" cy="171450"/>
                          </a:xfrm>
                          <a:prstGeom prst="rect">
                            <a:avLst/>
                          </a:prstGeom>
                        </pic:spPr>
                      </pic:pic>
                    </a:graphicData>
                  </a:graphic>
                </wp:inline>
              </w:drawing>
            </w:r>
            <w:r>
              <w:rPr>
                <w:rFonts w:ascii="Times New Roman" w:hAnsi="Times New Roman" w:eastAsia="Times New Roman" w:cs="Times New Roman"/>
              </w:rPr>
              <w:t>stand deviation</w:t>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838200" cy="171450"/>
                  <wp:effectExtent l="0" t="0" r="0" b="0"/>
                  <wp:docPr id="263" name="picture" descr="descript"/>
                  <wp:cNvGraphicFramePr/>
                  <a:graphic>
                    <a:graphicData uri="http://schemas.openxmlformats.org/drawingml/2006/picture">
                      <pic:pic>
                        <pic:nvPicPr>
                          <pic:cNvPr id="264" name="picture" descr="descript"/>
                          <pic:cNvPicPr/>
                        </pic:nvPicPr>
                        <pic:blipFill rotWithShape="true">
                          <a:blip>
                            <a:extLst>
                              <a:ext uri="{96DAC541-7B7A-43D3-8B79-37D633B846F1}">
                                <asvg:svgBlip r:embed="rId73"/>
                              </a:ext>
                            </a:extLst>
                          </a:blip>
                          <a:stretch/>
                        </pic:blipFill>
                        <pic:spPr>
                          <a:xfrm>
                            <a:off x="0" y="0"/>
                            <a:ext cx="838200" cy="171450"/>
                          </a:xfrm>
                          <a:prstGeom prst="rect">
                            <a:avLst/>
                          </a:prstGeom>
                        </pic:spPr>
                      </pic:pic>
                    </a:graphicData>
                  </a:graphic>
                </wp:inline>
              </w:drawing>
            </w:r>
            <w:r>
              <w:rPr>
                <w:rFonts w:ascii="Times New Roman" w:hAnsi="Times New Roman" w:eastAsia="Times New Roman" w:cs="Times New Roman"/>
              </w:rPr>
              <w:t>square root</w:t>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drawing>
                <wp:inline distT="0" distB="0" distL="0" distR="0">
                  <wp:extent cx="971550" cy="171450"/>
                  <wp:effectExtent l="0" t="0" r="0" b="0"/>
                  <wp:docPr id="266" name="picture" descr="descript"/>
                  <wp:cNvGraphicFramePr/>
                  <a:graphic>
                    <a:graphicData uri="http://schemas.openxmlformats.org/drawingml/2006/picture">
                      <pic:pic>
                        <pic:nvPicPr>
                          <pic:cNvPr id="267" name="picture" descr="descript"/>
                          <pic:cNvPicPr/>
                        </pic:nvPicPr>
                        <pic:blipFill rotWithShape="true">
                          <a:blip>
                            <a:extLst>
                              <a:ext uri="{96DAC541-7B7A-43D3-8B79-37D633B846F1}">
                                <asvg:svgBlip r:embed="rId74"/>
                              </a:ext>
                            </a:extLst>
                          </a:blip>
                          <a:stretch/>
                        </pic:blipFill>
                        <pic:spPr>
                          <a:xfrm>
                            <a:off x="0" y="0"/>
                            <a:ext cx="971550" cy="171450"/>
                          </a:xfrm>
                          <a:prstGeom prst="rect">
                            <a:avLst/>
                          </a:prstGeom>
                        </pic:spPr>
                      </pic:pic>
                    </a:graphicData>
                  </a:graphic>
                </wp:inline>
              </w:drawing>
            </w:r>
          </w:p>
        </w:tc>
      </w:tr>
      <w:tr>
        <w:trPr/>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t>0.0600789798</w:t>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t>0.0787712451</w:t>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t>0.6868794577</w:t>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t>0.8287819120</w:t>
            </w:r>
          </w:p>
        </w:tc>
        <w:tc>
          <w:tcPr>
            <w:tcW w:w="1800" w:type="dxa"/>
          </w:tcPr>
          <w:p>
            <w:pPr>
              <w:spacing w:line="240" w:lineRule="auto"/>
              <w:rPr>
                <w:rFonts w:ascii="Times New Roman" w:hAnsi="Times New Roman" w:eastAsia="Times New Roman" w:cs="Times New Roman"/>
              </w:rPr>
            </w:pPr>
            <w:r>
              <w:rPr>
                <w:rFonts w:ascii="Times New Roman" w:hAnsi="Times New Roman" w:eastAsia="Times New Roman" w:cs="Times New Roman"/>
              </w:rPr>
              <w:t>1.2050628662</w:t>
            </w:r>
          </w:p>
        </w:tc>
      </w:tr>
    </w:tbl>
    <w:p>
      <w:pPr>
        <w:pStyle w:val="000002"/>
        <w:pBdr>
          <w:bottom/>
        </w:pBdr>
        <w:spacing w:line="240" w:lineRule="auto"/>
        <w:rPr>
          <w:rFonts w:ascii="Times New Roman" w:hAnsi="Times New Roman" w:eastAsia="Times New Roman" w:cs="Times New Roman"/>
        </w:rPr>
      </w:pPr>
    </w:p>
    <w:p>
      <w:pPr>
        <w:pStyle w:val="000002"/>
        <w:pBdr>
          <w:bottom/>
        </w:pBdr>
        <w:spacing w:line="240" w:lineRule="auto"/>
        <w:jc w:val="center"/>
        <w:rPr>
          <w:rFonts w:ascii="Times New Roman" w:hAnsi="Times New Roman" w:eastAsia="Times New Roman" w:cs="Times New Roman"/>
          <w:shd w:val="clear" w:color="auto" w:fill=""/>
        </w:rPr>
      </w:pPr>
      <w:r>
        <w:rPr>
          <w:rFonts w:ascii="Times New Roman" w:hAnsi="Times New Roman" w:eastAsia="Times New Roman" w:cs="Times New Roman"/>
          <w:shd w:val="clear" w:color="auto" w:fill=""/>
        </w:rPr>
        <w:drawing>
          <wp:inline distT="0" distB="0" distL="0" distR="0">
            <wp:extent cx="2358533" cy="1977841"/>
            <wp:effectExtent l="0" t="0" r="0" b="0"/>
            <wp:docPr id="269" name="picture" descr="descript"/>
            <wp:cNvGraphicFramePr/>
            <a:graphic>
              <a:graphicData uri="http://schemas.openxmlformats.org/drawingml/2006/picture">
                <pic:pic>
                  <pic:nvPicPr>
                    <pic:cNvPr id="270" name="picture" descr="descript"/>
                    <pic:cNvPicPr/>
                  </pic:nvPicPr>
                  <pic:blipFill rotWithShape="true">
                    <a:blip r:embed="rId75"/>
                    <a:srcRect l="0" t="0" r="0" b="0"/>
                    <a:stretch/>
                  </pic:blipFill>
                  <pic:spPr>
                    <a:xfrm rot="0">
                      <a:off x="0" y="0"/>
                      <a:ext cx="2358533" cy="1977841"/>
                    </a:xfrm>
                    <a:prstGeom prst="rect">
                      <a:avLst/>
                    </a:prstGeom>
                  </pic:spPr>
                </pic:pic>
              </a:graphicData>
            </a:graphic>
          </wp:inline>
        </w:drawing>
      </w:r>
      <w:r>
        <w:rPr>
          <w:rFonts w:ascii="Times New Roman" w:hAnsi="Times New Roman" w:eastAsia="Times New Roman" w:cs="Times New Roman"/>
          <w:shd w:val="clear" w:color="auto" w:fill="FFFFFF"/>
        </w:rPr>
        <w:drawing>
          <wp:inline distT="0" distB="0" distL="0" distR="0">
            <wp:extent cx="2381250" cy="1904115"/>
            <wp:effectExtent l="0" t="0" r="0" b="0"/>
            <wp:docPr id="272" name="picture" descr="descript"/>
            <wp:cNvGraphicFramePr/>
            <a:graphic>
              <a:graphicData uri="http://schemas.openxmlformats.org/drawingml/2006/picture">
                <pic:pic>
                  <pic:nvPicPr>
                    <pic:cNvPr id="273" name="picture" descr="descript"/>
                    <pic:cNvPicPr/>
                  </pic:nvPicPr>
                  <pic:blipFill rotWithShape="true">
                    <a:blip r:embed="rId76"/>
                    <a:srcRect l="0" t="0" r="0" b="0"/>
                    <a:stretch/>
                  </pic:blipFill>
                  <pic:spPr>
                    <a:xfrm rot="0">
                      <a:off x="0" y="0"/>
                      <a:ext cx="2381250" cy="1904115"/>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rPr>
      </w:pPr>
      <w:r>
        <w:rPr>
          <w:rFonts w:ascii="Times New Roman" w:hAnsi="Times New Roman" w:eastAsia="Times New Roman" w:cs="Times New Roman"/>
          <w:b/>
        </w:rPr>
        <w:t>figure9</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For the quantification of the above two indicators, we find that the</w:t>
      </w:r>
    </w:p>
    <w:p>
      <w:pPr>
        <w:pStyle w:val="000002"/>
        <w:numPr>
          <w:ilvl w:val="0"/>
          <w:numId w:val="14"/>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drawing>
          <wp:inline distT="0" distB="0" distL="0" distR="0">
            <wp:extent cx="1400175" cy="171450"/>
            <wp:effectExtent l="0" t="0" r="0" b="0"/>
            <wp:docPr id="275" name="picture" descr="descript"/>
            <wp:cNvGraphicFramePr/>
            <a:graphic>
              <a:graphicData uri="http://schemas.openxmlformats.org/drawingml/2006/picture">
                <pic:pic>
                  <pic:nvPicPr>
                    <pic:cNvPr id="276" name="picture" descr="descript"/>
                    <pic:cNvPicPr/>
                  </pic:nvPicPr>
                  <pic:blipFill rotWithShape="true">
                    <a:blip>
                      <a:extLst>
                        <a:ext uri="{96DAC541-7B7A-43D3-8B79-37D633B846F1}">
                          <asvg:svgBlip r:embed="rId77"/>
                        </a:ext>
                      </a:extLst>
                    </a:blip>
                    <a:stretch/>
                  </pic:blipFill>
                  <pic:spPr>
                    <a:xfrm>
                      <a:off x="0" y="0"/>
                      <a:ext cx="1400175" cy="171450"/>
                    </a:xfrm>
                    <a:prstGeom prst="rect">
                      <a:avLst/>
                    </a:prstGeom>
                  </pic:spPr>
                </pic:pic>
              </a:graphicData>
            </a:graphic>
          </wp:inline>
        </w:drawing>
      </w:r>
    </w:p>
    <w:p>
      <w:pPr>
        <w:pStyle w:val="000002"/>
        <w:numPr>
          <w:ilvl w:val="0"/>
          <w:numId w:val="14"/>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drawing>
          <wp:inline distT="0" distB="0" distL="0" distR="0">
            <wp:extent cx="2143125" cy="171450"/>
            <wp:effectExtent l="0" t="0" r="0" b="0"/>
            <wp:docPr id="278" name="picture" descr="descript"/>
            <wp:cNvGraphicFramePr/>
            <a:graphic>
              <a:graphicData uri="http://schemas.openxmlformats.org/drawingml/2006/picture">
                <pic:pic>
                  <pic:nvPicPr>
                    <pic:cNvPr id="279" name="picture" descr="descript"/>
                    <pic:cNvPicPr/>
                  </pic:nvPicPr>
                  <pic:blipFill rotWithShape="true">
                    <a:blip>
                      <a:extLst>
                        <a:ext uri="{96DAC541-7B7A-43D3-8B79-37D633B846F1}">
                          <asvg:svgBlip r:embed="rId78"/>
                        </a:ext>
                      </a:extLst>
                    </a:blip>
                    <a:stretch/>
                  </pic:blipFill>
                  <pic:spPr>
                    <a:xfrm>
                      <a:off x="0" y="0"/>
                      <a:ext cx="2143125" cy="171450"/>
                    </a:xfrm>
                    <a:prstGeom prst="rect">
                      <a:avLst/>
                    </a:prstGeom>
                  </pic:spPr>
                </pic:pic>
              </a:graphicData>
            </a:graphic>
          </wp:inline>
        </w:drawing>
      </w:r>
      <w:r>
        <w:rPr>
          <w:rFonts w:ascii="Times New Roman" w:hAnsi="Times New Roman" w:eastAsia="Times New Roman" w:cs="Times New Roman"/>
          <w:sz w:val="24"/>
        </w:rPr>
        <w:t xml:space="preserve"> </w:t>
      </w:r>
    </w:p>
    <w:p>
      <w:pPr>
        <w:pStyle w:val="000002"/>
        <w:pBdr/>
        <w:spacing w:line="240" w:lineRule="auto"/>
        <w:ind w:start="0" w:left="0"/>
        <w:jc w:val="left"/>
        <w:rPr>
          <w:rFonts w:ascii="Times New Roman" w:hAnsi="Times New Roman" w:eastAsia="Times New Roman" w:cs="Times New Roman"/>
          <w:sz w:val="24"/>
        </w:rPr>
      </w:pPr>
      <w:r>
        <w:rPr>
          <w:rFonts w:ascii="Times New Roman" w:hAnsi="Times New Roman" w:eastAsia="Times New Roman" w:cs="Times New Roman"/>
          <w:sz w:val="24"/>
        </w:rPr>
        <w:t>Satisfying any of the quantitative indicators in 1, 2, which are consistent with the occurrence of turning points during the actual match, and plotting the scores of the two sides of the match containing turning points, we find that the mathematical modeling of turning points can indeed satisfy the description of the change of the flow of the match very well.</w:t>
      </w:r>
    </w:p>
    <w:p>
      <w:pPr>
        <w:pStyle w:val="000002"/>
        <w:pBdr>
          <w:bottom/>
        </w:pBdr>
        <w:spacing w:line="240" w:lineRule="auto"/>
        <w:ind w:start="0" w:left="0"/>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4583244" cy="3694571"/>
            <wp:effectExtent l="0" t="0" r="0" b="0"/>
            <wp:docPr id="281" name="picture" descr="descript"/>
            <wp:cNvGraphicFramePr/>
            <a:graphic>
              <a:graphicData uri="http://schemas.openxmlformats.org/drawingml/2006/picture">
                <pic:pic>
                  <pic:nvPicPr>
                    <pic:cNvPr id="282" name="picture" descr="descript"/>
                    <pic:cNvPicPr/>
                  </pic:nvPicPr>
                  <pic:blipFill rotWithShape="true">
                    <a:blip r:embed="rId79"/>
                    <a:srcRect l="0" t="0" r="0" b="0"/>
                    <a:stretch/>
                  </pic:blipFill>
                  <pic:spPr>
                    <a:xfrm rot="0">
                      <a:off x="0" y="0"/>
                      <a:ext cx="4583244" cy="3694571"/>
                    </a:xfrm>
                    <a:prstGeom prst="rect">
                      <a:avLst/>
                    </a:prstGeom>
                  </pic:spPr>
                </pic:pic>
              </a:graphicData>
            </a:graphic>
          </wp:inline>
        </w:drawing>
      </w:r>
    </w:p>
    <w:p>
      <w:pPr>
        <w:pStyle w:val="000002"/>
        <w:pBdr/>
        <w:spacing w:line="240" w:lineRule="auto"/>
        <w:ind w:start="0" w:left="0"/>
        <w:jc w:val="center"/>
        <w:rPr>
          <w:rFonts w:ascii="Times New Roman" w:hAnsi="Times New Roman" w:eastAsia="Times New Roman" w:cs="Times New Roman"/>
          <w:b/>
        </w:rPr>
      </w:pPr>
      <w:r>
        <w:rPr>
          <w:rFonts w:ascii="Times New Roman" w:hAnsi="Times New Roman" w:eastAsia="Times New Roman" w:cs="Times New Roman"/>
          <w:b/>
        </w:rPr>
        <w:t>figure10</w:t>
      </w:r>
    </w:p>
    <w:p>
      <w:pPr>
        <w:pStyle w:val="000002"/>
        <w:pBdr>
          <w:bottom/>
        </w:pBdr>
        <w:spacing w:line="240" w:lineRule="auto"/>
        <w:ind w:start="0" w:left="0"/>
        <w:rPr>
          <w:rFonts w:ascii="Times New Roman" w:hAnsi="Times New Roman" w:eastAsia="Times New Roman" w:cs="Times New Roman"/>
        </w:rPr>
      </w:pPr>
    </w:p>
    <w:bookmarkStart w:id="21" w:name="_Tockl8prt"/>
    <w:p>
      <w:pPr>
        <w:pStyle w:val="000009"/>
        <w:numPr/>
        <w:pBdr>
          <w:bottom/>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6.2 Analysis of relevant factors</w:t>
      </w:r>
      <w:bookmarkEnd w:id="21"/>
    </w:p>
    <w:p>
      <w:pPr>
        <w:pStyle w:val="000002"/>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sz w:val="24"/>
        </w:rPr>
        <w:t xml:space="preserve">With the help of the model we want to analyze the factors that are most relevant to the turns in the race stream. So we use </w:t>
      </w:r>
      <w:r>
        <w:rPr>
          <w:rFonts w:ascii="Times New Roman" w:hAnsi="Times New Roman" w:eastAsia="Times New Roman" w:cs="Times New Roman"/>
          <w:i w:val="false"/>
          <w:strike w:val="false"/>
          <w:color w:val="000000"/>
          <w:sz w:val="24"/>
          <w:u w:val="none"/>
        </w:rPr>
        <w:t xml:space="preserve">the </w:t>
      </w:r>
      <w:r>
        <w:rPr>
          <w:rFonts w:ascii="Times New Roman" w:hAnsi="Times New Roman" w:eastAsia="Times New Roman" w:cs="Times New Roman"/>
          <w:sz w:val="24"/>
        </w:rPr>
        <w:t xml:space="preserve">XGBoost </w:t>
      </w:r>
      <w:r>
        <w:rPr>
          <w:rFonts w:ascii="Times New Roman" w:hAnsi="Times New Roman" w:eastAsia="Times New Roman" w:cs="Times New Roman"/>
          <w:i w:val="false"/>
          <w:strike w:val="false"/>
          <w:color w:val="000000"/>
          <w:sz w:val="24"/>
          <w:u w:val="none"/>
        </w:rPr>
        <w:t>(eXtreme Gradient Boosting) model to predict the turns and derive the features that are most helpful in categorizing the turns, i.e. the most relevant factors.</w:t>
      </w:r>
    </w:p>
    <w:p>
      <w:pPr>
        <w:pStyle w:val="000002"/>
        <w:pBdr>
          <w:bottom/>
        </w:pBdr>
        <w:spacing w:line="240" w:lineRule="auto"/>
        <w:rPr>
          <w:rFonts w:ascii="Times New Roman" w:hAnsi="Times New Roman" w:eastAsia="Times New Roman" w:cs="Times New Roman"/>
        </w:rPr>
      </w:pPr>
    </w:p>
    <w:bookmarkStart w:id="22" w:name="_Toc9jtukk"/>
    <w:p>
      <w:pPr>
        <w:pStyle w:val="00000c"/>
        <w:numPr/>
        <w:pBdr/>
        <w:spacing w:line="240" w:lineRule="auto"/>
        <w:rPr>
          <w:rFonts w:ascii="Times New Roman" w:hAnsi="Times New Roman" w:eastAsia="Times New Roman" w:cs="Times New Roman"/>
        </w:rPr>
      </w:pPr>
      <w:r>
        <w:rPr>
          <w:rFonts w:ascii="Times New Roman" w:hAnsi="Times New Roman" w:eastAsia="Times New Roman" w:cs="Times New Roman"/>
        </w:rPr>
        <w:t>6.2.1 Introduction to XGBoost</w:t>
      </w:r>
      <w:bookmarkEnd w:id="22"/>
    </w:p>
    <w:p>
      <w:pPr>
        <w:pStyle w:val="000002"/>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XGBoost can be seen as an optimization of GradientBoost. Its principle is still based on GradientBoost, and its innovations are as follows:</w:t>
      </w:r>
    </w:p>
    <w:p>
      <w:pPr>
        <w:pStyle w:val="000002"/>
        <w:numPr>
          <w:ilvl w:val="0"/>
          <w:numId w:val="15"/>
        </w:numPr>
        <w:pBdr/>
        <w:spacing w:line="240" w:lineRule="auto"/>
        <w:ind/>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Regularization: XGboost supports L1 and L2 regularization, which helps to prevent overfitting and the "Longe" phenomenon to some extent[1]</w:t>
      </w:r>
    </w:p>
    <w:p>
      <w:pPr>
        <w:pStyle w:val="000002"/>
        <w:numPr>
          <w:ilvl w:val="0"/>
          <w:numId w:val="15"/>
        </w:numPr>
        <w:pBdr/>
        <w:spacing w:line="240" w:lineRule="auto"/>
        <w:ind/>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Automatic handling of missing values and pruning: able to automatically handle missing values to simplify model training; using regularization terms to effectively control the complexity of the tree[1]</w:t>
      </w:r>
    </w:p>
    <w:p>
      <w:pPr>
        <w:pStyle w:val="000002"/>
        <w:numPr>
          <w:ilvl w:val="0"/>
          <w:numId w:val="15"/>
        </w:numPr>
        <w:pBdr>
          <w:bottom/>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Feature Importance and Flexible Objective Functions: Provide feature importance assessment to help understand the decision-making process of the model; and allow user-defined objective functions, with strong generalization capabilities[2]</w:t>
      </w:r>
    </w:p>
    <w:bookmarkStart w:id="23" w:name="_Tocbwrcvs"/>
    <w:p>
      <w:pPr>
        <w:pStyle w:val="00000c"/>
        <w:pBdr/>
        <w:spacing w:line="240" w:lineRule="auto"/>
        <w:rPr>
          <w:rFonts w:ascii="Times New Roman" w:hAnsi="Times New Roman" w:eastAsia="Times New Roman" w:cs="Times New Roman"/>
        </w:rPr>
      </w:pPr>
      <w:r>
        <w:rPr>
          <w:rFonts w:ascii="Times New Roman" w:hAnsi="Times New Roman" w:eastAsia="Times New Roman" w:cs="Times New Roman"/>
        </w:rPr>
        <w:t>6.2.2 Data processing</w:t>
      </w:r>
      <w:bookmarkEnd w:id="23"/>
    </w:p>
    <w:p>
      <w:pPr>
        <w:pStyle w:val="000002"/>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We used three randomly selected games (</w:t>
      </w:r>
      <w:r>
        <w:rPr>
          <w:rFonts w:ascii="Times New Roman" w:hAnsi="Times New Roman" w:eastAsia="Times New Roman" w:cs="Times New Roman"/>
          <w:i w:val="false"/>
          <w:strike w:val="false"/>
          <w:color w:val="000000"/>
          <w:spacing w:val="0"/>
          <w:sz w:val="24"/>
          <w:u w:val="none"/>
        </w:rPr>
        <w:t>2023-wimbledon-1301, 2023-wimbledon-1401, 2023-wimbledon-1408</w:t>
      </w:r>
      <w:r>
        <w:rPr>
          <w:rFonts w:ascii="Times New Roman" w:hAnsi="Times New Roman" w:eastAsia="Times New Roman" w:cs="Times New Roman"/>
          <w:i w:val="false"/>
          <w:strike w:val="false"/>
          <w:color w:val="000000"/>
          <w:sz w:val="24"/>
          <w:u w:val="none"/>
        </w:rPr>
        <w:t xml:space="preserve">) as the dataset, respectively, and </w:t>
      </w:r>
      <w:r>
        <w:rPr>
          <w:rFonts w:ascii="Times New Roman" w:hAnsi="Times New Roman" w:eastAsia="Times New Roman" w:cs="Times New Roman"/>
          <w:sz w:val="24"/>
        </w:rPr>
        <w:t xml:space="preserve">we briefly processed the data </w:t>
      </w:r>
      <w:r>
        <w:rPr>
          <w:rFonts w:ascii="Times New Roman" w:hAnsi="Times New Roman" w:eastAsia="Times New Roman" w:cs="Times New Roman"/>
          <w:i w:val="false"/>
          <w:strike w:val="false"/>
          <w:color w:val="000000"/>
          <w:sz w:val="24"/>
          <w:u w:val="none"/>
        </w:rPr>
        <w:t>before proceeding with the XGBoost model</w:t>
      </w:r>
      <w:r>
        <w:rPr>
          <w:rFonts w:ascii="Times New Roman" w:hAnsi="Times New Roman" w:eastAsia="Times New Roman" w:cs="Times New Roman"/>
          <w:sz w:val="24"/>
        </w:rPr>
        <w:t xml:space="preserve">. </w:t>
      </w:r>
      <w:r>
        <w:rPr>
          <w:rFonts w:ascii="Times New Roman" w:hAnsi="Times New Roman" w:eastAsia="Times New Roman" w:cs="Times New Roman"/>
          <w:i w:val="false"/>
          <w:strike w:val="false"/>
          <w:color w:val="000000"/>
          <w:sz w:val="24"/>
          <w:u w:val="none"/>
        </w:rPr>
        <w:t>This includes data cleaning, feature selection and normalization.</w:t>
      </w:r>
    </w:p>
    <w:p>
      <w:pPr>
        <w:pStyle w:val="000002"/>
        <w:pBdr/>
        <w:spacing w:line="240" w:lineRule="auto"/>
        <w:rPr>
          <w:rFonts w:ascii="Times New Roman" w:hAnsi="Times New Roman" w:eastAsia="Times New Roman" w:cs="Times New Roman"/>
          <w:i w:val="false"/>
          <w:strike w:val="false"/>
          <w:color w:val="000000"/>
          <w:sz w:val="24"/>
          <w:u w:val="none"/>
        </w:rPr>
      </w:pPr>
    </w:p>
    <w:p>
      <w:pPr>
        <w:pStyle w:val="000002"/>
        <w:numPr>
          <w:ilvl w:val="0"/>
          <w:numId w:val="16"/>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 xml:space="preserve"> Smoothing and Derivation</w:t>
      </w:r>
    </w:p>
    <w:p>
      <w:pPr>
        <w:pStyle w:val="000002"/>
        <w:pBdr/>
        <w:spacing w:line="240" w:lineRule="auto"/>
        <w:ind w:start="0" w:left="0"/>
        <w:rPr>
          <w:rFonts w:ascii="Times New Roman" w:hAnsi="Times New Roman" w:eastAsia="Times New Roman" w:cs="Times New Roman"/>
          <w:sz w:val="24"/>
        </w:rPr>
      </w:pPr>
      <w:r>
        <w:rPr>
          <w:rFonts w:ascii="Times New Roman" w:hAnsi="Times New Roman" w:eastAsia="Times New Roman" w:cs="Times New Roman"/>
          <w:sz w:val="24"/>
        </w:rPr>
        <w:t xml:space="preserve">By subtracting </w:t>
      </w:r>
      <w:r>
        <w:rPr>
          <w:rFonts w:ascii="Times New Roman" w:hAnsi="Times New Roman" w:eastAsia="Times New Roman" w:cs="Times New Roman"/>
          <w:sz w:val="24"/>
          <w:shd w:val="clear" w:color="auto" w:fill=""/>
        </w:rPr>
        <w:t xml:space="preserve">p1_points_won and p2_points_won bit by bit from the </w:t>
      </w:r>
      <w:r>
        <w:rPr>
          <w:rFonts w:ascii="Times New Roman" w:hAnsi="Times New Roman" w:eastAsia="Times New Roman" w:cs="Times New Roman"/>
          <w:sz w:val="24"/>
        </w:rPr>
        <w:t>supplied data, we obtain the set of differentials</w:t>
      </w:r>
      <w:r>
        <w:rPr>
          <w:rFonts w:ascii="Times New Roman" w:hAnsi="Times New Roman" w:eastAsia="Times New Roman" w:cs="Times New Roman"/>
          <w:sz w:val="24"/>
        </w:rPr>
        <w:drawing>
          <wp:inline distT="0" distB="0" distL="0" distR="0">
            <wp:extent cx="257175" cy="171450"/>
            <wp:effectExtent l="0" t="0" r="0" b="0"/>
            <wp:docPr id="284" name="picture" descr="descript"/>
            <wp:cNvGraphicFramePr/>
            <a:graphic>
              <a:graphicData uri="http://schemas.openxmlformats.org/drawingml/2006/picture">
                <pic:pic>
                  <pic:nvPicPr>
                    <pic:cNvPr id="285" name="picture" descr="descript"/>
                    <pic:cNvPicPr/>
                  </pic:nvPicPr>
                  <pic:blipFill rotWithShape="true">
                    <a:blip>
                      <a:extLst>
                        <a:ext uri="{96DAC541-7B7A-43D3-8B79-37D633B846F1}">
                          <asvg:svgBlip r:embed="rId22"/>
                        </a:ext>
                      </a:extLst>
                    </a:blip>
                    <a:srcRect/>
                    <a:stretch/>
                  </pic:blipFill>
                  <pic:spPr>
                    <a:xfrm>
                      <a:off x="0" y="0"/>
                      <a:ext cx="257175" cy="171450"/>
                    </a:xfrm>
                    <a:prstGeom prst="rect">
                      <a:avLst/>
                    </a:prstGeom>
                    <a:ln/>
                  </pic:spPr>
                </pic:pic>
              </a:graphicData>
            </a:graphic>
          </wp:inline>
        </w:drawing>
      </w:r>
      <w:r>
        <w:rPr>
          <w:rFonts w:ascii="Times New Roman" w:hAnsi="Times New Roman" w:eastAsia="Times New Roman" w:cs="Times New Roman"/>
          <w:sz w:val="24"/>
        </w:rPr>
        <w:t xml:space="preserve"> . Next we try to get the derivatives of the differences</w:t>
      </w:r>
      <w:r>
        <w:rPr>
          <w:rFonts w:ascii="Times New Roman" w:hAnsi="Times New Roman" w:eastAsia="Times New Roman" w:cs="Times New Roman"/>
          <w:sz w:val="24"/>
        </w:rPr>
        <w:drawing>
          <wp:inline distT="0" distB="0" distL="0" distR="0">
            <wp:extent cx="723900" cy="171450"/>
            <wp:effectExtent l="0" t="0" r="0" b="0"/>
            <wp:docPr id="287" name="picture" descr="descript"/>
            <wp:cNvGraphicFramePr/>
            <a:graphic>
              <a:graphicData uri="http://schemas.openxmlformats.org/drawingml/2006/picture">
                <pic:pic>
                  <pic:nvPicPr>
                    <pic:cNvPr id="288" name="picture" descr="descript"/>
                    <pic:cNvPicPr/>
                  </pic:nvPicPr>
                  <pic:blipFill rotWithShape="true">
                    <a:blip>
                      <a:extLst>
                        <a:ext uri="{96DAC541-7B7A-43D3-8B79-37D633B846F1}">
                          <asvg:svgBlip r:embed="rId23"/>
                        </a:ext>
                      </a:extLst>
                    </a:blip>
                    <a:srcRect/>
                    <a:stretch/>
                  </pic:blipFill>
                  <pic:spPr>
                    <a:xfrm>
                      <a:off x="0" y="0"/>
                      <a:ext cx="723900" cy="171450"/>
                    </a:xfrm>
                    <a:prstGeom prst="rect">
                      <a:avLst/>
                    </a:prstGeom>
                    <a:ln/>
                  </pic:spPr>
                </pic:pic>
              </a:graphicData>
            </a:graphic>
          </wp:inline>
        </w:drawing>
      </w:r>
      <w:r>
        <w:rPr>
          <w:rFonts w:ascii="Times New Roman" w:hAnsi="Times New Roman" w:eastAsia="Times New Roman" w:cs="Times New Roman"/>
          <w:sz w:val="24"/>
        </w:rPr>
        <w:t xml:space="preserve"> array.</w:t>
      </w:r>
    </w:p>
    <w:p>
      <w:pPr>
        <w:pStyle w:val="000002"/>
        <w:pBdr>
          <w:bottom/>
        </w:pBdr>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sz w:val="24"/>
        </w:rPr>
        <w:t xml:space="preserve">In trying to use </w:t>
      </w:r>
      <w:r>
        <w:rPr>
          <w:rFonts w:ascii="Times New Roman" w:hAnsi="Times New Roman" w:eastAsia="Times New Roman" w:cs="Times New Roman"/>
          <w:i w:val="false"/>
          <w:strike w:val="false"/>
          <w:color w:val="000000"/>
          <w:sz w:val="24"/>
          <w:u w:val="none"/>
        </w:rPr>
        <w:t>Central Finite Difference Approximations, we ran into difficulties. The scores of the two players in a game are discrete, unincreasing arrays. Jumps or stagnation in scores between two neighboring time steps can have a large effect on the derivative at that point. To reduce noise in the data and extract trends and turning points in the scores, we used a Savitzky-Golay filter to smooth the difference</w:t>
      </w:r>
      <w:r>
        <w:rPr>
          <w:rFonts w:ascii="Times New Roman" w:hAnsi="Times New Roman" w:eastAsia="Times New Roman" w:cs="Times New Roman"/>
          <w:sz w:val="24"/>
        </w:rPr>
        <w:drawing>
          <wp:inline distT="0" distB="0" distL="0" distR="0">
            <wp:extent cx="257175" cy="171450"/>
            <wp:effectExtent l="0" t="0" r="0" b="0"/>
            <wp:docPr id="290" name="picture" descr="descript"/>
            <wp:cNvGraphicFramePr/>
            <a:graphic>
              <a:graphicData uri="http://schemas.openxmlformats.org/drawingml/2006/picture">
                <pic:pic>
                  <pic:nvPicPr>
                    <pic:cNvPr id="291" name="picture" descr="descript"/>
                    <pic:cNvPicPr/>
                  </pic:nvPicPr>
                  <pic:blipFill rotWithShape="true">
                    <a:blip>
                      <a:extLst>
                        <a:ext uri="{96DAC541-7B7A-43D3-8B79-37D633B846F1}">
                          <asvg:svgBlip r:embed="rId22"/>
                        </a:ext>
                      </a:extLst>
                    </a:blip>
                    <a:srcRect/>
                    <a:stretch/>
                  </pic:blipFill>
                  <pic:spPr>
                    <a:xfrm>
                      <a:off x="0" y="0"/>
                      <a:ext cx="257175" cy="171450"/>
                    </a:xfrm>
                    <a:prstGeom prst="rect">
                      <a:avLst/>
                    </a:prstGeom>
                    <a:ln/>
                  </pic:spPr>
                </pic:pic>
              </a:graphicData>
            </a:graphic>
          </wp:inline>
        </w:drawing>
      </w:r>
      <w:r>
        <w:rPr>
          <w:rFonts w:ascii="Times New Roman" w:hAnsi="Times New Roman" w:eastAsia="Times New Roman" w:cs="Times New Roman"/>
          <w:i w:val="false"/>
          <w:strike w:val="false"/>
          <w:color w:val="000000"/>
          <w:sz w:val="24"/>
          <w:u w:val="none"/>
        </w:rPr>
        <w:t xml:space="preserve"> array. This filter performs a local polynomial fit within a certain window size and replaces the original values with the fitted values. This removes high frequency noise from the data and makes the score curve smoother. After the smoothing of the score array is complete, we derive a derivative for it to obtain the rate of change of the score. This helps us to identify increases and decreases in scores, and thus the location and trend of turning points.</w:t>
      </w:r>
    </w:p>
    <w:p>
      <w:pPr>
        <w:pBdr>
          <w:bottom/>
        </w:pBdr>
        <w:snapToGrid/>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 xml:space="preserve">An array of turning points is obtained by </w:t>
      </w:r>
      <w:r>
        <w:rPr>
          <w:rFonts w:ascii="Times New Roman" w:hAnsi="Times New Roman" w:eastAsia="Times New Roman" w:cs="Times New Roman"/>
          <w:i w:val="false"/>
          <w:strike w:val="false"/>
          <w:color w:val="000000"/>
          <w:sz w:val="24"/>
          <w:u w:val="none"/>
          <w:shd w:val="clear" w:color="auto" w:fill=""/>
        </w:rPr>
        <w:t>bringing back</w:t>
      </w:r>
      <w:r>
        <w:rPr>
          <w:rFonts w:ascii="Times New Roman" w:hAnsi="Times New Roman" w:eastAsia="Times New Roman" w:cs="Times New Roman"/>
          <w:i w:val="false"/>
          <w:strike w:val="false"/>
          <w:color w:val="000000"/>
          <w:sz w:val="24"/>
          <w:u w:val="none"/>
        </w:rPr>
        <w:t xml:space="preserve"> each item in the array of divergences and the array of derivatives of divergences </w:t>
      </w:r>
      <w:r>
        <w:rPr>
          <w:rFonts w:ascii="Times New Roman" w:hAnsi="Times New Roman" w:eastAsia="Times New Roman" w:cs="Times New Roman"/>
          <w:i w:val="false"/>
          <w:strike w:val="false"/>
          <w:color w:val="000000"/>
          <w:sz w:val="24"/>
          <w:u w:val="none"/>
          <w:shd w:val="clear" w:color="auto" w:fill=""/>
        </w:rPr>
        <w:t xml:space="preserve">to </w:t>
      </w:r>
      <w:r>
        <w:rPr>
          <w:rFonts w:ascii="Times New Roman" w:hAnsi="Times New Roman" w:eastAsia="Times New Roman" w:cs="Times New Roman"/>
          <w:b w:val="false"/>
          <w:i w:val="false"/>
          <w:strike w:val="false"/>
          <w:color w:val="000000"/>
          <w:sz w:val="24"/>
          <w:u w:val="none"/>
          <w:shd w:val="clear" w:color="auto" w:fill=""/>
        </w:rPr>
        <w:t>Eq. (6.1.1)</w:t>
      </w:r>
      <w:r>
        <w:rPr>
          <w:rFonts w:ascii="Times New Roman" w:hAnsi="Times New Roman" w:eastAsia="Times New Roman" w:cs="Times New Roman"/>
          <w:i w:val="false"/>
          <w:strike w:val="false"/>
          <w:color w:val="000000"/>
          <w:sz w:val="24"/>
          <w:u w:val="none"/>
        </w:rPr>
        <w:t>. We use this array as a label for what the model needs to predict.</w:t>
      </w:r>
    </w:p>
    <w:p>
      <w:pPr>
        <w:numPr>
          <w:ilvl w:val="0"/>
          <w:numId w:val="17"/>
        </w:num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standardization</w:t>
      </w:r>
    </w:p>
    <w:p>
      <w:pPr>
        <w:pBdr>
          <w:bottom/>
        </w:pBdr>
        <w:snapToGrid/>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In addition to scores, we note that features such as player bat speed (</w:t>
      </w:r>
      <w:r>
        <w:rPr>
          <w:rFonts w:ascii="Times New Roman" w:hAnsi="Times New Roman" w:eastAsia="Times New Roman" w:cs="Times New Roman"/>
          <w:i w:val="false"/>
          <w:strike w:val="false"/>
          <w:color w:val="000000"/>
          <w:spacing w:val="0"/>
          <w:sz w:val="24"/>
          <w:u w:val="none"/>
        </w:rPr>
        <w:t>speed_mph</w:t>
      </w:r>
      <w:r>
        <w:rPr>
          <w:rFonts w:ascii="Times New Roman" w:hAnsi="Times New Roman" w:eastAsia="Times New Roman" w:cs="Times New Roman"/>
          <w:i w:val="false"/>
          <w:strike w:val="false"/>
          <w:color w:val="000000"/>
          <w:sz w:val="24"/>
          <w:u w:val="none"/>
        </w:rPr>
        <w:t xml:space="preserve">) and mileage (e.g., </w:t>
      </w:r>
      <w:r>
        <w:rPr>
          <w:rFonts w:ascii="Times New Roman" w:hAnsi="Times New Roman" w:eastAsia="Times New Roman" w:cs="Times New Roman"/>
          <w:i w:val="false"/>
          <w:strike w:val="false"/>
          <w:color w:val="000000"/>
          <w:spacing w:val="0"/>
          <w:sz w:val="24"/>
          <w:u w:val="none"/>
        </w:rPr>
        <w:t>p1_distance_run</w:t>
      </w:r>
      <w:r>
        <w:rPr>
          <w:rFonts w:ascii="Times New Roman" w:hAnsi="Times New Roman" w:eastAsia="Times New Roman" w:cs="Times New Roman"/>
          <w:i w:val="false"/>
          <w:strike w:val="false"/>
          <w:color w:val="000000"/>
          <w:sz w:val="24"/>
          <w:u w:val="none"/>
        </w:rPr>
        <w:t>) have large variance. In order to eliminate the scale differences between different features, we normalized these features. A Z-score normalization method was used, where the value of each feature was subtracted from its mean and then divided by the standard deviation. This allows different features to have similar scales, which facilitates the model to better understand the relationship between them.</w:t>
      </w:r>
    </w:p>
    <w:p>
      <w:pPr>
        <w:numPr>
          <w:ilvl w:val="0"/>
          <w:numId w:val="18"/>
        </w:numP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 xml:space="preserve"> feature mining</w:t>
      </w:r>
    </w:p>
    <w:p>
      <w:pPr>
        <w:pBdr/>
        <w:snapToGrid/>
        <w:spacing w:line="240" w:lineRule="auto"/>
        <w:rPr>
          <w:rFonts w:ascii="Times New Roman" w:hAnsi="Times New Roman" w:eastAsia="Times New Roman" w:cs="Times New Roman"/>
          <w:i w:val="false"/>
          <w:strike w:val="false"/>
          <w:color w:val="000000"/>
          <w:sz w:val="24"/>
          <w:u w:val="none"/>
        </w:rPr>
      </w:pPr>
      <w:r>
        <w:rPr>
          <w:rFonts w:ascii="Times New Roman" w:hAnsi="Times New Roman" w:eastAsia="Times New Roman" w:cs="Times New Roman"/>
          <w:i w:val="false"/>
          <w:strike w:val="false"/>
          <w:color w:val="000000"/>
          <w:sz w:val="24"/>
          <w:u w:val="none"/>
        </w:rPr>
        <w:t>In addition to the original features, we also perform new feature mining to enrich the inputs to the model. One of the new features we extracted from the score array is the consecutive score (combo), which indicates the number of consecutive scores. Noting that the importance of each round is different, we introduce the 01 array to indicate whether this is a set point or not. Finally, we introduce "momentum" as one of the new features mined.</w:t>
      </w:r>
    </w:p>
    <w:p>
      <w:pPr>
        <w:pBdr>
          <w:bottom/>
        </w:pBdr>
        <w:snapToGrid/>
        <w:spacing w:line="240" w:lineRule="auto"/>
        <w:rPr>
          <w:rFonts w:ascii="Times New Roman" w:hAnsi="Times New Roman" w:eastAsia="Times New Roman" w:cs="Times New Roman"/>
          <w:sz w:val="24"/>
        </w:rPr>
      </w:pPr>
      <w:r>
        <w:rPr>
          <w:rFonts w:ascii="Times New Roman" w:hAnsi="Times New Roman" w:eastAsia="Times New Roman" w:cs="Times New Roman"/>
          <w:i w:val="false"/>
          <w:strike w:val="false"/>
          <w:color w:val="000000"/>
          <w:sz w:val="24"/>
          <w:u w:val="none"/>
        </w:rPr>
        <w:t>Through the above data processing steps, we obtain the dataset after smoothing, derivation, normalization and feature mining, which lays the foundation for subsequent model training and analysis.</w:t>
      </w:r>
    </w:p>
    <w:p>
      <w:pPr>
        <w:pStyle w:val="000002"/>
        <w:pBdr/>
        <w:spacing w:line="240" w:lineRule="auto"/>
        <w:rPr>
          <w:rFonts w:ascii="Times New Roman" w:hAnsi="Times New Roman" w:eastAsia="Times New Roman" w:cs="Times New Roman"/>
          <w:sz w:val="24"/>
        </w:rPr>
      </w:pPr>
    </w:p>
    <w:p>
      <w:pPr>
        <w:pStyle w:val="000002"/>
        <w:pBdr/>
        <w:spacing w:line="240" w:lineRule="auto"/>
        <w:rPr>
          <w:rFonts w:ascii="Times New Roman" w:hAnsi="Times New Roman" w:eastAsia="Times New Roman" w:cs="Times New Roman"/>
          <w:sz w:val="24"/>
        </w:rPr>
      </w:pPr>
    </w:p>
    <w:bookmarkStart w:id="24" w:name="_Toc37jc4l"/>
    <w:p>
      <w:pPr>
        <w:pStyle w:val="00000c"/>
        <w:pBdr/>
        <w:spacing w:line="240" w:lineRule="auto"/>
        <w:rPr>
          <w:rFonts w:ascii="Times New Roman" w:hAnsi="Times New Roman" w:eastAsia="Times New Roman" w:cs="Times New Roman"/>
        </w:rPr>
      </w:pPr>
      <w:r>
        <w:rPr>
          <w:rFonts w:ascii="Times New Roman" w:hAnsi="Times New Roman" w:eastAsia="Times New Roman" w:cs="Times New Roman"/>
        </w:rPr>
        <w:t>6.2.3 Training results</w:t>
      </w:r>
      <w:bookmarkEnd w:id="24"/>
    </w:p>
    <w:p>
      <w:pPr>
        <w:pBdr/>
        <w:snapToGrid/>
        <w:spacing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The optimal parameters are searched by GridSearch. The optimal parameter combination is </w:t>
      </w:r>
      <w:r>
        <w:rPr>
          <w:rFonts w:ascii="Times New Roman" w:hAnsi="Times New Roman" w:eastAsia="Times New Roman" w:cs="Times New Roman"/>
          <w:i w:val="false"/>
          <w:strike w:val="false"/>
          <w:spacing w:val="0"/>
          <w:sz w:val="24"/>
          <w:u w:val="none"/>
        </w:rPr>
        <w:t xml:space="preserve">n_estimators=90, max_depth=6, </w:t>
      </w:r>
      <w:r>
        <w:rPr>
          <w:rFonts w:ascii="Times New Roman" w:hAnsi="Times New Roman" w:eastAsia="Times New Roman" w:cs="Times New Roman"/>
          <w:sz w:val="24"/>
        </w:rPr>
        <w:t xml:space="preserve">please refer to appendix a for the search range and optimal parameters. </w:t>
      </w:r>
    </w:p>
    <w:p>
      <w:p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We obtained the following results under 50% discount cross validation.</w:t>
      </w:r>
    </w:p>
    <w:p>
      <w:pPr>
        <w:pBdr/>
        <w:spacing w:line="240" w:lineRule="auto"/>
        <w:jc w:val="center"/>
        <w:rPr>
          <w:rFonts w:ascii="Times New Roman" w:hAnsi="Times New Roman" w:eastAsia="Times New Roman" w:cs="Times New Roman"/>
        </w:rPr>
      </w:pPr>
      <w:r>
        <w:rPr>
          <w:rFonts w:ascii="Times New Roman" w:hAnsi="Times New Roman" w:eastAsia="Times New Roman" w:cs="Times New Roman"/>
          <w:b/>
          <w:i w:val="false"/>
          <w:strike w:val="false"/>
          <w:color w:val="000000"/>
          <w:sz w:val="24"/>
          <w:u w:val="none"/>
        </w:rPr>
        <w:t>Table:Optimal parameters</w:t>
      </w:r>
    </w:p>
    <w:tbl>
      <w:tblPr>
        <w:tblStyle w:val="000006"/>
        <w:tblW w:w="0" w:type="auto"/>
        <w:tblLayout w:type="fixed"/>
      </w:tblPr>
      <w:tblGrid>
        <w:gridCol w:w="2250"/>
        <w:gridCol w:w="2250"/>
        <w:gridCol w:w="2250"/>
        <w:gridCol w:w="2250"/>
      </w:tblGrid>
      <w:tr>
        <w:trPr/>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Accuracy</w:t>
            </w:r>
          </w:p>
        </w:tc>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Precision</w:t>
            </w:r>
          </w:p>
        </w:tc>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Recall</w:t>
            </w:r>
          </w:p>
        </w:tc>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F1</w:t>
            </w:r>
          </w:p>
        </w:tc>
      </w:tr>
      <w:tr>
        <w:trPr/>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76.33%</w:t>
            </w:r>
          </w:p>
        </w:tc>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72.88%</w:t>
            </w:r>
          </w:p>
        </w:tc>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76.33%</w:t>
            </w:r>
          </w:p>
        </w:tc>
        <w:tc>
          <w:tcPr>
            <w:tcW w:w="2250" w:type="dxa"/>
          </w:tcPr>
          <w:p>
            <w:pPr>
              <w:spacing w:line="240" w:lineRule="auto"/>
              <w:rPr>
                <w:rFonts w:ascii="Times New Roman" w:hAnsi="Times New Roman" w:eastAsia="Times New Roman" w:cs="Times New Roman"/>
              </w:rPr>
            </w:pPr>
            <w:r>
              <w:rPr>
                <w:rFonts w:ascii="Times New Roman" w:hAnsi="Times New Roman" w:eastAsia="Times New Roman" w:cs="Times New Roman"/>
              </w:rPr>
              <w:t>72.56%</w:t>
            </w:r>
          </w:p>
        </w:tc>
      </w:tr>
    </w:tbl>
    <w:p>
      <w:pPr>
        <w:pBdr/>
        <w:spacing w:line="240" w:lineRule="auto"/>
        <w:rPr>
          <w:rFonts w:ascii="Times New Roman" w:hAnsi="Times New Roman" w:eastAsia="Times New Roman" w:cs="Times New Roman"/>
        </w:rPr>
      </w:pPr>
    </w:p>
    <w:p>
      <w:pPr>
        <w:pBdr/>
        <w:snapToGrid/>
        <w:spacing w:line="240" w:lineRule="auto"/>
        <w:rPr>
          <w:rFonts w:ascii="Times New Roman" w:hAnsi="Times New Roman" w:eastAsia="Times New Roman" w:cs="Times New Roman"/>
          <w:i w:val="false"/>
          <w:strike w:val="false"/>
          <w:color w:val="000000"/>
          <w:spacing w:val="0"/>
          <w:sz w:val="21"/>
          <w:u w:val="none"/>
        </w:rPr>
      </w:pPr>
    </w:p>
    <w:bookmarkStart w:id="25" w:name="_Toc09a9r0"/>
    <w:p>
      <w:pPr>
        <w:pStyle w:val="00000c"/>
        <w:pBdr/>
        <w:spacing w:line="240" w:lineRule="auto"/>
        <w:rPr>
          <w:rFonts w:ascii="Times New Roman" w:hAnsi="Times New Roman" w:eastAsia="Times New Roman" w:cs="Times New Roman"/>
        </w:rPr>
      </w:pPr>
      <w:r>
        <w:rPr>
          <w:rFonts w:ascii="Times New Roman" w:hAnsi="Times New Roman" w:eastAsia="Times New Roman" w:cs="Times New Roman"/>
        </w:rPr>
        <w:t>6.2.4 Most relevant factors</w:t>
      </w:r>
      <w:bookmarkEnd w:id="25"/>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 visualized the contribution of each factor to the model, with the main factors being. </w:t>
      </w:r>
    </w:p>
    <w:p>
      <w:pPr>
        <w:pStyle w:val="000002"/>
        <w:numPr>
          <w:ilvl w:val="0"/>
          <w:numId w:val="19"/>
        </w:numPr>
        <w:pBdr/>
        <w:spacing w:line="240" w:lineRule="auto"/>
        <w:rPr>
          <w:rFonts w:ascii="Times New Roman" w:hAnsi="Times New Roman" w:eastAsia="Times New Roman" w:cs="Times New Roman"/>
          <w:i w:val="false"/>
          <w:strike w:val="false"/>
          <w:spacing w:val="0"/>
          <w:sz w:val="24"/>
          <w:u w:val="none"/>
        </w:rPr>
      </w:pPr>
      <w:r>
        <w:rPr>
          <w:rFonts w:ascii="Times New Roman" w:hAnsi="Times New Roman" w:eastAsia="Times New Roman" w:cs="Times New Roman"/>
          <w:sz w:val="24"/>
        </w:rPr>
        <w:t>Current score difference (</w:t>
      </w:r>
      <w:r>
        <w:rPr>
          <w:rFonts w:ascii="Times New Roman" w:hAnsi="Times New Roman" w:eastAsia="Times New Roman" w:cs="Times New Roman"/>
          <w:i w:val="false"/>
          <w:strike w:val="false"/>
          <w:spacing w:val="0"/>
          <w:sz w:val="24"/>
          <w:u w:val="none"/>
        </w:rPr>
        <w:t xml:space="preserve">score_dif_p1) </w:t>
      </w:r>
    </w:p>
    <w:p>
      <w:pPr>
        <w:pStyle w:val="000002"/>
        <w:numPr>
          <w:ilvl w:val="0"/>
          <w:numId w:val="19"/>
        </w:numPr>
        <w:pBdr/>
        <w:spacing w:line="240" w:lineRule="auto"/>
        <w:ind/>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 xml:space="preserve">Both sides "momentum" (p1_momentum,p2_momentum) </w:t>
      </w:r>
    </w:p>
    <w:p>
      <w:pPr>
        <w:pStyle w:val="000002"/>
        <w:numPr>
          <w:ilvl w:val="0"/>
          <w:numId w:val="19"/>
        </w:numPr>
        <w:pBdr/>
        <w:spacing w:line="240" w:lineRule="auto"/>
        <w:ind/>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 xml:space="preserve">Number of consecutive wins for both sides (p1_comble,p2_comble') </w:t>
      </w:r>
    </w:p>
    <w:p>
      <w:pPr>
        <w:pStyle w:val="000002"/>
        <w:numPr>
          <w:ilvl w:val="0"/>
          <w:numId w:val="19"/>
        </w:numPr>
        <w:pBdr/>
        <w:spacing w:line="240" w:lineRule="auto"/>
        <w:ind/>
        <w:rPr>
          <w:rFonts w:ascii="Times New Roman" w:hAnsi="Times New Roman" w:eastAsia="Times New Roman" w:cs="Times New Roman"/>
          <w:sz w:val="24"/>
        </w:rPr>
      </w:pPr>
      <w:r>
        <w:rPr>
          <w:rFonts w:ascii="Times New Roman" w:hAnsi="Times New Roman" w:eastAsia="Times New Roman" w:cs="Times New Roman"/>
          <w:i w:val="false"/>
          <w:strike w:val="false"/>
          <w:spacing w:val="0"/>
          <w:sz w:val="24"/>
          <w:u w:val="none"/>
        </w:rPr>
        <w:t>Main serve (server)</w:t>
      </w:r>
    </w:p>
    <w:p>
      <w:pPr>
        <w:pStyle w:val="000002"/>
        <w:pBdr>
          <w:bottom/>
        </w:pBdr>
        <w:spacing w:line="240" w:lineRule="auto"/>
        <w:ind w:start="0" w:left="0"/>
        <w:rPr>
          <w:rFonts w:ascii="Times New Roman" w:hAnsi="Times New Roman" w:eastAsia="Times New Roman" w:cs="Times New Roman"/>
          <w:sz w:val="24"/>
        </w:rPr>
      </w:pPr>
      <w:r>
        <w:rPr>
          <w:rFonts w:ascii="Times New Roman" w:hAnsi="Times New Roman" w:eastAsia="Times New Roman" w:cs="Times New Roman"/>
          <w:i w:val="false"/>
          <w:strike w:val="false"/>
          <w:color w:val="000000"/>
          <w:spacing w:val="0"/>
          <w:sz w:val="23"/>
          <w:u w:val="none"/>
        </w:rPr>
        <w:t>These features contribute more to the classification results and can be considered as correlates that are more related to the turning points.</w:t>
      </w:r>
    </w:p>
    <w:p>
      <w:pPr>
        <w:pStyle w:val="000002"/>
        <w:pBdr/>
        <w:spacing w:line="240" w:lineRule="auto"/>
        <w:rPr>
          <w:rFonts w:ascii="Times New Roman" w:hAnsi="Times New Roman" w:eastAsia="Times New Roman" w:cs="Times New Roman"/>
        </w:rPr>
      </w:pPr>
    </w:p>
    <w:p>
      <w:pPr>
        <w:pStyle w:val="000002"/>
        <w:pBdr/>
        <w:spacing w:line="240" w:lineRule="auto"/>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133781" cy="3294633"/>
            <wp:effectExtent l="0" t="0" r="0" b="0"/>
            <wp:docPr id="293" name="picture" descr="descript"/>
            <wp:cNvGraphicFramePr/>
            <a:graphic>
              <a:graphicData uri="http://schemas.openxmlformats.org/drawingml/2006/picture">
                <pic:pic>
                  <pic:nvPicPr>
                    <pic:cNvPr id="294" name="picture" descr="descript"/>
                    <pic:cNvPicPr/>
                  </pic:nvPicPr>
                  <pic:blipFill rotWithShape="true">
                    <a:blip r:embed="rId80"/>
                    <a:srcRect l="0" t="0" r="0" b="0"/>
                    <a:stretch/>
                  </pic:blipFill>
                  <pic:spPr>
                    <a:xfrm rot="0">
                      <a:off x="0" y="0"/>
                      <a:ext cx="5133781" cy="3294633"/>
                    </a:xfrm>
                    <a:prstGeom prst="rect">
                      <a:avLst/>
                    </a:prstGeom>
                  </pic:spPr>
                </pic:pic>
              </a:graphicData>
            </a:graphic>
          </wp:inline>
        </w:drawing>
      </w:r>
    </w:p>
    <w:p>
      <w:pPr>
        <w:pStyle w:val="000002"/>
        <w:pBdr/>
        <w:spacing w:line="240" w:lineRule="auto"/>
        <w:jc w:val="center"/>
        <w:rPr>
          <w:rFonts w:ascii="Times New Roman" w:hAnsi="Times New Roman" w:eastAsia="Times New Roman" w:cs="Times New Roman"/>
          <w:b/>
        </w:rPr>
      </w:pPr>
      <w:r>
        <w:rPr>
          <w:rFonts w:ascii="Times New Roman" w:hAnsi="Times New Roman" w:eastAsia="Times New Roman" w:cs="Times New Roman"/>
          <w:b/>
        </w:rPr>
        <w:t>figure11</w:t>
      </w:r>
    </w:p>
    <w:p>
      <w:pPr>
        <w:pStyle w:val="000002"/>
        <w:pBdr/>
        <w:spacing w:line="240" w:lineRule="auto"/>
        <w:rPr>
          <w:rFonts w:ascii="Times New Roman" w:hAnsi="Times New Roman" w:eastAsia="Times New Roman" w:cs="Times New Roman"/>
        </w:rPr>
      </w:pPr>
    </w:p>
    <w:bookmarkStart w:id="26" w:name="_Tocorwed5"/>
    <w:p>
      <w:pPr>
        <w:pStyle w:val="000009"/>
        <w:numPr/>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6.3 Advice to players</w:t>
      </w:r>
      <w:bookmarkEnd w:id="26"/>
    </w:p>
    <w:p>
      <w:pPr>
        <w:pStyle w:val="000002"/>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Based on the results of the first and third questions, we give the following recommendations.</w:t>
      </w:r>
    </w:p>
    <w:p>
      <w:pPr>
        <w:pStyle w:val="000002"/>
        <w:numPr>
          <w:ilvl w:val="0"/>
          <w:numId w:val="20"/>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Discuss with your coach to get as much data as possible about the enemy player's previous matches, compare your strength with the enemy player's strength, if there is a big gap between the enemy's strength and your own, it is better to play the match immediately when your side is in an advantageous situation, and vice versa.</w:t>
      </w:r>
    </w:p>
    <w:p>
      <w:pPr>
        <w:pStyle w:val="000002"/>
        <w:numPr>
          <w:ilvl w:val="0"/>
          <w:numId w:val="20"/>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Under the premise that you and your opponent are of equal strength, or the strength of the enemy player is not yet clear, if the momentum value of your side is greater than that of the enemy at the beginning of the match, it is best to choose to continue the match. If there is a situation where the momentum value is converted in the course of the match, i.e., there is a turning point of the match, you can choose to apply for a halftime break to recover your own state and then continue the match.</w:t>
      </w:r>
    </w:p>
    <w:p>
      <w:pPr>
        <w:pStyle w:val="000002"/>
        <w:numPr>
          <w:ilvl w:val="0"/>
          <w:numId w:val="20"/>
        </w:numPr>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If more data of the opponent's previous matches are obtained in advance, the momentum change of the opponent can be analyzed in advance in the same game as the current match (a match of equal strength), so as to be familiar with the general trend of the opponent's serve, receive, and momentum change, and then in the course of the actual match, to do the targeting, i.e., to adjust the real-time status of their own matches better.</w:t>
      </w:r>
    </w:p>
    <w:p>
      <w:pPr>
        <w:pStyle w:val="000002"/>
        <w:pBdr/>
        <w:spacing w:line="240" w:lineRule="auto"/>
        <w:rPr>
          <w:rFonts w:ascii="Times New Roman" w:hAnsi="Times New Roman" w:eastAsia="Times New Roman" w:cs="Times New Roman"/>
        </w:rPr>
      </w:pPr>
    </w:p>
    <w:p>
      <w:pPr>
        <w:pStyle w:val="000002"/>
        <w:pBdr/>
        <w:spacing w:line="240" w:lineRule="auto"/>
        <w:ind/>
        <w:rPr>
          <w:rFonts w:ascii="Times New Roman" w:hAnsi="Times New Roman" w:eastAsia="Times New Roman" w:cs="Times New Roman"/>
        </w:rPr>
      </w:pPr>
    </w:p>
    <w:bookmarkStart w:id="27" w:name="_Tocs8luzb"/>
    <w:p>
      <w:pPr>
        <w:pStyle w:val="000007"/>
        <w:numPr>
          <w:ilvl w:val="0"/>
          <w:numId w:val="3"/>
        </w:numPr>
        <w:pBdr>
          <w:bottom/>
        </w:pBdr>
        <w:spacing w:line="240" w:lineRule="auto"/>
        <w:ind/>
        <w:rPr>
          <w:rFonts w:ascii="Times New Roman" w:hAnsi="Times New Roman" w:eastAsia="Times New Roman" w:cs="Times New Roman"/>
          <w:sz w:val="32"/>
        </w:rPr>
      </w:pPr>
      <w:r>
        <w:rPr>
          <w:rFonts w:ascii="Times New Roman" w:hAnsi="Times New Roman" w:eastAsia="Times New Roman" w:cs="Times New Roman"/>
          <w:sz w:val="32"/>
        </w:rPr>
        <w:t>Problem 4</w:t>
      </w:r>
      <w:bookmarkEnd w:id="27"/>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In this chapter we will evaluate the classification model obtained in the previous chapter to test its generalization. We will also analyze the model in other ball categories (e.g., table tennis, basketball, etc.) to show that our method can be generalized to other game domains.</w:t>
      </w:r>
    </w:p>
    <w:p>
      <w:pPr>
        <w:pStyle w:val="000002"/>
        <w:pBdr/>
        <w:spacing w:line="240" w:lineRule="auto"/>
        <w:ind/>
        <w:rPr>
          <w:rFonts w:ascii="Times New Roman" w:hAnsi="Times New Roman" w:eastAsia="Times New Roman" w:cs="Times New Roman"/>
          <w:sz w:val="28"/>
        </w:rPr>
      </w:pPr>
    </w:p>
    <w:bookmarkStart w:id="28" w:name="_Toccjy9ol"/>
    <w:p>
      <w:pPr>
        <w:pStyle w:val="000009"/>
        <w:pBdr>
          <w:bottom/>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7.1 Model evaluation</w:t>
      </w:r>
      <w:bookmarkEnd w:id="28"/>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In the previous chapter, we trained an XGBoost classification model for predicting turning points, and we used only three games as a dataset, which is a smaller volume of data and allows us to better evaluate the generalization performance of the turning point prediction system. We do the same for the other games, use the prediction system to predict them, and evaluate the results.</w:t>
      </w:r>
    </w:p>
    <w:p>
      <w:pPr>
        <w:pStyle w:val="000002"/>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 arrived at the following results. </w:t>
      </w:r>
    </w:p>
    <w:p>
      <w:pPr>
        <w:pStyle w:val="000002"/>
        <w:pBdr/>
        <w:spacing w:line="240" w:lineRule="auto"/>
        <w:jc w:val="center"/>
        <w:rPr>
          <w:rFonts w:ascii="Times New Roman" w:hAnsi="Times New Roman" w:eastAsia="Times New Roman" w:cs="Times New Roman"/>
          <w:sz w:val="28"/>
        </w:rPr>
      </w:pPr>
      <w:r>
        <w:rPr>
          <w:rFonts w:ascii="Times New Roman" w:hAnsi="Times New Roman" w:eastAsia="Times New Roman" w:cs="Times New Roman"/>
          <w:sz w:val="28"/>
        </w:rPr>
        <w:t>avg_metricx</w:t>
      </w:r>
    </w:p>
    <w:tbl>
      <w:tblPr>
        <w:tblStyle w:val="000006"/>
        <w:tblW w:w="0" w:type="auto"/>
        <w:tblLayout w:type="fixed"/>
      </w:tblPr>
      <w:tblGrid>
        <w:gridCol w:w="4515"/>
        <w:gridCol w:w="4515"/>
      </w:tblGrid>
      <w:tr>
        <w:trPr/>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Accuracy</w:t>
            </w:r>
          </w:p>
        </w:tc>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73.17%</w:t>
            </w:r>
          </w:p>
        </w:tc>
      </w:tr>
      <w:tr>
        <w:trPr/>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Precision</w:t>
            </w:r>
          </w:p>
        </w:tc>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71.16%</w:t>
            </w:r>
          </w:p>
        </w:tc>
      </w:tr>
      <w:tr>
        <w:trPr/>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Recall</w:t>
            </w:r>
          </w:p>
        </w:tc>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73.17%</w:t>
            </w:r>
          </w:p>
        </w:tc>
      </w:tr>
      <w:tr>
        <w:trPr/>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F1</w:t>
            </w:r>
          </w:p>
        </w:tc>
        <w:tc>
          <w:tcPr>
            <w:tcW w:w="4515" w:type="dxa"/>
          </w:tcPr>
          <w:p>
            <w:pPr>
              <w:spacing w:line="240" w:lineRule="auto"/>
              <w:jc w:val="center"/>
              <w:rPr>
                <w:rFonts w:ascii="Times New Roman" w:hAnsi="Times New Roman" w:eastAsia="Times New Roman" w:cs="Times New Roman"/>
              </w:rPr>
            </w:pPr>
            <w:r>
              <w:rPr>
                <w:rFonts w:ascii="Times New Roman" w:hAnsi="Times New Roman" w:eastAsia="Times New Roman" w:cs="Times New Roman"/>
              </w:rPr>
              <w:t>70.74%</w:t>
            </w:r>
          </w:p>
        </w:tc>
      </w:tr>
    </w:tbl>
    <w:p>
      <w:pPr>
        <w:pStyle w:val="000002"/>
        <w:pBdr/>
        <w:spacing w:line="240" w:lineRule="auto"/>
        <w:rPr>
          <w:rFonts w:ascii="Times New Roman" w:hAnsi="Times New Roman" w:eastAsia="Times New Roman" w:cs="Times New Roman"/>
        </w:rPr>
      </w:pPr>
    </w:p>
    <w:p>
      <w:pPr>
        <w:pStyle w:val="000002"/>
        <w:pBdr/>
        <w:spacing w:line="240" w:lineRule="auto"/>
        <w:rPr>
          <w:rFonts w:ascii="Times New Roman" w:hAnsi="Times New Roman" w:eastAsia="Times New Roman" w:cs="Times New Roman"/>
        </w:rPr>
      </w:pPr>
    </w:p>
    <w:bookmarkStart w:id="29" w:name="_Tocdowkwe"/>
    <w:p>
      <w:pPr>
        <w:pStyle w:val="000009"/>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7.2 Generalization to other competitions</w:t>
      </w:r>
      <w:bookmarkEnd w:id="29"/>
    </w:p>
    <w:p>
      <w:pPr>
        <w:pStyle w:val="000002"/>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Based on the prediction results of the momentum model and the turning point model on other matches, we found that the results of the model's effect on different ball games showed some differences, as shown in the following:</w:t>
      </w:r>
    </w:p>
    <w:p>
      <w:pPr>
        <w:pStyle w:val="000002"/>
        <w:numPr>
          <w:ilvl w:val="0"/>
          <w:numId w:val="21"/>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Momentum modeling strategies show very good accuracy and prediction for other matches in the same tennis category</w:t>
      </w:r>
    </w:p>
    <w:p>
      <w:pPr>
        <w:pStyle w:val="000002"/>
        <w:numPr>
          <w:ilvl w:val="0"/>
          <w:numId w:val="21"/>
        </w:numPr>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For other types of games, it may be necessary to modify and add some new indicators to make a more accurate prediction of the game.</w:t>
      </w:r>
    </w:p>
    <w:p>
      <w:pPr>
        <w:pStyle w:val="000002"/>
        <w:pBdr>
          <w:bottom/>
        </w:pBdr>
        <w:spacing w:line="240" w:lineRule="auto"/>
        <w:rPr>
          <w:rFonts w:ascii="Times New Roman" w:hAnsi="Times New Roman" w:eastAsia="Times New Roman" w:cs="Times New Roman"/>
          <w:sz w:val="24"/>
        </w:rPr>
      </w:pPr>
      <w:r>
        <w:rPr>
          <w:rFonts w:ascii="Times New Roman" w:hAnsi="Times New Roman" w:eastAsia="Times New Roman" w:cs="Times New Roman"/>
          <w:sz w:val="24"/>
        </w:rPr>
        <w:tab/>
        <w:t>Considering the fact that the mechanism of tennis matches is based on two-player pairs and score accumulation, which is different from that of most ball games, such as basketball, soccer and other group-competitive ball games, we believe that the applicability of the momentum model should be restricted to ball games with similar rules, including other competitive tennis matches, ping-pong, billiards, and so on. After relevant analysis, we find that for competitive tennis matches, the momentum model shows quite accurate characteristics. For other types of matches, we might add some metrics to train our model and thus make small corrections to the momentum model. For example, in table tennis, we will add the important metric of the front and back of the paddle used by the player to catch the ball. All in all, I also very much expect that we will improve our model by discovering the shortcomings of our model in our tests on other matches.</w:t>
      </w:r>
    </w:p>
    <w:p>
      <w:pPr>
        <w:pStyle w:val="000002"/>
        <w:pBdr/>
        <w:spacing w:line="240" w:lineRule="auto"/>
        <w:ind/>
        <w:rPr>
          <w:rFonts w:ascii="Times New Roman" w:hAnsi="Times New Roman" w:eastAsia="Times New Roman" w:cs="Times New Roman"/>
        </w:rPr>
      </w:pPr>
    </w:p>
    <w:bookmarkStart w:id="30" w:name="_Toca7cr13"/>
    <w:p>
      <w:pPr>
        <w:pStyle w:val="000007"/>
        <w:numPr>
          <w:ilvl w:val="0"/>
          <w:numId w:val="3"/>
        </w:numPr>
        <w:pBdr/>
        <w:spacing w:line="240" w:lineRule="auto"/>
        <w:rPr>
          <w:rFonts w:ascii="Times New Roman" w:hAnsi="Times New Roman" w:eastAsia="Times New Roman" w:cs="Times New Roman"/>
        </w:rPr>
      </w:pPr>
      <w:r>
        <w:rPr>
          <w:rFonts w:ascii="Times New Roman" w:hAnsi="Times New Roman" w:eastAsia="Times New Roman" w:cs="Times New Roman"/>
          <w:sz w:val="32"/>
        </w:rPr>
        <w:t>Conclusion and Memorandum</w:t>
      </w:r>
      <w:r>
        <w:rPr>
          <w:rFonts w:ascii="Times New Roman" w:hAnsi="Times New Roman" w:eastAsia="Times New Roman" w:cs="Times New Roman"/>
        </w:rPr>
        <w:t xml:space="preserve"> </w:t>
      </w:r>
      <w:bookmarkEnd w:id="30"/>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Conclusion.</w:t>
      </w:r>
    </w:p>
    <w:p>
      <w:pPr>
        <w:pStyle w:val="000002"/>
        <w:numPr>
          <w:ilvl w:val="0"/>
          <w:numId w:val="22"/>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The direction of the game scores predicted by the time series model is indeed valid and gives a reasonable picture of how the situation changes during the course of the game.</w:t>
      </w:r>
    </w:p>
    <w:p>
      <w:pPr>
        <w:pStyle w:val="000002"/>
        <w:pBdr>
          <w:bottom/>
        </w:pBdr>
        <w:spacing w:line="240" w:lineRule="auto"/>
        <w:ind w:start="0" w:left="0"/>
        <w:rPr>
          <w:rFonts w:ascii="Times New Roman" w:hAnsi="Times New Roman" w:eastAsia="Times New Roman" w:cs="Times New Roman"/>
          <w:sz w:val="24"/>
        </w:rPr>
      </w:pPr>
    </w:p>
    <w:p>
      <w:pPr>
        <w:pStyle w:val="000002"/>
        <w:numPr>
          <w:ilvl w:val="0"/>
          <w:numId w:val="22"/>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Momentum modeling can indeed reflect the direction of the game in real time, so that appropriate adjustments can be made according to the momentum changes, which can increase the chances of winning the game and effectively avoid the emergence of cold results.</w:t>
      </w:r>
    </w:p>
    <w:p>
      <w:pPr>
        <w:pStyle w:val="000002"/>
        <w:pBdr/>
        <w:spacing w:line="240" w:lineRule="auto"/>
        <w:ind w:start="336" w:left="336"/>
        <w:rPr>
          <w:rFonts w:ascii="Times New Roman" w:hAnsi="Times New Roman" w:eastAsia="Times New Roman" w:cs="Times New Roman"/>
          <w:sz w:val="24"/>
        </w:rPr>
      </w:pPr>
    </w:p>
    <w:p>
      <w:pPr>
        <w:pStyle w:val="000002"/>
        <w:numPr>
          <w:ilvl w:val="0"/>
          <w:numId w:val="22"/>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Based on the analysis of the turning point model and the XGBOOST model training, after the (reasonable assessment) method, the player's stability after scoring and the accuracy when hitting the ball are targeted, so as to effectively improve and stabilize the player's level and power</w:t>
      </w:r>
    </w:p>
    <w:p>
      <w:pPr>
        <w:pStyle w:val="000002"/>
        <w:pBdr/>
        <w:spacing w:line="240" w:lineRule="auto"/>
        <w:ind w:start="336" w:left="336"/>
        <w:rPr>
          <w:rFonts w:ascii="Times New Roman" w:hAnsi="Times New Roman" w:eastAsia="Times New Roman" w:cs="Times New Roman"/>
          <w:sz w:val="24"/>
        </w:rPr>
      </w:pPr>
    </w:p>
    <w:p>
      <w:pPr>
        <w:pStyle w:val="000002"/>
        <w:numPr>
          <w:ilvl w:val="0"/>
          <w:numId w:val="22"/>
        </w:numPr>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The quantitative description of the momentum model and the turning point model has the generalization of the ball game, and we have measured it with different game data</w:t>
      </w:r>
    </w:p>
    <w:p>
      <w:pPr>
        <w:pStyle w:val="000002"/>
        <w:pBdr/>
        <w:spacing w:line="240" w:lineRule="auto"/>
        <w:ind w:start="336" w:left="336"/>
        <w:rPr>
          <w:rFonts w:ascii="Times New Roman" w:hAnsi="Times New Roman" w:eastAsia="Times New Roman" w:cs="Times New Roman"/>
          <w:sz w:val="24"/>
        </w:rPr>
      </w:pPr>
      <w:r>
        <w:rPr>
          <w:rFonts w:ascii="Times New Roman" w:hAnsi="Times New Roman" w:eastAsia="Times New Roman" w:cs="Times New Roman"/>
          <w:sz w:val="24"/>
        </w:rPr>
        <w:t>For different players and different times of various ball games, including badminton, table tennis and other two-player round robin matches, you can use these two data models with appropriate adjustment of the parameters to provide reasonable training for players.</w:t>
      </w:r>
    </w:p>
    <w:p>
      <w:pPr>
        <w:pStyle w:val="000002"/>
        <w:pBdr>
          <w:bottom/>
        </w:pBdr>
        <w:spacing w:line="240" w:lineRule="auto"/>
        <w:ind w:start="336" w:left="336"/>
        <w:rPr>
          <w:rFonts w:ascii="Times New Roman" w:hAnsi="Times New Roman" w:eastAsia="Times New Roman" w:cs="Times New Roman"/>
          <w:sz w:val="24"/>
        </w:rPr>
      </w:pP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With the prevalence of the concept of healthy life, tennis as a challenging sport is popular among the public. In recent years, more and more tennis stars join in, making the situation of a match often complex and rich in changes, which also tests the improvisation ability and psychological quality of tennis players. In order to make more reasonable arrangements in real-time matches and make more scientific pre-match training. Based on the data from the Wimbledon Men's Singles Final, our team has built a momentum model and a turning point model to help you coach your players better.</w:t>
      </w:r>
    </w:p>
    <w:p>
      <w:pPr>
        <w:pStyle w:val="000002"/>
        <w:pBdr/>
        <w:spacing w:line="240" w:lineRule="auto"/>
        <w:ind/>
        <w:rPr>
          <w:rFonts w:ascii="Times New Roman" w:hAnsi="Times New Roman" w:eastAsia="Times New Roman" w:cs="Times New Roman"/>
          <w:sz w:val="24"/>
        </w:rPr>
      </w:pP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Advice.</w:t>
      </w: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When to rest: According to our momentum model, if your player's momentum is at a disadvantage, it means that your player's real-time status is not very good, and playing the game immediately may lead to a loss of score, so it's a good choice to apply for a 20-second reasonable rest time for your player to adjust his status. On the contrary, if your player's momentum is higher than the enemy's, then continue the game and take advantage of the victory.</w:t>
      </w:r>
    </w:p>
    <w:p>
      <w:pPr>
        <w:pStyle w:val="000002"/>
        <w:pBdr/>
        <w:spacing w:line="240" w:lineRule="auto"/>
        <w:ind/>
        <w:rPr>
          <w:rFonts w:ascii="Times New Roman" w:hAnsi="Times New Roman" w:eastAsia="Times New Roman" w:cs="Times New Roman"/>
          <w:sz w:val="24"/>
        </w:rPr>
      </w:pPr>
    </w:p>
    <w:p>
      <w:pPr>
        <w:pStyle w:val="000002"/>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How to cope with the impact of the flow of play.</w:t>
      </w:r>
    </w:p>
    <w:p>
      <w:pPr>
        <w:pStyle w:val="000002"/>
        <w:pBdr>
          <w:bottom/>
        </w:pBdr>
        <w:spacing w:line="240" w:lineRule="auto"/>
        <w:ind/>
        <w:rPr>
          <w:rFonts w:ascii="Times New Roman" w:hAnsi="Times New Roman" w:eastAsia="Times New Roman" w:cs="Times New Roman"/>
          <w:sz w:val="24"/>
        </w:rPr>
      </w:pPr>
      <w:r>
        <w:rPr>
          <w:rFonts w:ascii="Times New Roman" w:hAnsi="Times New Roman" w:eastAsia="Times New Roman" w:cs="Times New Roman"/>
          <w:sz w:val="24"/>
        </w:rPr>
        <w:t>Prior to analyze the relevant data of the opponent's previous matches, mark the key time points where the opponent's momentum is at an advantage and disadvantage, and in the process of pre-match simulation training, select and the opponent's playing rhythm similar to the accompaniment and thus carry out targeted training to enhance the stability of the strength of their own players to play, and to reduce the uncertainty and psychological state of the errors brought about by the factors.</w:t>
      </w:r>
    </w:p>
    <w:p>
      <w:pPr>
        <w:pStyle w:val="000002"/>
        <w:pBdr/>
        <w:spacing w:line="240" w:lineRule="auto"/>
        <w:ind/>
        <w:rPr>
          <w:rFonts w:ascii="Times New Roman" w:hAnsi="Times New Roman" w:eastAsia="Times New Roman" w:cs="Times New Roman"/>
        </w:rPr>
      </w:pPr>
    </w:p>
    <w:p>
      <w:pPr>
        <w:pStyle w:val="000002"/>
        <w:pBdr>
          <w:bottom/>
        </w:pBdr>
        <w:spacing w:line="240" w:lineRule="auto"/>
        <w:ind/>
        <w:rPr>
          <w:rFonts w:ascii="Times New Roman" w:hAnsi="Times New Roman" w:eastAsia="Times New Roman" w:cs="Times New Roman"/>
        </w:rPr>
      </w:pPr>
    </w:p>
    <w:bookmarkStart w:id="31" w:name="_Tocv725hx"/>
    <w:p>
      <w:pPr>
        <w:pStyle w:val="000007"/>
        <w:pBdr>
          <w:bottom/>
        </w:pBdr>
        <w:spacing w:line="240" w:lineRule="auto"/>
        <w:ind w:start="0" w:left="0"/>
        <w:rPr>
          <w:rFonts w:ascii="Times New Roman" w:hAnsi="Times New Roman" w:eastAsia="Times New Roman" w:cs="Times New Roman"/>
          <w:sz w:val="32"/>
        </w:rPr>
      </w:pPr>
      <w:r>
        <w:rPr>
          <w:rFonts w:ascii="Times New Roman" w:hAnsi="Times New Roman" w:eastAsia="Times New Roman" w:cs="Times New Roman"/>
          <w:sz w:val="32"/>
        </w:rPr>
        <w:t>References</w:t>
      </w:r>
      <w:bookmarkEnd w:id="31"/>
    </w:p>
    <w:p>
      <w:pPr>
        <w:pBdr>
          <w:bottom w:val="thick" w:sz="0"/>
        </w:pBdr>
        <w:snapToGrid/>
        <w:spacing w:before="0" w:after="0" w:line="240" w:lineRule="auto"/>
        <w:ind w:left="0"/>
        <w:rPr>
          <w:rFonts w:ascii="Times New Roman" w:hAnsi="Times New Roman" w:eastAsia="Times New Roman" w:cs="Times New Roman"/>
        </w:rPr>
      </w:pPr>
      <w:r>
        <w:rPr>
          <w:rFonts w:ascii="Times New Roman" w:hAnsi="Times New Roman" w:eastAsia="Times New Roman" w:cs="Times New Roman"/>
          <w:i w:val="false"/>
          <w:strike w:val="false"/>
          <w:color w:val="374151"/>
          <w:spacing w:val="0"/>
          <w:sz w:val="24"/>
          <w:u w:val="none"/>
        </w:rPr>
        <w:t>[1] Wu Yiming. Research on Large-scale Gene Regulatory Network Inference Method Based on Model Fusion [D]. Dalian Maritime University, 2023. DOI: 10.26989/d.cnki.gdlhu.2023.000380.</w:t>
      </w:r>
    </w:p>
    <w:p>
      <w:pPr>
        <w:pBdr>
          <w:bottom w:val="thick" w:sz="0"/>
        </w:pBdr>
        <w:snapToGrid/>
        <w:spacing w:before="0" w:after="0" w:line="240" w:lineRule="auto"/>
        <w:ind w:left="0"/>
        <w:rPr>
          <w:rFonts w:ascii="Times New Roman" w:hAnsi="Times New Roman" w:eastAsia="Times New Roman" w:cs="Times New Roman"/>
        </w:rPr>
      </w:pPr>
      <w:r>
        <w:rPr>
          <w:rFonts w:ascii="Times New Roman" w:hAnsi="Times New Roman" w:eastAsia="Times New Roman" w:cs="Times New Roman"/>
          <w:i w:val="false"/>
          <w:strike w:val="false"/>
          <w:color w:val="374151"/>
          <w:spacing w:val="0"/>
          <w:sz w:val="24"/>
          <w:u w:val="none"/>
        </w:rPr>
        <w:t>[2] Nie Shuyuan. Comparison of GDP Forecasting Effects Based on Four Types of Time Series Models [J]. Statistics and Decision, 2024, 40(02): 63-67. DOI: 10.13546/j.cnki.tjyjc.2024.02.011.</w:t>
      </w:r>
    </w:p>
    <w:p>
      <w:pPr>
        <w:pBdr>
          <w:bottom w:val="thick" w:sz="0"/>
        </w:pBdr>
        <w:snapToGrid/>
        <w:spacing w:before="0" w:after="0" w:line="240" w:lineRule="auto"/>
        <w:ind w:left="0"/>
        <w:rPr>
          <w:rFonts w:ascii="Times New Roman" w:hAnsi="Times New Roman" w:eastAsia="Times New Roman" w:cs="Times New Roman"/>
        </w:rPr>
      </w:pPr>
      <w:r>
        <w:rPr>
          <w:rFonts w:ascii="Times New Roman" w:hAnsi="Times New Roman" w:eastAsia="Times New Roman" w:cs="Times New Roman"/>
          <w:i w:val="false"/>
          <w:strike w:val="false"/>
          <w:color w:val="374151"/>
          <w:spacing w:val="0"/>
          <w:sz w:val="24"/>
          <w:u w:val="none"/>
        </w:rPr>
        <w:t>[3] Zhou Jiashu. Research on Integration Estimation of Integration Based on Quasi-Monte Carlo Method and XGBoost Algorithm [D]. Shandong University, 2023. DOI: 10.27272/d.cnki.gshdu.2023.007033.</w:t>
      </w:r>
    </w:p>
    <w:p>
      <w:pPr>
        <w:pBdr>
          <w:bottom/>
        </w:pBdr>
        <w:snapToGrid/>
        <w:spacing w:before="0" w:after="0" w:line="240" w:lineRule="auto"/>
        <w:ind w:left="0"/>
        <w:rPr>
          <w:rFonts w:ascii="Times New Roman" w:hAnsi="Times New Roman" w:eastAsia="Times New Roman" w:cs="Times New Roman"/>
        </w:rPr>
      </w:pPr>
      <w:r>
        <w:rPr>
          <w:rFonts w:ascii="Times New Roman" w:hAnsi="Times New Roman" w:eastAsia="Times New Roman" w:cs="Times New Roman"/>
          <w:i w:val="false"/>
          <w:strike w:val="false"/>
          <w:color w:val="374151"/>
          <w:spacing w:val="0"/>
          <w:sz w:val="24"/>
          <w:u w:val="none"/>
        </w:rPr>
        <w:t>[4] Zhang Anni, Zhou Xiao, Lou Lidu, et al. Research on Multivariate Time Series Prediction Based on VAR Model [J]. Modern Computer, 2023, 29(21): 36-40.</w:t>
      </w:r>
    </w:p>
    <w:p>
      <w:pPr>
        <w:pStyle w:val="000002"/>
        <w:pBdr/>
        <w:spacing w:line="240" w:lineRule="auto"/>
        <w:ind w:start="0" w:left="0"/>
        <w:rPr>
          <w:rFonts w:ascii="Times New Roman" w:hAnsi="Times New Roman" w:eastAsia="Times New Roman" w:cs="Times New Roman"/>
        </w:rPr>
      </w:pPr>
    </w:p>
    <w:p>
      <w:pPr>
        <w:pStyle w:val="000002"/>
        <w:pBdr/>
        <w:spacing w:line="240" w:lineRule="auto"/>
        <w:ind w:start="0" w:left="0"/>
        <w:rPr>
          <w:rFonts w:ascii="Times New Roman" w:hAnsi="Times New Roman" w:eastAsia="Times New Roman" w:cs="Times New Roman"/>
        </w:rPr>
      </w:pPr>
    </w:p>
    <w:bookmarkStart w:id="32" w:name="_Tocarbsbp"/>
    <w:p>
      <w:pPr>
        <w:pStyle w:val="000007"/>
        <w:numPr/>
        <w:pBdr>
          <w:bottom/>
        </w:pBdr>
        <w:spacing w:line="240" w:lineRule="auto"/>
        <w:rPr>
          <w:rFonts w:ascii="Times New Roman" w:hAnsi="Times New Roman" w:eastAsia="Times New Roman" w:cs="Times New Roman"/>
          <w:sz w:val="32"/>
        </w:rPr>
      </w:pPr>
      <w:r>
        <w:rPr>
          <w:rFonts w:ascii="Times New Roman" w:hAnsi="Times New Roman" w:eastAsia="Times New Roman" w:cs="Times New Roman"/>
          <w:sz w:val="32"/>
        </w:rPr>
        <w:t xml:space="preserve">Appendices </w:t>
      </w:r>
      <w:bookmarkEnd w:id="32"/>
    </w:p>
    <w:bookmarkStart w:id="33" w:name="_Tocv41awm"/>
    <w:p>
      <w:pPr>
        <w:pStyle w:val="000007"/>
        <w:pBdr/>
        <w:spacing w:line="240" w:lineRule="auto"/>
        <w:rPr>
          <w:rFonts w:ascii="Times New Roman" w:hAnsi="Times New Roman" w:eastAsia="Times New Roman" w:cs="Times New Roman"/>
          <w:sz w:val="28"/>
        </w:rPr>
      </w:pPr>
      <w:r>
        <w:rPr>
          <w:rFonts w:ascii="Times New Roman" w:hAnsi="Times New Roman" w:eastAsia="Times New Roman" w:cs="Times New Roman"/>
          <w:sz w:val="28"/>
        </w:rPr>
        <w:t>a. GridSearch parameters</w:t>
      </w:r>
      <w:bookmarkEnd w:id="33"/>
    </w:p>
    <w:p>
      <w:pPr>
        <w:pStyle w:val="000002"/>
        <w:pBdr>
          <w:bottom/>
        </w:pBdr>
        <w:spacing w:line="240" w:lineRule="auto"/>
        <w:rPr>
          <w:rFonts w:ascii="Times New Roman" w:hAnsi="Times New Roman" w:eastAsia="Times New Roman" w:cs="Times New Roman"/>
        </w:rPr>
      </w:pPr>
    </w:p>
    <w:p>
      <w:pPr>
        <w:pStyle w:val="000002"/>
        <w:pBdr>
          <w:bottom/>
        </w:pBdr>
        <w:spacing w:line="240" w:lineRule="auto"/>
        <w:jc w:val="center"/>
        <w:rPr>
          <w:rFonts w:ascii="Times New Roman" w:hAnsi="Times New Roman" w:eastAsia="Times New Roman" w:cs="Times New Roman"/>
          <w:sz w:val="26"/>
        </w:rPr>
      </w:pPr>
      <w:r>
        <w:rPr>
          <w:rFonts w:ascii="Times New Roman" w:hAnsi="Times New Roman" w:eastAsia="Times New Roman" w:cs="Times New Roman"/>
          <w:sz w:val="26"/>
        </w:rPr>
        <w:t>XGBoost parameter search range</w:t>
      </w:r>
    </w:p>
    <w:tbl>
      <w:tblPr>
        <w:tblStyle w:val="000006"/>
        <w:tblW w:w="0" w:type="auto"/>
        <w:tblLayout w:type="fixed"/>
      </w:tblPr>
      <w:tblGrid>
        <w:gridCol w:w="4515"/>
        <w:gridCol w:w="4515"/>
      </w:tblGrid>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Symble</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Value</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max_depth</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[1, 2, 3, 4, 5, 6, 7, 8, 9, 10]</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min_child_weight</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 xml:space="preserve"> [1, 2, 3, 4, 5, 6]</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gamma</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[0, 0.03, 0.05, 0.08, 0.1, 0.3, 0.5, 0.7, 0.9, 1]</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colsample_bytree</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[0.3, 0.5, 0.6, 0.7, 0.8, 0.9, 1]</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n_estimators</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[50,60,70,80,90,100,120,150,200]</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eta</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 xml:space="preserve"> [0.05, 0.1, 0,2, 0.3]</w:t>
            </w:r>
          </w:p>
        </w:tc>
      </w:tr>
    </w:tbl>
    <w:p>
      <w:pPr>
        <w:numPr/>
        <w:pBdr/>
        <w:snapToGrid/>
        <w:spacing w:line="240" w:lineRule="auto"/>
        <w:jc w:val="center"/>
        <w:rPr>
          <w:rFonts w:ascii="Times New Roman" w:hAnsi="Times New Roman" w:eastAsia="Times New Roman" w:cs="Times New Roman"/>
          <w:i w:val="false"/>
          <w:strike w:val="false"/>
          <w:spacing w:val="0"/>
          <w:sz w:val="26"/>
          <w:u w:val="none"/>
        </w:rPr>
      </w:pPr>
    </w:p>
    <w:p>
      <w:pPr>
        <w:numPr/>
        <w:pBd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sz w:val="26"/>
          <w:u w:val="none"/>
        </w:rPr>
        <w:t>Optimal parameter combinations (including default parameters)</w:t>
      </w:r>
    </w:p>
    <w:tbl>
      <w:tblPr>
        <w:tblStyle w:val="000006"/>
        <w:tblW w:w="0" w:type="auto"/>
        <w:tblLayout w:type="fixed"/>
        <w:tblLook w:firstRow="false" w:lastRow="false" w:firstColumn="false" w:lastColumn="false" w:noHBand="false" w:noVBand="false" w:val="00a0"/>
      </w:tblPr>
      <w:tblGrid>
        <w:gridCol w:w="4515"/>
        <w:gridCol w:w="4515"/>
      </w:tblGrid>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Symble</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Value</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max_depth</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6</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min_child_weight</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 xml:space="preserve"> 1</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gamma</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0.1</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colsample_bytree</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1</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n_estimators</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90</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subsample</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 xml:space="preserve"> 1</w:t>
            </w:r>
          </w:p>
        </w:tc>
      </w:tr>
      <w:tr>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reg_alpha</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0.01</w:t>
            </w:r>
          </w:p>
        </w:tc>
      </w:tr>
      <w:tr>
        <w:trPr>
          <w:wBefore/>
          <w:trHeight/>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reg_lambda</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3</w:t>
            </w:r>
          </w:p>
        </w:tc>
      </w:tr>
      <w:tr>
        <w:trPr>
          <w:wBefore/>
          <w:trHeight/>
        </w:trPr>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eta</w:t>
            </w:r>
          </w:p>
        </w:tc>
        <w:tc>
          <w:tcPr>
            <w:tcW w:w="4515" w:type="dxa"/>
          </w:tcPr>
          <w:p>
            <w:pPr>
              <w:snapToGrid/>
              <w:spacing w:line="240" w:lineRule="auto"/>
              <w:jc w:val="center"/>
              <w:rPr>
                <w:rFonts w:ascii="Times New Roman" w:hAnsi="Times New Roman" w:eastAsia="Times New Roman" w:cs="Times New Roman"/>
                <w:i w:val="false"/>
                <w:strike w:val="false"/>
                <w:spacing w:val="0"/>
                <w:u w:val="none"/>
              </w:rPr>
            </w:pPr>
            <w:r>
              <w:rPr>
                <w:rFonts w:ascii="Times New Roman" w:hAnsi="Times New Roman" w:eastAsia="Times New Roman" w:cs="Times New Roman"/>
                <w:i w:val="false"/>
                <w:strike w:val="false"/>
                <w:spacing w:val="0"/>
                <w:u w:val="none"/>
              </w:rPr>
              <w:t>0.3</w:t>
            </w:r>
          </w:p>
        </w:tc>
      </w:tr>
    </w:tbl>
    <w:p>
      <w:pPr>
        <w:pStyle w:val="000002"/>
        <w:rPr/>
      </w:pPr>
    </w:p>
    <w:sectPr>
      <w:pgSz w:w="11905" w:h="16838"/>
      <w:pgMar w:top="1417" w:right="1417" w:bottom="1417" w:left="1417"/>
      <w:docGrid w:type="lines" w:linePitch="410"/>
    </w:sectPr>
  </w:body>
</w:document>
</file>

<file path=word/fontTable.xml><?xml version="1.0" encoding="utf-8"?>
<w:fonts xmlns:w="http://schemas.openxmlformats.org/wordprocessingml/2006/main"/>
</file>

<file path=word/numbering.xml><?xml version="1.0" encoding="utf-8"?>
<w:numbering xmlns:w="http://schemas.openxmlformats.org/wordprocessingml/2006/main">
  <w:abstractNum w:abstractNumId="1">
    <w:lvl>
      <w:pPr>
        <w:tabs>
          <w:tab w:val="num" w:pos="720"/>
        </w:tabs>
      </w:pPr>
    </w:lvl>
  </w:abstractNum>
  <w:abstractNum w:abstractNumId="2">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3">
    <w:lvl>
      <w:pPr>
        <w:tabs>
          <w:tab w:val="num" w:pos="720"/>
        </w:tabs>
      </w:pPr>
    </w:lvl>
  </w:abstractNum>
  <w:abstractNum w:abstractNumId="4">
    <w:lvl w:ilvl="0">
      <w:start w:val="1"/>
      <w:numFmt w:val="bullet"/>
      <w:lvlText w:val=""/>
      <w:lvlJc w:val="left"/>
      <w:pPr>
        <w:ind w:left="33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5">
    <w:lvl>
      <w:pPr>
        <w:tabs>
          <w:tab w:val="num" w:pos="720"/>
        </w:tabs>
      </w:pPr>
    </w:lvl>
  </w:abstractNum>
  <w:abstractNum w:abstractNumId="6">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7">
    <w:lvl w:ilvl="0">
      <w:start w:val="1"/>
      <w:numFmt w:val="bullet"/>
      <w:lvlText w:val=""/>
      <w:lvlJc w:val="left"/>
      <w:pPr>
        <w:ind w:left="776" w:hanging="336"/>
      </w:pPr>
      <w:rPr>
        <w:rFonts w:hint="default" w:ascii="wingdings" w:hAnsi="wingdings" w:eastAsia="wingdings" w:cs="wingdings"/>
      </w:rPr>
    </w:lvl>
    <w:lvl w:ilvl="8">
      <w:start w:val="1"/>
      <w:numFmt w:val="bullet"/>
      <w:lvlText w:val=""/>
      <w:pPr>
        <w:ind w:left="4296" w:hanging="336"/>
      </w:pPr>
      <w:rPr>
        <w:rFonts w:hint="default" w:ascii="wingdings" w:hAnsi="wingdings" w:eastAsia="wingdings" w:cs="wingdings"/>
      </w:rPr>
    </w:lvl>
    <w:lvl w:ilvl="2">
      <w:start w:val="1"/>
      <w:numFmt w:val="bullet"/>
      <w:lvlText w:val=""/>
      <w:lvlJc w:val="left"/>
      <w:pPr>
        <w:ind w:left="1656" w:hanging="336"/>
      </w:pPr>
      <w:rPr>
        <w:rFonts w:hint="default" w:ascii="wingdings" w:hAnsi="wingdings" w:eastAsia="wingdings" w:cs="wingdings"/>
      </w:rPr>
    </w:lvl>
    <w:lvl w:ilvl="4">
      <w:start w:val="1"/>
      <w:numFmt w:val="bullet"/>
      <w:lvlText w:val="¡"/>
      <w:pPr>
        <w:ind w:left="2536" w:hanging="336"/>
      </w:pPr>
      <w:rPr>
        <w:rFonts w:hint="default" w:ascii="wingdings" w:hAnsi="wingdings" w:eastAsia="wingdings" w:cs="wingdings"/>
      </w:rPr>
    </w:lvl>
    <w:lvl w:ilvl="3">
      <w:start w:val="1"/>
      <w:numFmt w:val="bullet"/>
      <w:lvlText w:val=""/>
      <w:pPr>
        <w:ind w:left="2096" w:hanging="336"/>
      </w:pPr>
      <w:rPr>
        <w:rFonts w:hint="default" w:ascii="wingdings" w:hAnsi="wingdings" w:eastAsia="wingdings" w:cs="wingdings"/>
      </w:rPr>
    </w:lvl>
    <w:lvl w:ilvl="7">
      <w:start w:val="1"/>
      <w:numFmt w:val="bullet"/>
      <w:lvlText w:val="¡"/>
      <w:pPr>
        <w:ind w:left="3856" w:hanging="336"/>
      </w:pPr>
      <w:rPr>
        <w:rFonts w:hint="default" w:ascii="wingdings" w:hAnsi="wingdings" w:eastAsia="wingdings" w:cs="wingdings"/>
      </w:rPr>
    </w:lvl>
    <w:lvl w:ilvl="5">
      <w:start w:val="1"/>
      <w:numFmt w:val="bullet"/>
      <w:lvlText w:val=""/>
      <w:pPr>
        <w:ind w:left="2976" w:hanging="336"/>
      </w:pPr>
      <w:rPr>
        <w:rFonts w:hint="default" w:ascii="wingdings" w:hAnsi="wingdings" w:eastAsia="wingdings" w:cs="wingdings"/>
      </w:rPr>
    </w:lvl>
    <w:lvl w:ilvl="1">
      <w:start w:val="1"/>
      <w:numFmt w:val="bullet"/>
      <w:lvlText w:val="¡"/>
      <w:lvlJc w:val="left"/>
      <w:pPr>
        <w:ind w:left="1216" w:hanging="336"/>
      </w:pPr>
      <w:rPr>
        <w:rFonts w:hint="default" w:ascii="wingdings" w:hAnsi="wingdings" w:eastAsia="wingdings" w:cs="wingdings"/>
      </w:rPr>
    </w:lvl>
    <w:lvl w:ilvl="6">
      <w:start w:val="1"/>
      <w:numFmt w:val="bullet"/>
      <w:lvlText w:val=""/>
      <w:pPr>
        <w:ind w:left="3416" w:hanging="336"/>
      </w:pPr>
      <w:rPr>
        <w:rFonts w:hint="default" w:ascii="wingdings" w:hAnsi="wingdings" w:eastAsia="wingdings" w:cs="wingdings"/>
      </w:rPr>
    </w:lvl>
  </w:abstractNum>
  <w:abstractNum w:abstractNumId="8">
    <w:lvl>
      <w:pPr>
        <w:tabs>
          <w:tab w:val="num" w:pos="720"/>
        </w:tabs>
      </w:pPr>
    </w:lvl>
  </w:abstractNum>
  <w:abstractNum w:abstractNumId="9">
    <w:lvl>
      <w:pPr>
        <w:tabs>
          <w:tab w:val="num" w:pos="720"/>
        </w:tabs>
      </w:pPr>
    </w:lvl>
  </w:abstractNum>
  <w:abstractNum w:abstractNumId="10">
    <w:lvl>
      <w:pPr>
        <w:tabs>
          <w:tab w:val="num" w:pos="720"/>
        </w:tabs>
      </w:pPr>
    </w:lvl>
  </w:abstractNum>
  <w:abstractNum w:abstractNumId="11">
    <w:lvl>
      <w:pPr>
        <w:tabs>
          <w:tab w:val="num" w:pos="720"/>
        </w:tabs>
      </w:pPr>
    </w:lvl>
  </w:abstractNum>
  <w:abstractNum w:abstractNumId="12">
    <w:lvl>
      <w:pPr>
        <w:tabs>
          <w:tab w:val="num" w:pos="720"/>
        </w:tabs>
      </w:pPr>
    </w:lvl>
  </w:abstractNum>
  <w:abstractNum w:abstractNumId="13">
    <w:lvl>
      <w:pPr>
        <w:tabs>
          <w:tab w:val="num" w:pos="720"/>
        </w:tabs>
      </w:pPr>
    </w:lvl>
  </w:abstractNum>
  <w:abstractNum w:abstractNumId="14">
    <w:lvl w:ilvl="8">
      <w:start w:val="1"/>
      <w:numFmt w:val="lowerRoman"/>
      <w:lvlText w:val="%9."/>
      <w:lvlJc w:val="left"/>
      <w:pPr>
        <w:ind w:left="3856" w:hanging="336"/>
      </w:pPr>
    </w:lvl>
    <w:lvl w:ilvl="2">
      <w:start w:val="1"/>
      <w:numFmt w:val="lowerRoman"/>
      <w:lvlText w:val="%3."/>
      <w:lvlJc w:val="left"/>
      <w:pPr>
        <w:ind w:left="1216" w:hanging="336"/>
      </w:pPr>
    </w:lvl>
    <w:lvl w:ilvl="1">
      <w:start w:val="1"/>
      <w:numFmt w:val="lowerLetter"/>
      <w:lvlText w:val="%2."/>
      <w:lvlJc w:val="left"/>
      <w:pPr>
        <w:ind w:left="776" w:hanging="336"/>
      </w:pPr>
    </w:lvl>
    <w:lvl w:ilvl="6">
      <w:start w:val="1"/>
      <w:numFmt w:val="decimal"/>
      <w:lvlText w:val="%7."/>
      <w:lvlJc w:val="left"/>
      <w:pPr>
        <w:ind w:left="2976" w:hanging="336"/>
      </w:pPr>
    </w:lvl>
    <w:lvl w:ilvl="5">
      <w:start w:val="1"/>
      <w:numFmt w:val="lowerRoman"/>
      <w:lvlText w:val="%6."/>
      <w:lvlJc w:val="left"/>
      <w:pPr>
        <w:ind w:left="2536" w:hanging="336"/>
      </w:pPr>
    </w:lvl>
    <w:lvl w:ilvl="0">
      <w:start w:val="1"/>
      <w:numFmt w:val="decimal"/>
      <w:lvlText w:val="%1."/>
      <w:lvlJc w:val="left"/>
      <w:pPr>
        <w:ind w:left="336" w:hanging="336"/>
      </w:pPr>
      <w:rPr/>
    </w:lvl>
    <w:lvl w:ilvl="3">
      <w:start w:val="1"/>
      <w:numFmt w:val="decimal"/>
      <w:lvlText w:val="%4."/>
      <w:lvlJc w:val="left"/>
      <w:pPr>
        <w:ind w:left="1656" w:hanging="336"/>
      </w:pPr>
    </w:lvl>
    <w:lvl w:ilvl="4">
      <w:start w:val="1"/>
      <w:numFmt w:val="lowerLetter"/>
      <w:lvlText w:val="%5."/>
      <w:lvlJc w:val="left"/>
      <w:pPr>
        <w:ind w:left="2096" w:hanging="336"/>
      </w:pPr>
    </w:lvl>
    <w:lvl w:ilvl="7">
      <w:start w:val="1"/>
      <w:numFmt w:val="lowerLetter"/>
      <w:lvlText w:val="%8."/>
      <w:lvlJc w:val="left"/>
      <w:pPr>
        <w:ind w:left="3416" w:hanging="336"/>
      </w:pPr>
    </w:lvl>
  </w:abstractNum>
  <w:abstractNum w:abstractNumId="15">
    <w:lvl w:ilvl="3">
      <w:start w:val="1"/>
      <w:numFmt w:val="bullet"/>
      <w:lvlText w:val=""/>
      <w:pPr>
        <w:ind w:left="199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abstractNum>
  <w:abstractNum w:abstractNumId="16">
    <w:lvl>
      <w:pPr>
        <w:tabs>
          <w:tab w:val="num" w:pos="720"/>
        </w:tabs>
      </w:pPr>
    </w:lvl>
  </w:abstractNum>
  <w:abstractNum w:abstractNumId="17">
    <w:lvl>
      <w:pPr>
        <w:tabs>
          <w:tab w:val="num" w:pos="720"/>
        </w:tabs>
      </w:pPr>
    </w:lvl>
  </w:abstractNum>
  <w:abstractNum w:abstractNumId="18">
    <w:lvl w:ilvl="5">
      <w:start w:val="1"/>
      <w:numFmt w:val="bullet"/>
      <w:lvlText w:val=""/>
      <w:pPr>
        <w:ind w:left="25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19">
    <w:lvl>
      <w:pPr>
        <w:tabs>
          <w:tab w:val="num" w:pos="720"/>
        </w:tabs>
      </w:pPr>
    </w:lvl>
  </w:abstractNum>
  <w:abstractNum w:abstractNumId="20">
    <w:lvl w:ilvl="3">
      <w:start w:val="1"/>
      <w:numFmt w:val="bullet"/>
      <w:lvlText w:val=""/>
      <w:pPr>
        <w:ind w:left="16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abstractNum>
  <w:abstractNum w:abstractNumId="21">
    <w:lvl>
      <w:pPr>
        <w:tabs>
          <w:tab w:val="num" w:pos="720"/>
        </w:tabs>
      </w:pPr>
    </w:lvl>
  </w:abstractNum>
  <w:abstractNum w:abstractNumId="22">
    <w:lvl w:ilvl="1">
      <w:start w:val="1"/>
      <w:numFmt w:val="bullet"/>
      <w:lvlText w:val="¡"/>
      <w:lvlJc w:val="left"/>
      <w:pPr>
        <w:ind w:left="1216" w:hanging="336"/>
      </w:pPr>
      <w:rPr>
        <w:rFonts w:hint="default" w:ascii="wingdings" w:hAnsi="wingdings" w:eastAsia="wingdings" w:cs="wingdings"/>
      </w:rPr>
    </w:lvl>
    <w:lvl w:ilvl="5">
      <w:start w:val="1"/>
      <w:numFmt w:val="bullet"/>
      <w:lvlText w:val=""/>
      <w:pPr>
        <w:ind w:left="2976" w:hanging="336"/>
      </w:pPr>
      <w:rPr>
        <w:rFonts w:hint="default" w:ascii="wingdings" w:hAnsi="wingdings" w:eastAsia="wingdings" w:cs="wingdings"/>
      </w:rPr>
    </w:lvl>
    <w:lvl w:ilvl="2">
      <w:start w:val="1"/>
      <w:numFmt w:val="bullet"/>
      <w:lvlText w:val=""/>
      <w:lvlJc w:val="left"/>
      <w:pPr>
        <w:ind w:left="1656" w:hanging="336"/>
      </w:pPr>
      <w:rPr>
        <w:rFonts w:hint="default" w:ascii="wingdings" w:hAnsi="wingdings" w:eastAsia="wingdings" w:cs="wingdings"/>
      </w:rPr>
    </w:lvl>
    <w:lvl w:ilvl="6">
      <w:start w:val="1"/>
      <w:numFmt w:val="bullet"/>
      <w:lvlText w:val=""/>
      <w:pPr>
        <w:ind w:left="3416" w:hanging="336"/>
      </w:pPr>
      <w:rPr>
        <w:rFonts w:hint="default" w:ascii="wingdings" w:hAnsi="wingdings" w:eastAsia="wingdings" w:cs="wingdings"/>
      </w:rPr>
    </w:lvl>
    <w:lvl w:ilvl="3">
      <w:start w:val="1"/>
      <w:numFmt w:val="bullet"/>
      <w:lvlText w:val=""/>
      <w:pPr>
        <w:ind w:left="2096" w:hanging="336"/>
      </w:pPr>
      <w:rPr>
        <w:rFonts w:hint="default" w:ascii="wingdings" w:hAnsi="wingdings" w:eastAsia="wingdings" w:cs="wingdings"/>
      </w:rPr>
    </w:lvl>
    <w:lvl w:ilvl="0">
      <w:start w:val="1"/>
      <w:numFmt w:val="bullet"/>
      <w:lvlText w:val=""/>
      <w:lvlJc w:val="left"/>
      <w:pPr>
        <w:ind w:left="776" w:hanging="336"/>
      </w:pPr>
      <w:rPr>
        <w:rFonts w:hint="default" w:ascii="wingdings" w:hAnsi="wingdings" w:eastAsia="wingdings" w:cs="wingdings"/>
      </w:rPr>
    </w:lvl>
    <w:lvl w:ilvl="4">
      <w:start w:val="1"/>
      <w:numFmt w:val="bullet"/>
      <w:lvlText w:val="¡"/>
      <w:pPr>
        <w:ind w:left="2536" w:hanging="336"/>
      </w:pPr>
      <w:rPr>
        <w:rFonts w:hint="default" w:ascii="wingdings" w:hAnsi="wingdings" w:eastAsia="wingdings" w:cs="wingdings"/>
      </w:rPr>
    </w:lvl>
    <w:lvl w:ilvl="7">
      <w:start w:val="1"/>
      <w:numFmt w:val="bullet"/>
      <w:lvlText w:val="¡"/>
      <w:pPr>
        <w:ind w:left="3856" w:hanging="336"/>
      </w:pPr>
      <w:rPr>
        <w:rFonts w:hint="default" w:ascii="wingdings" w:hAnsi="wingdings" w:eastAsia="wingdings" w:cs="wingdings"/>
      </w:rPr>
    </w:lvl>
    <w:lvl w:ilvl="8">
      <w:start w:val="1"/>
      <w:numFmt w:val="bullet"/>
      <w:lvlText w:val=""/>
      <w:pPr>
        <w:ind w:left="4296" w:hanging="336"/>
      </w:pPr>
      <w:rPr>
        <w:rFonts w:hint="default" w:ascii="wingdings" w:hAnsi="wingdings" w:eastAsia="wingdings" w:cs="wingdings"/>
      </w:rPr>
    </w:lvl>
  </w:abstractNum>
  <w:abstractNum w:abstractNumId="23">
    <w:lvl>
      <w:pPr>
        <w:tabs>
          <w:tab w:val="num" w:pos="720"/>
        </w:tabs>
      </w:pPr>
    </w:lvl>
  </w:abstractNum>
  <w:abstractNum w:abstractNumId="24">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25">
    <w:lvl>
      <w:pPr>
        <w:tabs>
          <w:tab w:val="num" w:pos="720"/>
        </w:tabs>
      </w:pPr>
    </w:lvl>
  </w:abstractNum>
  <w:abstractNum w:abstractNumId="26">
    <w:lvl>
      <w:pPr>
        <w:tabs>
          <w:tab w:val="num" w:pos="720"/>
        </w:tabs>
      </w:pPr>
    </w:lvl>
  </w:abstractNum>
  <w:abstractNum w:abstractNumId="27">
    <w:lvl w:ilvl="6">
      <w:start w:val="1"/>
      <w:numFmt w:val="decimal"/>
      <w:lvlText w:val="%7."/>
      <w:lvlJc w:val="left"/>
      <w:pPr>
        <w:ind w:left="2976" w:hanging="336"/>
      </w:pPr>
    </w:lvl>
    <w:lvl w:ilvl="5">
      <w:start w:val="1"/>
      <w:numFmt w:val="lowerRoman"/>
      <w:lvlText w:val="%6."/>
      <w:lvlJc w:val="left"/>
      <w:pPr>
        <w:ind w:left="2536" w:hanging="336"/>
      </w:pPr>
    </w:lvl>
    <w:lvl w:ilvl="4">
      <w:start w:val="1"/>
      <w:numFmt w:val="lowerLetter"/>
      <w:lvlText w:val="%5."/>
      <w:lvlJc w:val="left"/>
      <w:pPr>
        <w:ind w:left="2096" w:hanging="336"/>
      </w:pPr>
    </w:lvl>
    <w:lvl w:ilvl="3">
      <w:start w:val="1"/>
      <w:numFmt w:val="decimal"/>
      <w:lvlText w:val="%4."/>
      <w:lvlJc w:val="left"/>
      <w:pPr>
        <w:ind w:left="1656" w:hanging="336"/>
      </w:pPr>
    </w:lvl>
    <w:lvl w:ilvl="1">
      <w:start w:val="1"/>
      <w:numFmt w:val="lowerLetter"/>
      <w:lvlText w:val="%2."/>
      <w:lvlJc w:val="left"/>
      <w:pPr>
        <w:ind w:left="776" w:hanging="336"/>
      </w:pPr>
    </w:lvl>
    <w:lvl w:ilvl="8">
      <w:start w:val="1"/>
      <w:numFmt w:val="lowerRoman"/>
      <w:lvlText w:val="%9."/>
      <w:lvlJc w:val="left"/>
      <w:pPr>
        <w:ind w:left="3856" w:hanging="336"/>
      </w:pPr>
    </w:lvl>
    <w:lvl w:ilvl="0">
      <w:start w:val="1"/>
      <w:numFmt w:val="decimal"/>
      <w:lvlText w:val="%1."/>
      <w:lvlJc w:val="left"/>
      <w:pPr>
        <w:ind w:left="336" w:hanging="336"/>
      </w:pPr>
      <w:rPr/>
    </w:lvl>
    <w:lvl w:ilvl="2">
      <w:start w:val="1"/>
      <w:numFmt w:val="lowerRoman"/>
      <w:lvlText w:val="%3."/>
      <w:lvlJc w:val="left"/>
      <w:pPr>
        <w:ind w:left="1216" w:hanging="336"/>
      </w:pPr>
    </w:lvl>
    <w:lvl w:ilvl="7">
      <w:start w:val="1"/>
      <w:numFmt w:val="lowerLetter"/>
      <w:lvlText w:val="%8."/>
      <w:lvlJc w:val="left"/>
      <w:pPr>
        <w:ind w:left="3416" w:hanging="336"/>
      </w:pPr>
    </w:lvl>
  </w:abstractNum>
  <w:abstractNum w:abstractNumId="28">
    <w:lvl>
      <w:pPr>
        <w:tabs>
          <w:tab w:val="num" w:pos="720"/>
        </w:tabs>
      </w:pPr>
    </w:lvl>
  </w:abstractNum>
  <w:abstractNum w:abstractNumId="29">
    <w:lvl w:ilvl="3">
      <w:start w:val="1"/>
      <w:numFmt w:val="bullet"/>
      <w:lvlText w:val=""/>
      <w:pPr>
        <w:ind w:left="2096" w:hanging="336"/>
      </w:pPr>
      <w:rPr>
        <w:rFonts w:hint="default" w:ascii="wingdings" w:hAnsi="wingdings" w:eastAsia="wingdings" w:cs="wingdings"/>
      </w:rPr>
    </w:lvl>
    <w:lvl w:ilvl="6">
      <w:start w:val="1"/>
      <w:numFmt w:val="bullet"/>
      <w:lvlText w:val=""/>
      <w:pPr>
        <w:ind w:left="3416" w:hanging="336"/>
      </w:pPr>
      <w:rPr>
        <w:rFonts w:hint="default" w:ascii="wingdings" w:hAnsi="wingdings" w:eastAsia="wingdings" w:cs="wingdings"/>
      </w:rPr>
    </w:lvl>
    <w:lvl w:ilvl="5">
      <w:start w:val="1"/>
      <w:numFmt w:val="bullet"/>
      <w:lvlText w:val=""/>
      <w:pPr>
        <w:ind w:left="2976" w:hanging="336"/>
      </w:pPr>
      <w:rPr>
        <w:rFonts w:hint="default" w:ascii="wingdings" w:hAnsi="wingdings" w:eastAsia="wingdings" w:cs="wingdings"/>
      </w:rPr>
    </w:lvl>
    <w:lvl w:ilvl="0">
      <w:start w:val="1"/>
      <w:numFmt w:val="bullet"/>
      <w:lvlText w:val=""/>
      <w:lvlJc w:val="left"/>
      <w:pPr>
        <w:ind w:left="776" w:hanging="336"/>
      </w:pPr>
      <w:rPr>
        <w:rFonts w:hint="default" w:ascii="wingdings" w:hAnsi="wingdings" w:eastAsia="wingdings" w:cs="wingdings"/>
      </w:rPr>
    </w:lvl>
    <w:lvl w:ilvl="4">
      <w:start w:val="1"/>
      <w:numFmt w:val="bullet"/>
      <w:lvlText w:val="¡"/>
      <w:pPr>
        <w:ind w:left="2536" w:hanging="336"/>
      </w:pPr>
      <w:rPr>
        <w:rFonts w:hint="default" w:ascii="wingdings" w:hAnsi="wingdings" w:eastAsia="wingdings" w:cs="wingdings"/>
      </w:rPr>
    </w:lvl>
    <w:lvl w:ilvl="2">
      <w:start w:val="1"/>
      <w:numFmt w:val="bullet"/>
      <w:lvlText w:val=""/>
      <w:lvlJc w:val="left"/>
      <w:pPr>
        <w:ind w:left="1656" w:hanging="336"/>
      </w:pPr>
      <w:rPr>
        <w:rFonts w:hint="default" w:ascii="wingdings" w:hAnsi="wingdings" w:eastAsia="wingdings" w:cs="wingdings"/>
      </w:rPr>
    </w:lvl>
    <w:lvl w:ilvl="7">
      <w:start w:val="1"/>
      <w:numFmt w:val="bullet"/>
      <w:lvlText w:val="¡"/>
      <w:pPr>
        <w:ind w:left="3856" w:hanging="336"/>
      </w:pPr>
      <w:rPr>
        <w:rFonts w:hint="default" w:ascii="wingdings" w:hAnsi="wingdings" w:eastAsia="wingdings" w:cs="wingdings"/>
      </w:rPr>
    </w:lvl>
    <w:lvl w:ilvl="8">
      <w:start w:val="1"/>
      <w:numFmt w:val="bullet"/>
      <w:lvlText w:val=""/>
      <w:pPr>
        <w:ind w:left="4296" w:hanging="336"/>
      </w:pPr>
      <w:rPr>
        <w:rFonts w:hint="default" w:ascii="wingdings" w:hAnsi="wingdings" w:eastAsia="wingdings" w:cs="wingdings"/>
      </w:rPr>
    </w:lvl>
    <w:lvl w:ilvl="1">
      <w:start w:val="1"/>
      <w:numFmt w:val="bullet"/>
      <w:lvlText w:val="¡"/>
      <w:lvlJc w:val="left"/>
      <w:pPr>
        <w:ind w:left="1216" w:hanging="336"/>
      </w:pPr>
      <w:rPr>
        <w:rFonts w:hint="default" w:ascii="wingdings" w:hAnsi="wingdings" w:eastAsia="wingdings" w:cs="wingdings"/>
      </w:rPr>
    </w:lvl>
  </w:abstractNum>
  <w:abstractNum w:abstractNumId="30">
    <w:lvl w:ilvl="8">
      <w:start w:val="1"/>
      <w:numFmt w:val="bullet"/>
      <w:lvlText w:val=""/>
      <w:pPr>
        <w:ind w:left="4192" w:hanging="336"/>
      </w:pPr>
      <w:rPr>
        <w:rFonts w:hint="default" w:ascii="wingdings" w:hAnsi="wingdings" w:eastAsia="wingdings" w:cs="wingdings"/>
      </w:rPr>
    </w:lvl>
    <w:lvl w:ilvl="7">
      <w:start w:val="1"/>
      <w:numFmt w:val="bullet"/>
      <w:lvlText w:val="¡"/>
      <w:pPr>
        <w:ind w:left="375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abstractNum>
  <w:abstractNum w:abstractNumId="31">
    <w:lvl w:ilvl="5">
      <w:start w:val="1"/>
      <w:numFmt w:val="bullet"/>
      <w:lvlText w:val=""/>
      <w:pPr>
        <w:ind w:left="25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32">
    <w:lvl>
      <w:pPr>
        <w:tabs>
          <w:tab w:val="num" w:pos="720"/>
        </w:tabs>
      </w:pPr>
    </w:lvl>
  </w:abstractNum>
  <w:abstractNum w:abstractNumId="33">
    <w:lvl>
      <w:pPr>
        <w:tabs>
          <w:tab w:val="num" w:pos="720"/>
        </w:tabs>
      </w:pPr>
    </w:lvl>
  </w:abstractNum>
  <w:abstractNum w:abstractNumId="34">
    <w:lvl w:ilvl="4">
      <w:start w:val="1"/>
      <w:numFmt w:val="decimal"/>
      <w:lvlText w:val="%1.%2.%3.%4.%5."/>
      <w:lvlJc w:val="left"/>
      <w:pPr>
        <w:ind w:left="2768" w:hanging="1008"/>
      </w:pPr>
    </w:lvl>
    <w:lvl w:ilvl="6">
      <w:start w:val="1"/>
      <w:numFmt w:val="decimal"/>
      <w:lvlText w:val="%1.%2.%3.%4.%5.%6.%7."/>
      <w:lvlJc w:val="left"/>
      <w:pPr>
        <w:ind w:left="3984" w:hanging="1344"/>
      </w:pPr>
    </w:lvl>
    <w:lvl w:ilvl="7">
      <w:start w:val="1"/>
      <w:numFmt w:val="decimal"/>
      <w:lvlText w:val="%1.%2.%3.%4.%5.%6.%7.%8."/>
      <w:lvlJc w:val="left"/>
      <w:pPr>
        <w:ind w:left="4592" w:hanging="1512"/>
      </w:pPr>
    </w:lvl>
    <w:lvl w:ilvl="1">
      <w:start w:val="1"/>
      <w:numFmt w:val="decimal"/>
      <w:lvlText w:val="%1.%2."/>
      <w:lvlJc w:val="left"/>
      <w:pPr>
        <w:ind w:left="944" w:hanging="504"/>
      </w:pPr>
    </w:lvl>
    <w:lvl w:ilvl="8">
      <w:start w:val="1"/>
      <w:numFmt w:val="decimal"/>
      <w:lvlText w:val="%1.%2.%3.%4.%5.%6.%7.%8.%9."/>
      <w:lvlJc w:val="left"/>
      <w:pPr>
        <w:ind w:left="5200" w:hanging="1680"/>
      </w:pPr>
    </w:lvl>
    <w:lvl w:ilvl="5">
      <w:start w:val="1"/>
      <w:numFmt w:val="decimal"/>
      <w:lvlText w:val="%1.%2.%3.%4.%5.%6."/>
      <w:lvlJc w:val="left"/>
      <w:pPr>
        <w:ind w:left="3376" w:hanging="1176"/>
      </w:pPr>
    </w:lvl>
    <w:lvl w:ilvl="0">
      <w:start w:val="2"/>
      <w:numFmt w:val="decimal"/>
      <w:lvlText w:val="%1."/>
      <w:lvlJc w:val="left"/>
      <w:pPr>
        <w:ind w:left="336" w:hanging="336"/>
      </w:pPr>
      <w:rPr>
        <w:b/>
        <w:bCs/>
        <w:color w:val="1A1A1A"/>
        <w:w w:val="100"/>
        <w:kern w:val="2"/>
        <w:sz w:val="32"/>
        <w:szCs w:val="36"/>
        <w:u/>
        <w:shd/>
      </w:rPr>
    </w:lvl>
    <w:lvl w:ilvl="2">
      <w:start w:val="1"/>
      <w:numFmt w:val="decimal"/>
      <w:lvlText w:val="%1.%2.%3."/>
      <w:lvlJc w:val="left"/>
      <w:pPr>
        <w:ind w:left="1552" w:hanging="672"/>
      </w:pPr>
    </w:lvl>
    <w:lvl w:ilvl="3">
      <w:start w:val="1"/>
      <w:numFmt w:val="decimal"/>
      <w:lvlText w:val="%1.%2.%3.%4."/>
      <w:lvlJc w:val="left"/>
      <w:pPr>
        <w:ind w:left="2160" w:hanging="840"/>
      </w:pPr>
    </w:lvl>
  </w:abstractNum>
  <w:abstractNum w:abstractNumId="35">
    <w:lvl w:ilvl="7">
      <w:start w:val="1"/>
      <w:numFmt w:val="bullet"/>
      <w:lvlText w:val="¡"/>
      <w:pPr>
        <w:ind w:leftChars="1402" w:hanging="336"/>
      </w:pPr>
      <w:rPr>
        <w:rFonts w:hint="default" w:ascii="wingdings" w:hAnsi="wingdings" w:eastAsia="wingdings" w:cs="wingdings"/>
      </w:rPr>
    </w:lvl>
    <w:lvl w:ilvl="5">
      <w:start w:val="1"/>
      <w:numFmt w:val="bullet"/>
      <w:lvlText w:val=""/>
      <w:pPr>
        <w:ind w:leftChars="1002" w:hanging="336"/>
      </w:pPr>
      <w:rPr>
        <w:rFonts w:hint="default" w:ascii="wingdings" w:hAnsi="wingdings" w:eastAsia="wingdings" w:cs="wingdings"/>
      </w:rPr>
    </w:lvl>
    <w:lvl w:ilvl="3">
      <w:start w:val="1"/>
      <w:numFmt w:val="bullet"/>
      <w:lvlText w:val=""/>
      <w:pPr>
        <w:ind w:leftChars="602" w:hanging="0"/>
      </w:pPr>
      <w:rPr>
        <w:rFonts w:hint="default" w:ascii="wingdings" w:hAnsi="wingdings" w:eastAsia="wingdings" w:cs="wingdings"/>
      </w:rPr>
    </w:lvl>
    <w:lvl w:ilvl="8">
      <w:start w:val="1"/>
      <w:numFmt w:val="bullet"/>
      <w:lvlText w:val=""/>
      <w:pPr>
        <w:ind w:leftChars="1602" w:hanging="336"/>
      </w:pPr>
      <w:rPr>
        <w:rFonts w:hint="default" w:ascii="wingdings" w:hAnsi="wingdings" w:eastAsia="wingdings" w:cs="wingdings"/>
      </w:rPr>
    </w:lvl>
    <w:lvl w:ilvl="1">
      <w:start w:val="1"/>
      <w:numFmt w:val="bullet"/>
      <w:lvlText w:val="¡"/>
      <w:pPr>
        <w:ind w:leftChars="202" w:hanging="336"/>
      </w:pPr>
      <w:rPr>
        <w:rFonts w:hint="default" w:ascii="wingdings" w:hAnsi="wingdings" w:eastAsia="wingdings" w:cs="wingdings"/>
      </w:rPr>
    </w:lvl>
    <w:lvl w:ilvl="4">
      <w:start w:val="1"/>
      <w:numFmt w:val="bullet"/>
      <w:lvlText w:val="¡"/>
      <w:pPr>
        <w:ind w:leftChars="802" w:hanging="336"/>
      </w:pPr>
      <w:rPr>
        <w:rFonts w:hint="default" w:ascii="wingdings" w:hAnsi="wingdings" w:eastAsia="wingdings" w:cs="wingdings"/>
      </w:rPr>
    </w:lvl>
    <w:lvl w:ilvl="0">
      <w:start w:val="1"/>
      <w:numFmt w:val="bullet"/>
      <w:lvlText w:val=""/>
      <w:pPr>
        <w:ind w:left="440"/>
      </w:pPr>
      <w:rPr>
        <w:rFonts w:hint="default" w:ascii="wingdings" w:hAnsi="wingdings" w:eastAsia="wingdings" w:cs="wingdings"/>
        <w:u/>
      </w:rPr>
    </w:lvl>
    <w:lvl w:ilvl="2">
      <w:start w:val="1"/>
      <w:numFmt w:val="bullet"/>
      <w:lvlText w:val=""/>
      <w:pPr>
        <w:ind w:leftChars="402" w:hanging="336"/>
      </w:pPr>
      <w:rPr>
        <w:rFonts w:hint="default" w:ascii="wingdings" w:hAnsi="wingdings" w:eastAsia="wingdings" w:cs="wingdings"/>
      </w:rPr>
    </w:lvl>
    <w:lvl w:ilvl="6">
      <w:start w:val="1"/>
      <w:numFmt w:val="bullet"/>
      <w:lvlText w:val=""/>
      <w:pPr>
        <w:ind w:leftChars="1202" w:hanging="0"/>
      </w:pPr>
      <w:rPr>
        <w:rFonts w:hint="default" w:ascii="wingdings" w:hAnsi="wingdings" w:eastAsia="wingdings" w:cs="wingdings"/>
      </w:rPr>
    </w:lvl>
  </w:abstractNum>
  <w:abstractNum w:abstractNumId="36">
    <w:lvl w:ilvl="2">
      <w:start w:val="1"/>
      <w:numFmt w:val="bullet"/>
      <w:lvlText w:val=""/>
      <w:lvlJc w:val="left"/>
      <w:pPr>
        <w:ind w:left="121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abstractNum>
  <w:abstractNum w:abstractNumId="37">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abstractNum>
  <w:abstractNum w:abstractNumId="38">
    <w:lvl>
      <w:pPr>
        <w:tabs>
          <w:tab w:val="num" w:pos="720"/>
        </w:tabs>
      </w:pPr>
    </w:lvl>
  </w:abstractNum>
  <w:abstractNum w:abstractNumId="39">
    <w:lvl w:ilvl="3">
      <w:start w:val="1"/>
      <w:numFmt w:val="decimal"/>
      <w:lvlText w:val="%4."/>
      <w:lvlJc w:val="left"/>
      <w:pPr>
        <w:ind w:left="1656" w:hanging="336"/>
      </w:pPr>
    </w:lvl>
    <w:lvl w:ilvl="1">
      <w:start w:val="1"/>
      <w:numFmt w:val="lowerLetter"/>
      <w:lvlText w:val="%2."/>
      <w:lvlJc w:val="left"/>
      <w:pPr>
        <w:ind w:left="776" w:hanging="336"/>
      </w:pPr>
    </w:lvl>
    <w:lvl w:ilvl="7">
      <w:start w:val="1"/>
      <w:numFmt w:val="lowerLetter"/>
      <w:lvlText w:val="%8."/>
      <w:lvlJc w:val="left"/>
      <w:pPr>
        <w:ind w:left="3416" w:hanging="336"/>
      </w:pPr>
    </w:lvl>
    <w:lvl w:ilvl="6">
      <w:start w:val="1"/>
      <w:numFmt w:val="decimal"/>
      <w:lvlText w:val="%7."/>
      <w:lvlJc w:val="left"/>
      <w:pPr>
        <w:ind w:left="2976" w:hanging="336"/>
      </w:pPr>
    </w:lvl>
    <w:lvl w:ilvl="4">
      <w:start w:val="1"/>
      <w:numFmt w:val="lowerLetter"/>
      <w:lvlText w:val="%5."/>
      <w:lvlJc w:val="left"/>
      <w:pPr>
        <w:ind w:left="2096" w:hanging="336"/>
      </w:pPr>
    </w:lvl>
    <w:lvl w:ilvl="2">
      <w:start w:val="1"/>
      <w:numFmt w:val="lowerRoman"/>
      <w:lvlText w:val="%3."/>
      <w:lvlJc w:val="left"/>
      <w:pPr>
        <w:ind w:left="1216" w:hanging="336"/>
      </w:pPr>
    </w:lvl>
    <w:lvl w:ilvl="5">
      <w:start w:val="1"/>
      <w:numFmt w:val="lowerRoman"/>
      <w:lvlText w:val="%6."/>
      <w:lvlJc w:val="left"/>
      <w:pPr>
        <w:ind w:left="2536" w:hanging="336"/>
      </w:pPr>
    </w:lvl>
    <w:lvl w:ilvl="0">
      <w:start w:val="1"/>
      <w:numFmt w:val="decimal"/>
      <w:lvlText w:val="%1."/>
      <w:lvlJc w:val="left"/>
      <w:pPr>
        <w:ind w:left="336" w:hanging="336"/>
      </w:pPr>
      <w:rPr/>
    </w:lvl>
    <w:lvl w:ilvl="8">
      <w:start w:val="1"/>
      <w:numFmt w:val="lowerRoman"/>
      <w:lvlText w:val="%9."/>
      <w:lvlJc w:val="left"/>
      <w:pPr>
        <w:ind w:left="3856" w:hanging="336"/>
      </w:pPr>
    </w:lvl>
  </w:abstractNum>
  <w:abstractNum w:abstractNumId="40">
    <w:lvl w:ilvl="3">
      <w:start w:val="1"/>
      <w:numFmt w:val="bullet"/>
      <w:lvlText w:val=""/>
      <w:pPr>
        <w:ind w:left="16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abstractNum>
  <w:abstractNum w:abstractNumId="41">
    <w:lvl>
      <w:pPr>
        <w:tabs>
          <w:tab w:val="num" w:pos="720"/>
        </w:tabs>
      </w:pPr>
    </w:lvl>
  </w:abstractNum>
  <w:abstractNum w:abstractNumId="42">
    <w:lvl w:ilvl="7">
      <w:start w:val="1"/>
      <w:numFmt w:val="bullet"/>
      <w:lvlText w:val="¡"/>
      <w:pPr>
        <w:ind w:left="3752" w:hanging="336"/>
      </w:pPr>
      <w:rPr>
        <w:rFonts w:hint="default" w:ascii="wingdings" w:hAnsi="wingdings" w:eastAsia="wingdings" w:cs="wingdings"/>
      </w:rPr>
    </w:lvl>
    <w:lvl w:ilvl="1">
      <w:start w:val="1"/>
      <w:numFmt w:val="bullet"/>
      <w:lvlText w:val="¡"/>
      <w:lvlJc w:val="left"/>
      <w:pPr>
        <w:ind w:left="1112" w:hanging="336"/>
      </w:pPr>
      <w:rPr>
        <w:rFonts w:hint="default" w:ascii="wingdings" w:hAnsi="wingdings" w:eastAsia="wingdings" w:cs="wingdings"/>
      </w:rPr>
    </w:lvl>
    <w:lvl w:ilvl="2">
      <w:start w:val="1"/>
      <w:numFmt w:val="bullet"/>
      <w:lvlText w:val=""/>
      <w:lvlJc w:val="left"/>
      <w:pPr>
        <w:ind w:left="1552" w:hanging="336"/>
      </w:pPr>
      <w:rPr>
        <w:rFonts w:hint="default" w:ascii="wingdings" w:hAnsi="wingdings" w:eastAsia="wingdings" w:cs="wingdings"/>
      </w:rPr>
    </w:lvl>
    <w:lvl w:ilvl="0">
      <w:start w:val="1"/>
      <w:numFmt w:val="bullet"/>
      <w:lvlText w:val=""/>
      <w:lvlJc w:val="left"/>
      <w:pPr>
        <w:ind w:left="672" w:hanging="336"/>
      </w:pPr>
      <w:rPr>
        <w:rFonts w:hint="default" w:ascii="wingdings" w:hAnsi="wingdings" w:eastAsia="wingdings" w:cs="wingdings"/>
      </w:rPr>
    </w:lvl>
    <w:lvl w:ilvl="5">
      <w:start w:val="1"/>
      <w:numFmt w:val="bullet"/>
      <w:lvlText w:val=""/>
      <w:pPr>
        <w:ind w:left="2872" w:hanging="336"/>
      </w:pPr>
      <w:rPr>
        <w:rFonts w:hint="default" w:ascii="wingdings" w:hAnsi="wingdings" w:eastAsia="wingdings" w:cs="wingdings"/>
      </w:rPr>
    </w:lvl>
    <w:lvl w:ilvl="4">
      <w:start w:val="1"/>
      <w:numFmt w:val="bullet"/>
      <w:lvlText w:val="¡"/>
      <w:pPr>
        <w:ind w:left="2432" w:hanging="336"/>
      </w:pPr>
      <w:rPr>
        <w:rFonts w:hint="default" w:ascii="wingdings" w:hAnsi="wingdings" w:eastAsia="wingdings" w:cs="wingdings"/>
      </w:rPr>
    </w:lvl>
    <w:lvl w:ilvl="3">
      <w:start w:val="1"/>
      <w:numFmt w:val="bullet"/>
      <w:lvlText w:val=""/>
      <w:pPr>
        <w:ind w:left="1992" w:hanging="336"/>
      </w:pPr>
      <w:rPr>
        <w:rFonts w:hint="default" w:ascii="wingdings" w:hAnsi="wingdings" w:eastAsia="wingdings" w:cs="wingdings"/>
      </w:rPr>
    </w:lvl>
    <w:lvl w:ilvl="8">
      <w:start w:val="1"/>
      <w:numFmt w:val="bullet"/>
      <w:lvlText w:val=""/>
      <w:pPr>
        <w:ind w:left="4192" w:hanging="336"/>
      </w:pPr>
      <w:rPr>
        <w:rFonts w:hint="default" w:ascii="wingdings" w:hAnsi="wingdings" w:eastAsia="wingdings" w:cs="wingdings"/>
      </w:rPr>
    </w:lvl>
    <w:lvl w:ilvl="6">
      <w:start w:val="1"/>
      <w:numFmt w:val="bullet"/>
      <w:lvlText w:val=""/>
      <w:pPr>
        <w:ind w:left="3312" w:hanging="336"/>
      </w:pPr>
      <w:rPr>
        <w:rFonts w:hint="default" w:ascii="wingdings" w:hAnsi="wingdings" w:eastAsia="wingdings" w:cs="wingdings"/>
      </w:rPr>
    </w:lvl>
  </w:abstractNum>
  <w:abstractNum w:abstractNumId="43">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7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4">
      <w:start w:val="1"/>
      <w:numFmt w:val="bullet"/>
      <w:lvlText w:val="¡"/>
      <w:pPr>
        <w:ind w:left="209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abstractNum>
  <w:abstractNum w:abstractNumId="44">
    <w:lvl>
      <w:pPr>
        <w:tabs>
          <w:tab w:val="num" w:pos="720"/>
        </w:tabs>
      </w:pPr>
    </w:lvl>
  </w:abstractNum>
  <w:num w:numId="7">
    <w:abstractNumId w:val="7"/>
  </w:num>
  <w:num w:numId="5">
    <w:abstractNumId w:val="22"/>
  </w:num>
  <w:num w:numId="15">
    <w:abstractNumId w:val="37"/>
  </w:num>
  <w:num w:numId="9">
    <w:abstractNumId w:val="18"/>
  </w:num>
  <w:num w:numId="6">
    <w:abstractNumId w:val="29"/>
  </w:num>
  <w:num w:numId="16">
    <w:abstractNumId w:val="20"/>
  </w:num>
  <w:num w:numId="1">
    <w:abstractNumId w:val="4"/>
  </w:num>
  <w:num w:numId="11">
    <w:abstractNumId w:val="31"/>
  </w:num>
  <w:num w:numId="12">
    <w:abstractNumId w:val="43"/>
  </w:num>
  <w:num w:numId="13">
    <w:abstractNumId w:val="15"/>
  </w:num>
  <w:num w:numId="2">
    <w:abstractNumId w:val="30"/>
  </w:num>
  <w:num w:numId="20">
    <w:abstractNumId w:val="39"/>
  </w:num>
  <w:num w:numId="10">
    <w:abstractNumId w:val="6"/>
  </w:num>
  <w:num w:numId="3">
    <w:abstractNumId w:val="34"/>
  </w:num>
  <w:num w:numId="14">
    <w:abstractNumId w:val="42"/>
  </w:num>
  <w:num w:numId="19">
    <w:abstractNumId w:val="27"/>
  </w:num>
  <w:num w:numId="21">
    <w:abstractNumId w:val="2"/>
  </w:num>
  <w:num w:numId="17">
    <w:abstractNumId w:val="40"/>
  </w:num>
  <w:num w:numId="4">
    <w:abstractNumId w:val="24"/>
  </w:num>
  <w:num w:numId="8">
    <w:abstractNumId w:val="35"/>
  </w:num>
  <w:num w:numId="22">
    <w:abstractNumId w:val="14"/>
  </w:num>
  <w:num w:numId="18">
    <w:abstractNumId w:val="36"/>
  </w:num>
</w:numbering>
</file>

<file path=word/settings.xml><?xml version="1.0" encoding="utf-8"?>
<w:settings xmlns:w="http://schemas.openxmlformats.org/wordprocessingml/2006/main">
  <w:zoom w:percent="10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overrideTableStyleFontSizeAndJustification" w:uri="http://schemas.microsoft.com/office/word" w:val="1"/>
    <w:compatSetting w:name="differentiateMultirowTableHeaders" w:uri="http://schemas.microsoft.com/office/word" w:val="1"/>
    <w:compatSetting w:name="doNotFlipMirrorIndents" w:uri="http://schemas.microsoft.com/office/word" w:val="1"/>
    <w:compatSetting w:name="useWord2013TrackBottomHyphenation" w:uri="http://schemas.microsoft.com/office/word" w:val="0"/>
    <w:compatSetting w:name="compatibilityMode" w:uri="http://schemas.microsoft.com/office/word" w:val="15"/>
  </w:compat>
  <w:rsids>
    <w:rsidRoot w:val="00E023A0"/>
    <w:rsid w:val="00680AC3"/>
    <w:rsid w:val="007452DF"/>
    <w:rsid w:val="00E023A0"/>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color w:val="333333"/>
        <w:kern w:val="2"/>
        <w:sz w:val="22"/>
        <w:szCs w:val="22"/>
      </w:rPr>
    </w:rPrDefault>
    <w:pPrDefault>
      <w:pPr>
        <w:snapToGrid w:val="false"/>
        <w:spacing w:before="60" w:after="60" w:line="240" w:lineRule="auto"/>
      </w:pPr>
    </w:pPrDefault>
  </w:docDefaults>
  <w:style w:type="paragraph" w:styleId="5fw52h">
    <w:name w:val="toc 1"/>
    <w:basedOn w:val="000002"/>
    <w:next w:val="000002"/>
    <w:autoRedefine/>
    <w:uiPriority w:val="39"/>
    <w:unhideWhenUsed/>
    <w:pPr>
      <w:spacing w:before="120" w:after="120"/>
      <w:jc w:val="left"/>
    </w:pPr>
    <w:rPr>
      <w:rFonts w:eastAsiaTheme="minorHAnsi"/>
      <w:b/>
      <w:bCs/>
      <w:caps/>
      <w:sz w:val="22"/>
      <w:szCs w:val="22"/>
    </w:rPr>
  </w:style>
  <w:style w:type="paragraph" w:styleId="o2jwby">
    <w:name w:val="toc 3"/>
    <w:basedOn w:val="000002"/>
    <w:next w:val="000002"/>
    <w:autoRedefine/>
    <w:uiPriority w:val="39"/>
    <w:unhideWhenUsed/>
    <w:pPr>
      <w:ind w:left="420"/>
      <w:jc w:val="left"/>
    </w:pPr>
    <w:rPr>
      <w:rFonts w:eastAsiaTheme="minorHAnsi"/>
      <w:iCs/>
      <w:sz w:val="22"/>
      <w:szCs w:val="22"/>
    </w:rPr>
  </w:style>
  <w:style w:type="paragraph" w:styleId="6v1bft">
    <w:name w:val="toc 2"/>
    <w:basedOn w:val="000002"/>
    <w:next w:val="000002"/>
    <w:autoRedefine/>
    <w:uiPriority w:val="39"/>
    <w:unhideWhenUsed/>
    <w:pPr>
      <w:ind w:left="210"/>
      <w:jc w:val="left"/>
    </w:pPr>
    <w:rPr>
      <w:rFonts w:eastAsiaTheme="minorHAnsi"/>
      <w:smallCaps/>
      <w:sz w:val="22"/>
      <w:szCs w:val="22"/>
    </w:rPr>
  </w:style>
  <w:style w:type="paragraph" w:styleId="000002" w:default="true">
    <w:name w:val="Normal"/>
    <w:pPr>
      <w:widowControl w:val="false"/>
      <w:jc w:val="left"/>
    </w:pPr>
  </w:style>
  <w:style w:type="paragraph" w:styleId="000001">
    <w:name w:val="melo-codeblock-Base-theme-para"/>
    <w:basedOn w:val="000002"/>
    <w:next w:val=""/>
    <w:pPr>
      <w:spacing w:before="0" w:after="0" w:line="360" w:lineRule="auto"/>
    </w:pPr>
    <w:rPr>
      <w:rFonts w:ascii="Monaco" w:hAnsi="Monaco" w:eastAsia="Monaco" w:cs="Monaco"/>
      <w:color w:val="000000"/>
      <w:sz w:val="21"/>
    </w:rPr>
  </w:style>
  <w:style w:type="paragraph" w:styleId="xlq6gz">
    <w:name w:val="toc 1"/>
    <w:basedOn w:val="000002"/>
    <w:next w:val="000002"/>
    <w:autoRedefine/>
    <w:uiPriority w:val="39"/>
    <w:unhideWhenUsed/>
    <w:pPr>
      <w:spacing w:before="120" w:after="120"/>
      <w:jc w:val="left"/>
    </w:pPr>
    <w:rPr>
      <w:rFonts w:eastAsiaTheme="minorHAnsi"/>
      <w:b/>
      <w:bCs/>
      <w:caps/>
      <w:sz w:val="22"/>
      <w:szCs w:val="22"/>
    </w:rPr>
  </w:style>
  <w:style w:type="paragraph" w:styleId="i8a5xg">
    <w:name w:val="toc 3"/>
    <w:basedOn w:val="000002"/>
    <w:next w:val="000002"/>
    <w:autoRedefine/>
    <w:uiPriority w:val="39"/>
    <w:unhideWhenUsed/>
    <w:pPr>
      <w:ind w:left="420"/>
      <w:jc w:val="left"/>
    </w:pPr>
    <w:rPr>
      <w:rFonts w:eastAsiaTheme="minorHAnsi"/>
      <w:iCs/>
      <w:sz w:val="22"/>
      <w:szCs w:val="22"/>
    </w:rPr>
  </w:style>
  <w:style w:type="character" w:styleId="00000e">
    <w:name w:val="Hyperlink"/>
    <w:basedOn w:val="000004"/>
    <w:next w:val=""/>
    <w:uiPriority w:val="99"/>
    <w:unhideWhenUsed/>
    <w:rPr>
      <w:color w:val="1E6FFF" w:themeColor="hyperlink"/>
      <w:u w:val="single"/>
    </w:rPr>
  </w:style>
  <w:style w:type="paragraph" w:styleId="auspw9">
    <w:name w:val="toc 3"/>
    <w:basedOn w:val="000002"/>
    <w:next w:val="000002"/>
    <w:autoRedefine/>
    <w:uiPriority w:val="39"/>
    <w:unhideWhenUsed/>
    <w:pPr>
      <w:ind w:left="420"/>
      <w:jc w:val="left"/>
    </w:pPr>
    <w:rPr>
      <w:rFonts w:eastAsiaTheme="minorHAnsi"/>
      <w:iCs/>
      <w:sz w:val="22"/>
      <w:szCs w:val="22"/>
    </w:rPr>
  </w:style>
  <w:style w:type="paragraph" w:styleId="k7221i">
    <w:name w:val="toc 1"/>
    <w:basedOn w:val="000002"/>
    <w:next w:val="000002"/>
    <w:autoRedefine/>
    <w:uiPriority w:val="39"/>
    <w:unhideWhenUsed/>
    <w:pPr>
      <w:spacing w:before="120" w:after="120"/>
      <w:jc w:val="left"/>
    </w:pPr>
    <w:rPr>
      <w:rFonts w:eastAsiaTheme="minorHAnsi"/>
      <w:b/>
      <w:bCs/>
      <w:caps/>
      <w:sz w:val="22"/>
      <w:szCs w:val="22"/>
    </w:rPr>
  </w:style>
  <w:style w:type="paragraph" w:styleId="c8e02k">
    <w:name w:val="toc 2"/>
    <w:basedOn w:val="000002"/>
    <w:next w:val="000002"/>
    <w:autoRedefine/>
    <w:uiPriority w:val="39"/>
    <w:unhideWhenUsed/>
    <w:pPr>
      <w:ind w:left="210"/>
      <w:jc w:val="left"/>
    </w:pPr>
    <w:rPr>
      <w:rFonts w:eastAsiaTheme="minorHAnsi"/>
      <w:smallCaps/>
      <w:sz w:val="22"/>
      <w:szCs w:val="22"/>
    </w:rPr>
  </w:style>
  <w:style w:type="paragraph" w:styleId="odj5gw">
    <w:name w:val="toc 2"/>
    <w:basedOn w:val="000002"/>
    <w:next w:val="000002"/>
    <w:autoRedefine/>
    <w:uiPriority w:val="39"/>
    <w:unhideWhenUsed/>
    <w:pPr>
      <w:ind w:left="210"/>
      <w:jc w:val="left"/>
    </w:pPr>
    <w:rPr>
      <w:rFonts w:eastAsiaTheme="minorHAnsi"/>
      <w:smallCaps/>
      <w:sz w:val="22"/>
      <w:szCs w:val="22"/>
    </w:rPr>
  </w:style>
  <w:style w:type="paragraph" w:styleId="62mvx7">
    <w:name w:val="toc 3"/>
    <w:basedOn w:val="000002"/>
    <w:next w:val="000002"/>
    <w:autoRedefine/>
    <w:uiPriority w:val="39"/>
    <w:unhideWhenUsed/>
    <w:pPr>
      <w:ind w:left="420"/>
      <w:jc w:val="left"/>
    </w:pPr>
    <w:rPr>
      <w:rFonts w:eastAsiaTheme="minorHAnsi"/>
      <w:iCs/>
      <w:sz w:val="22"/>
      <w:szCs w:val="22"/>
    </w:rPr>
  </w:style>
  <w:style w:type="table" w:styleId="000006">
    <w:name w:val="Table Grid"/>
    <w:basedOn w:val="000003"/>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table" w:styleId="000005">
    <w:name w:val="Doc Table Band 1st"/>
    <w:basedOn w:val="000006"/>
    <w:next w:val=""/>
    <w:uiPriority w:val="49"/>
    <w:rsid w:val="00186440"/>
    <w:tblPr>
      <w:tblStyleRowBandSize w:val="1"/>
      <w:tblStyleColBandSize w:val="1"/>
    </w:tblPr>
    <w:tblStylePr w:type="firstRow">
      <w:rPr>
        <w:b/>
        <w:bCs/>
        <w:color w:val="FFFFFF"/>
      </w:rPr>
      <w:tcPr>
        <w:shd w:val="clear" w:color="auto" w:fill="485368"/>
      </w:tcPr>
    </w:tblStylePr>
    <w:tblStylePr w:type="band2Horz">
      <w:tblPr/>
      <w:tcPr>
        <w:shd w:val="clear" w:color="auto" w:fill="F3F5F7"/>
      </w:tcPr>
    </w:tblStylePr>
  </w:style>
  <w:style w:type="paragraph" w:styleId="000009">
    <w:name w:val="heading 2"/>
    <w:basedOn w:val="000002"/>
    <w:next w:val="000002"/>
    <w:uiPriority w:val="9"/>
    <w:qFormat/>
    <w:pPr>
      <w:keepNext/>
      <w:keepLines/>
      <w:spacing w:before="0" w:after="0" w:line="408" w:lineRule="auto"/>
      <w:outlineLvl w:val="1"/>
    </w:pPr>
    <w:rPr>
      <w:b/>
      <w:bCs/>
      <w:color w:val="1A1A1A"/>
      <w:sz w:val="32"/>
      <w:szCs w:val="32"/>
    </w:rPr>
  </w:style>
  <w:style w:type="paragraph" w:styleId="2iit53">
    <w:name w:val="toc 2"/>
    <w:basedOn w:val="000002"/>
    <w:next w:val="000002"/>
    <w:autoRedefine/>
    <w:uiPriority w:val="39"/>
    <w:unhideWhenUsed/>
    <w:pPr>
      <w:ind w:left="210"/>
      <w:jc w:val="left"/>
    </w:pPr>
    <w:rPr>
      <w:rFonts w:eastAsiaTheme="minorHAnsi"/>
      <w:smallCaps/>
      <w:sz w:val="22"/>
      <w:szCs w:val="22"/>
    </w:rPr>
  </w:style>
  <w:style w:type="paragraph" w:styleId="w0txmd">
    <w:name w:val="toc 1"/>
    <w:basedOn w:val="000002"/>
    <w:next w:val="000002"/>
    <w:autoRedefine/>
    <w:uiPriority w:val="39"/>
    <w:unhideWhenUsed/>
    <w:pPr>
      <w:spacing w:before="120" w:after="120"/>
      <w:jc w:val="left"/>
    </w:pPr>
    <w:rPr>
      <w:rFonts w:eastAsiaTheme="minorHAnsi"/>
      <w:b/>
      <w:bCs/>
      <w:caps/>
      <w:sz w:val="22"/>
      <w:szCs w:val="22"/>
    </w:rPr>
  </w:style>
  <w:style w:type="paragraph" w:styleId="00000c">
    <w:name w:val="heading 3"/>
    <w:basedOn w:val="000002"/>
    <w:next w:val="000002"/>
    <w:uiPriority w:val="9"/>
    <w:qFormat/>
    <w:pPr>
      <w:keepNext/>
      <w:keepLines/>
      <w:spacing w:before="0" w:after="0" w:line="408" w:lineRule="auto"/>
      <w:outlineLvl w:val="2"/>
    </w:pPr>
    <w:rPr>
      <w:b/>
      <w:bCs/>
      <w:color w:val="1A1A1A"/>
      <w:sz w:val="28"/>
      <w:szCs w:val="28"/>
    </w:rPr>
  </w:style>
  <w:style w:type="paragraph" w:styleId="wdwrbo">
    <w:name w:val="toc 2"/>
    <w:basedOn w:val="000002"/>
    <w:next w:val="000002"/>
    <w:autoRedefine/>
    <w:uiPriority w:val="39"/>
    <w:unhideWhenUsed/>
    <w:pPr>
      <w:ind w:left="210"/>
      <w:jc w:val="left"/>
    </w:pPr>
    <w:rPr>
      <w:rFonts w:eastAsiaTheme="minorHAnsi"/>
      <w:smallCaps/>
      <w:sz w:val="22"/>
      <w:szCs w:val="22"/>
    </w:rPr>
  </w:style>
  <w:style w:type="paragraph" w:styleId="x34o0e">
    <w:name w:val="toc 2"/>
    <w:basedOn w:val="000002"/>
    <w:next w:val="000002"/>
    <w:autoRedefine/>
    <w:uiPriority w:val="39"/>
    <w:unhideWhenUsed/>
    <w:pPr>
      <w:ind w:left="210"/>
      <w:jc w:val="left"/>
    </w:pPr>
    <w:rPr>
      <w:rFonts w:eastAsiaTheme="minorHAnsi"/>
      <w:smallCaps/>
      <w:sz w:val="22"/>
      <w:szCs w:val="22"/>
    </w:rPr>
  </w:style>
  <w:style w:type="paragraph" w:styleId="00000b">
    <w:name w:val="heading 4"/>
    <w:basedOn w:val="000002"/>
    <w:next w:val="000002"/>
    <w:uiPriority w:val="9"/>
    <w:qFormat/>
    <w:pPr>
      <w:keepNext/>
      <w:keepLines/>
      <w:spacing w:before="0" w:after="0" w:line="408" w:lineRule="auto"/>
      <w:outlineLvl w:val="3"/>
    </w:pPr>
    <w:rPr>
      <w:b/>
      <w:bCs/>
      <w:color w:val="1A1A1A"/>
      <w:sz w:val="24"/>
      <w:szCs w:val="24"/>
    </w:rPr>
  </w:style>
  <w:style w:type="paragraph" w:styleId="sjc8xw">
    <w:name w:val="toc 1"/>
    <w:basedOn w:val="000002"/>
    <w:next w:val="000002"/>
    <w:autoRedefine/>
    <w:uiPriority w:val="39"/>
    <w:unhideWhenUsed/>
    <w:pPr>
      <w:spacing w:before="120" w:after="120"/>
      <w:jc w:val="left"/>
    </w:pPr>
    <w:rPr>
      <w:rFonts w:eastAsiaTheme="minorHAnsi"/>
      <w:b/>
      <w:bCs/>
      <w:caps/>
      <w:sz w:val="22"/>
      <w:szCs w:val="22"/>
    </w:rPr>
  </w:style>
  <w:style w:type="paragraph" w:styleId="feaihu">
    <w:name w:val="toc 2"/>
    <w:basedOn w:val="000002"/>
    <w:next w:val="000002"/>
    <w:autoRedefine/>
    <w:uiPriority w:val="39"/>
    <w:unhideWhenUsed/>
    <w:pPr>
      <w:ind w:left="210"/>
      <w:jc w:val="left"/>
    </w:pPr>
    <w:rPr>
      <w:rFonts w:eastAsiaTheme="minorHAnsi"/>
      <w:smallCaps/>
      <w:sz w:val="22"/>
      <w:szCs w:val="22"/>
    </w:rPr>
  </w:style>
  <w:style w:type="paragraph" w:styleId="000007">
    <w:name w:val="heading 1"/>
    <w:basedOn w:val="000002"/>
    <w:next w:val="000002"/>
    <w:uiPriority w:val="9"/>
    <w:qFormat/>
    <w:pPr>
      <w:keepNext/>
      <w:keepLines/>
      <w:spacing w:before="0" w:after="0" w:line="408" w:lineRule="auto"/>
      <w:outlineLvl w:val="0"/>
    </w:pPr>
    <w:rPr>
      <w:b/>
      <w:bCs/>
      <w:color w:val="1A1A1A"/>
      <w:sz w:val="36"/>
      <w:szCs w:val="36"/>
    </w:rPr>
  </w:style>
  <w:style w:type="paragraph" w:styleId="n38k8v">
    <w:name w:val="toc 2"/>
    <w:basedOn w:val="000002"/>
    <w:next w:val="000002"/>
    <w:autoRedefine/>
    <w:uiPriority w:val="39"/>
    <w:unhideWhenUsed/>
    <w:pPr>
      <w:ind w:left="210"/>
      <w:jc w:val="left"/>
    </w:pPr>
    <w:rPr>
      <w:rFonts w:eastAsiaTheme="minorHAnsi"/>
      <w:smallCaps/>
      <w:sz w:val="22"/>
      <w:szCs w:val="22"/>
    </w:rPr>
  </w:style>
  <w:style w:type="paragraph" w:styleId="00000a">
    <w:name w:val="Title"/>
    <w:basedOn w:val="000002"/>
    <w:next w:val="000002"/>
    <w:uiPriority w:val="9"/>
    <w:qFormat/>
    <w:pPr>
      <w:keepNext/>
      <w:keepLines/>
      <w:spacing w:before="0" w:after="0" w:line="408" w:lineRule="auto"/>
      <w:jc w:val="center"/>
      <w:outlineLvl w:val="0"/>
    </w:pPr>
    <w:rPr>
      <w:b/>
      <w:bCs/>
      <w:color w:val="1A1A1A"/>
      <w:sz w:val="48"/>
      <w:szCs w:val="48"/>
    </w:rPr>
  </w:style>
  <w:style w:type="paragraph" w:styleId="x463ey">
    <w:name w:val="toc 1"/>
    <w:basedOn w:val="000002"/>
    <w:next w:val="000002"/>
    <w:autoRedefine/>
    <w:uiPriority w:val="39"/>
    <w:unhideWhenUsed/>
    <w:pPr>
      <w:spacing w:before="120" w:after="120"/>
      <w:jc w:val="left"/>
    </w:pPr>
    <w:rPr>
      <w:rFonts w:eastAsiaTheme="minorHAnsi"/>
      <w:b/>
      <w:bCs/>
      <w:caps/>
      <w:sz w:val="22"/>
      <w:szCs w:val="22"/>
    </w:rPr>
  </w:style>
  <w:style w:type="paragraph" w:styleId="kj5bj4">
    <w:name w:val="toc 3"/>
    <w:basedOn w:val="000002"/>
    <w:next w:val="000002"/>
    <w:autoRedefine/>
    <w:uiPriority w:val="39"/>
    <w:unhideWhenUsed/>
    <w:pPr>
      <w:ind w:left="420"/>
      <w:jc w:val="left"/>
    </w:pPr>
    <w:rPr>
      <w:rFonts w:eastAsiaTheme="minorHAnsi"/>
      <w:iCs/>
      <w:sz w:val="22"/>
      <w:szCs w:val="22"/>
    </w:rPr>
  </w:style>
  <w:style w:type="paragraph" w:styleId="hlhm73">
    <w:name w:val="toc 2"/>
    <w:basedOn w:val="000002"/>
    <w:next w:val="000002"/>
    <w:autoRedefine/>
    <w:uiPriority w:val="39"/>
    <w:unhideWhenUsed/>
    <w:pPr>
      <w:ind w:left="210"/>
      <w:jc w:val="left"/>
    </w:pPr>
    <w:rPr>
      <w:rFonts w:eastAsiaTheme="minorHAnsi"/>
      <w:smallCaps/>
      <w:sz w:val="22"/>
      <w:szCs w:val="22"/>
    </w:rPr>
  </w:style>
  <w:style w:type="paragraph" w:styleId="c66th4">
    <w:name w:val="toc 1"/>
    <w:basedOn w:val="000002"/>
    <w:next w:val="000002"/>
    <w:autoRedefine/>
    <w:uiPriority w:val="39"/>
    <w:unhideWhenUsed/>
    <w:pPr>
      <w:spacing w:before="120" w:after="120"/>
      <w:jc w:val="left"/>
    </w:pPr>
    <w:rPr>
      <w:rFonts w:eastAsiaTheme="minorHAnsi"/>
      <w:b/>
      <w:bCs/>
      <w:caps/>
      <w:sz w:val="22"/>
      <w:szCs w:val="22"/>
    </w:rPr>
  </w:style>
  <w:style w:type="character" w:styleId="000004" w:default="true">
    <w:name w:val="Default Paragraph Font"/>
    <w:basedOn w:val=""/>
    <w:next w:val=""/>
    <w:uiPriority w:val="1"/>
    <w:semiHidden/>
    <w:unhideWhenUsed/>
  </w:style>
  <w:style w:type="paragraph" w:styleId="000008">
    <w:name w:val="heading 5"/>
    <w:basedOn w:val="000002"/>
    <w:next w:val="000002"/>
    <w:uiPriority w:val="9"/>
    <w:qFormat/>
    <w:pPr>
      <w:keepNext/>
      <w:keepLines/>
      <w:spacing w:before="0" w:after="0" w:line="408" w:lineRule="auto"/>
      <w:outlineLvl w:val="4"/>
    </w:pPr>
    <w:rPr>
      <w:b/>
      <w:bCs/>
      <w:color w:val="1A1A1A"/>
      <w:sz w:val="22"/>
      <w:szCs w:val="22"/>
    </w:rPr>
  </w:style>
  <w:style w:type="paragraph" w:styleId="e0sqee">
    <w:name w:val="toc 2"/>
    <w:basedOn w:val="000002"/>
    <w:next w:val="000002"/>
    <w:autoRedefine/>
    <w:uiPriority w:val="39"/>
    <w:unhideWhenUsed/>
    <w:pPr>
      <w:ind w:left="210"/>
      <w:jc w:val="left"/>
    </w:pPr>
    <w:rPr>
      <w:rFonts w:eastAsiaTheme="minorHAnsi"/>
      <w:smallCaps/>
      <w:sz w:val="22"/>
      <w:szCs w:val="22"/>
    </w:rPr>
  </w:style>
  <w:style w:type="paragraph" w:styleId="ze0h4b">
    <w:name w:val="toc 1"/>
    <w:basedOn w:val="000002"/>
    <w:next w:val="000002"/>
    <w:autoRedefine/>
    <w:uiPriority w:val="39"/>
    <w:unhideWhenUsed/>
    <w:pPr>
      <w:spacing w:before="120" w:after="120"/>
      <w:jc w:val="left"/>
    </w:pPr>
    <w:rPr>
      <w:rFonts w:eastAsiaTheme="minorHAnsi"/>
      <w:b/>
      <w:bCs/>
      <w:caps/>
      <w:sz w:val="22"/>
      <w:szCs w:val="22"/>
    </w:rPr>
  </w:style>
  <w:style w:type="paragraph" w:styleId="orsdmn">
    <w:name w:val="toc 1"/>
    <w:basedOn w:val="000002"/>
    <w:next w:val="000002"/>
    <w:autoRedefine/>
    <w:uiPriority w:val="39"/>
    <w:unhideWhenUsed/>
    <w:pPr>
      <w:spacing w:before="120" w:after="120"/>
      <w:jc w:val="left"/>
    </w:pPr>
    <w:rPr>
      <w:rFonts w:eastAsiaTheme="minorHAnsi"/>
      <w:b/>
      <w:bCs/>
      <w:caps/>
      <w:sz w:val="22"/>
      <w:szCs w:val="22"/>
    </w:rPr>
  </w:style>
  <w:style w:type="paragraph" w:styleId="g0gvgn">
    <w:name w:val="toc 2"/>
    <w:basedOn w:val="000002"/>
    <w:next w:val="000002"/>
    <w:autoRedefine/>
    <w:uiPriority w:val="39"/>
    <w:unhideWhenUsed/>
    <w:pPr>
      <w:ind w:left="210"/>
      <w:jc w:val="left"/>
    </w:pPr>
    <w:rPr>
      <w:rFonts w:eastAsiaTheme="minorHAnsi"/>
      <w:smallCaps/>
      <w:sz w:val="22"/>
      <w:szCs w:val="22"/>
    </w:rPr>
  </w:style>
  <w:style w:type="paragraph" w:styleId="cv7ywp">
    <w:name w:val="toc 3"/>
    <w:basedOn w:val="000002"/>
    <w:next w:val="000002"/>
    <w:autoRedefine/>
    <w:uiPriority w:val="39"/>
    <w:unhideWhenUsed/>
    <w:pPr>
      <w:ind w:left="420"/>
      <w:jc w:val="left"/>
    </w:pPr>
    <w:rPr>
      <w:rFonts w:eastAsiaTheme="minorHAnsi"/>
      <w:iCs/>
      <w:sz w:val="22"/>
      <w:szCs w:val="22"/>
    </w:rPr>
  </w:style>
  <w:style w:type="paragraph" w:styleId="5lri2n">
    <w:name w:val="toc 2"/>
    <w:basedOn w:val="000002"/>
    <w:next w:val="000002"/>
    <w:autoRedefine/>
    <w:uiPriority w:val="39"/>
    <w:unhideWhenUsed/>
    <w:pPr>
      <w:ind w:left="210"/>
      <w:jc w:val="left"/>
    </w:pPr>
    <w:rPr>
      <w:rFonts w:eastAsiaTheme="minorHAnsi"/>
      <w:smallCaps/>
      <w:sz w:val="22"/>
      <w:szCs w:val="22"/>
    </w:rPr>
  </w:style>
  <w:style w:type="paragraph" w:styleId="l81ugc">
    <w:name w:val="toc 2"/>
    <w:basedOn w:val="000002"/>
    <w:next w:val="000002"/>
    <w:autoRedefine/>
    <w:uiPriority w:val="39"/>
    <w:unhideWhenUsed/>
    <w:pPr>
      <w:ind w:left="210"/>
      <w:jc w:val="left"/>
    </w:pPr>
    <w:rPr>
      <w:rFonts w:eastAsiaTheme="minorHAnsi"/>
      <w:smallCaps/>
      <w:sz w:val="22"/>
      <w:szCs w:val="22"/>
    </w:rPr>
  </w:style>
  <w:style w:type="paragraph" w:styleId="qhwbir">
    <w:name w:val="toc 2"/>
    <w:basedOn w:val="000002"/>
    <w:next w:val="000002"/>
    <w:autoRedefine/>
    <w:uiPriority w:val="39"/>
    <w:unhideWhenUsed/>
    <w:pPr>
      <w:ind w:left="210"/>
      <w:jc w:val="left"/>
    </w:pPr>
    <w:rPr>
      <w:rFonts w:eastAsiaTheme="minorHAnsi"/>
      <w:smallCaps/>
      <w:sz w:val="22"/>
      <w:szCs w:val="22"/>
    </w:rPr>
  </w:style>
  <w:style w:type="character" w:styleId="00000d">
    <w:name w:val="melo-codeblock-Base-theme-char"/>
    <w:basedOn w:val=""/>
    <w:next w:val=""/>
    <w:rPr>
      <w:rFonts w:ascii="Monaco" w:hAnsi="Monaco" w:eastAsia="Monaco" w:cs="Monaco"/>
      <w:color w:val="000000"/>
      <w:sz w:val="21"/>
    </w:rPr>
  </w:style>
  <w:style w:type="table" w:styleId="000003"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t6qu60">
    <w:name w:val="toc 1"/>
    <w:basedOn w:val="000002"/>
    <w:next w:val="000002"/>
    <w:autoRedefine/>
    <w:uiPriority w:val="39"/>
    <w:unhideWhenUsed/>
    <w:pPr>
      <w:spacing w:before="120" w:after="120"/>
      <w:jc w:val="left"/>
    </w:pPr>
    <w:rPr>
      <w:rFonts w:eastAsiaTheme="minorHAnsi"/>
      <w:b/>
      <w:bCs/>
      <w:caps/>
      <w:sz w:val="22"/>
      <w:szCs w:val="22"/>
    </w:rPr>
  </w:style>
  <w:style w:type="paragraph" w:styleId="weuxrc">
    <w:name w:val="toc 3"/>
    <w:basedOn w:val="000002"/>
    <w:next w:val="000002"/>
    <w:autoRedefine/>
    <w:uiPriority w:val="39"/>
    <w:unhideWhenUsed/>
    <w:pPr>
      <w:ind w:left="420"/>
      <w:jc w:val="left"/>
    </w:pPr>
    <w:rPr>
      <w:rFonts w:eastAsiaTheme="minorHAnsi"/>
      <w:iCs/>
      <w:sz w:val="22"/>
      <w:szCs w:val="22"/>
    </w:rPr>
  </w:style>
  <w:style w:type="paragraph" w:styleId="b60hij">
    <w:name w:val="toc 1"/>
    <w:basedOn w:val="000002"/>
    <w:next w:val="000002"/>
    <w:autoRedefine/>
    <w:uiPriority w:val="39"/>
    <w:unhideWhenUsed/>
    <w:pPr>
      <w:spacing w:before="120" w:after="120"/>
      <w:jc w:val="left"/>
    </w:pPr>
    <w:rPr>
      <w:rFonts w:eastAsiaTheme="minorHAnsi"/>
      <w:b/>
      <w:bCs/>
      <w:caps/>
      <w:sz w:val="22"/>
      <w:szCs w:val="22"/>
    </w:rPr>
  </w:style>
  <w:style w:type="paragraph" w:styleId="afy21t">
    <w:name w:val="toc 3"/>
    <w:basedOn w:val="000002"/>
    <w:next w:val="000002"/>
    <w:autoRedefine/>
    <w:uiPriority w:val="39"/>
    <w:unhideWhenUsed/>
    <w:pPr>
      <w:ind w:left="420"/>
      <w:jc w:val="left"/>
    </w:pPr>
    <w:rPr>
      <w:rFonts w:eastAsiaTheme="minorHAnsi"/>
      <w:iCs/>
      <w:sz w:val="22"/>
      <w:szCs w:val="22"/>
    </w:rPr>
  </w:style>
</w:styles>
</file>

<file path=word/_rels/document.xml.rels><?xml version="1.0" encoding="UTF-8" standalone="yes"?><Relationships xmlns="http://schemas.openxmlformats.org/package/2006/relationships"><Relationship Id="rId9" Type="http://schemas.openxmlformats.org/officeDocument/2006/relationships/image" Target="media/image5.svg" /><Relationship Id="rId79" Type="http://schemas.openxmlformats.org/officeDocument/2006/relationships/image" Target="media/image75.png" /><Relationship Id="rId76" Type="http://schemas.openxmlformats.org/officeDocument/2006/relationships/image" Target="media/image72.png" /><Relationship Id="rId74" Type="http://schemas.openxmlformats.org/officeDocument/2006/relationships/image" Target="media/image70.svg" /><Relationship Id="rId73" Type="http://schemas.openxmlformats.org/officeDocument/2006/relationships/image" Target="media/image69.svg" /><Relationship Id="rId72" Type="http://schemas.openxmlformats.org/officeDocument/2006/relationships/image" Target="media/image68.svg" /><Relationship Id="rId8" Type="http://schemas.openxmlformats.org/officeDocument/2006/relationships/image" Target="media/image4.svg" /><Relationship Id="rId71" Type="http://schemas.openxmlformats.org/officeDocument/2006/relationships/image" Target="media/image67.svg" /><Relationship Id="rId67" Type="http://schemas.openxmlformats.org/officeDocument/2006/relationships/image" Target="media/image63.svg" /><Relationship Id="rId75" Type="http://schemas.openxmlformats.org/officeDocument/2006/relationships/image" Target="media/image71.png" /><Relationship Id="rId66" Type="http://schemas.openxmlformats.org/officeDocument/2006/relationships/image" Target="media/image62.svg" /><Relationship Id="rId61" Type="http://schemas.openxmlformats.org/officeDocument/2006/relationships/image" Target="media/image57.svg" /><Relationship Id="rId60" Type="http://schemas.openxmlformats.org/officeDocument/2006/relationships/image" Target="media/image56.svg" /><Relationship Id="rId56" Type="http://schemas.openxmlformats.org/officeDocument/2006/relationships/image" Target="media/image52.png" /><Relationship Id="rId54" Type="http://schemas.openxmlformats.org/officeDocument/2006/relationships/image" Target="media/image50.png" /><Relationship Id="rId52" Type="http://schemas.openxmlformats.org/officeDocument/2006/relationships/image" Target="media/image48.svg" /><Relationship Id="rId65" Type="http://schemas.openxmlformats.org/officeDocument/2006/relationships/image" Target="media/image61.png" /><Relationship Id="rId51" Type="http://schemas.openxmlformats.org/officeDocument/2006/relationships/image" Target="media/image47.svg" /><Relationship Id="rId50" Type="http://schemas.openxmlformats.org/officeDocument/2006/relationships/image" Target="media/image46.svg" /><Relationship Id="rId78" Type="http://schemas.openxmlformats.org/officeDocument/2006/relationships/image" Target="media/image74.svg" /><Relationship Id="rId63" Type="http://schemas.openxmlformats.org/officeDocument/2006/relationships/image" Target="media/image59.svg" /><Relationship Id="rId62" Type="http://schemas.openxmlformats.org/officeDocument/2006/relationships/image" Target="media/image58.svg" /><Relationship Id="rId28" Type="http://schemas.openxmlformats.org/officeDocument/2006/relationships/image" Target="media/image24.svg" /><Relationship Id="rId27" Type="http://schemas.openxmlformats.org/officeDocument/2006/relationships/image" Target="media/image23.svg" /><Relationship Id="rId58" Type="http://schemas.openxmlformats.org/officeDocument/2006/relationships/image" Target="media/image54.svg" /><Relationship Id="rId37" Type="http://schemas.openxmlformats.org/officeDocument/2006/relationships/image" Target="media/image33.png" /><Relationship Id="rId46" Type="http://schemas.openxmlformats.org/officeDocument/2006/relationships/image" Target="media/image42.svg" /><Relationship Id="rId0" Type="http://schemas.openxmlformats.org/officeDocument/2006/relationships/styles" Target="styles.xml" /><Relationship Id="rId25" Type="http://schemas.openxmlformats.org/officeDocument/2006/relationships/image" Target="media/image21.svg" /><Relationship Id="rId59" Type="http://schemas.openxmlformats.org/officeDocument/2006/relationships/image" Target="media/image55.svg" /><Relationship Id="rId20" Type="http://schemas.openxmlformats.org/officeDocument/2006/relationships/image" Target="media/image16.svg" /><Relationship Id="rId33" Type="http://schemas.openxmlformats.org/officeDocument/2006/relationships/image" Target="media/image29.svg" /><Relationship Id="rId2" Type="http://schemas.openxmlformats.org/officeDocument/2006/relationships/fontTable" Target="fontTable.xml" /><Relationship Id="rId55" Type="http://schemas.openxmlformats.org/officeDocument/2006/relationships/image" Target="media/image51.svg" /><Relationship Id="rId17" Type="http://schemas.openxmlformats.org/officeDocument/2006/relationships/image" Target="media/image13.svg" /><Relationship Id="rId26" Type="http://schemas.openxmlformats.org/officeDocument/2006/relationships/image" Target="media/image22.svg" /><Relationship Id="rId19" Type="http://schemas.openxmlformats.org/officeDocument/2006/relationships/image" Target="media/image15.svg" /><Relationship Id="rId18" Type="http://schemas.openxmlformats.org/officeDocument/2006/relationships/image" Target="media/image14.svg" /><Relationship Id="rId68" Type="http://schemas.openxmlformats.org/officeDocument/2006/relationships/image" Target="media/image64.svg" /><Relationship Id="rId1" Type="http://schemas.openxmlformats.org/officeDocument/2006/relationships/settings" Target="settings.xml" /><Relationship Id="rId24" Type="http://schemas.openxmlformats.org/officeDocument/2006/relationships/image" Target="media/image20.svg" /><Relationship Id="rId11" Type="http://schemas.openxmlformats.org/officeDocument/2006/relationships/image" Target="media/image7.svg" /><Relationship Id="rId7" Type="http://schemas.openxmlformats.org/officeDocument/2006/relationships/image" Target="media/image3.svg" /><Relationship Id="rId29" Type="http://schemas.openxmlformats.org/officeDocument/2006/relationships/image" Target="media/image25.svg" /><Relationship Id="rId6" Type="http://schemas.openxmlformats.org/officeDocument/2006/relationships/image" Target="media/image2.svg" /><Relationship Id="rId34" Type="http://schemas.openxmlformats.org/officeDocument/2006/relationships/image" Target="media/image30.svg" /><Relationship Id="rId10" Type="http://schemas.openxmlformats.org/officeDocument/2006/relationships/image" Target="media/image6.svg" /><Relationship Id="rId16" Type="http://schemas.openxmlformats.org/officeDocument/2006/relationships/image" Target="media/image12.svg" /><Relationship Id="rId80" Type="http://schemas.openxmlformats.org/officeDocument/2006/relationships/image" Target="media/image76.png" /><Relationship Id="rId23" Type="http://schemas.openxmlformats.org/officeDocument/2006/relationships/image" Target="media/image19.svg" /><Relationship Id="rId39" Type="http://schemas.openxmlformats.org/officeDocument/2006/relationships/image" Target="media/image35.svg" /><Relationship Id="rId21" Type="http://schemas.openxmlformats.org/officeDocument/2006/relationships/image" Target="media/image17.svg" /><Relationship Id="rId13" Type="http://schemas.openxmlformats.org/officeDocument/2006/relationships/image" Target="media/image9.svg" /><Relationship Id="rId57" Type="http://schemas.openxmlformats.org/officeDocument/2006/relationships/image" Target="media/image53.png" /><Relationship Id="rId15" Type="http://schemas.openxmlformats.org/officeDocument/2006/relationships/image" Target="media/image11.svg" /><Relationship Id="rId41" Type="http://schemas.openxmlformats.org/officeDocument/2006/relationships/image" Target="media/image37.svg" /><Relationship Id="rId69" Type="http://schemas.openxmlformats.org/officeDocument/2006/relationships/image" Target="media/image65.svg" /><Relationship Id="rId3" Type="http://schemas.openxmlformats.org/officeDocument/2006/relationships/theme" Target="theme/theme1.xml" /><Relationship Id="rId64" Type="http://schemas.openxmlformats.org/officeDocument/2006/relationships/image" Target="media/image60.svg" /><Relationship Id="rId44" Type="http://schemas.openxmlformats.org/officeDocument/2006/relationships/image" Target="media/image40.png" /><Relationship Id="rId30" Type="http://schemas.openxmlformats.org/officeDocument/2006/relationships/image" Target="media/image26.jpg" /><Relationship Id="rId31" Type="http://schemas.openxmlformats.org/officeDocument/2006/relationships/image" Target="media/image27.svg" /><Relationship Id="rId48" Type="http://schemas.openxmlformats.org/officeDocument/2006/relationships/image" Target="media/image44.svg" /><Relationship Id="rId32" Type="http://schemas.openxmlformats.org/officeDocument/2006/relationships/image" Target="media/image28.svg" /><Relationship Id="rId35" Type="http://schemas.openxmlformats.org/officeDocument/2006/relationships/image" Target="media/image31.svg" /><Relationship Id="rId36" Type="http://schemas.openxmlformats.org/officeDocument/2006/relationships/image" Target="media/image32.svg" /><Relationship Id="rId40" Type="http://schemas.openxmlformats.org/officeDocument/2006/relationships/image" Target="media/image36.svg" /><Relationship Id="rId53" Type="http://schemas.openxmlformats.org/officeDocument/2006/relationships/image" Target="media/image49.svg" /><Relationship Id="rId38" Type="http://schemas.openxmlformats.org/officeDocument/2006/relationships/image" Target="media/image34.svg" /><Relationship Id="rId70" Type="http://schemas.openxmlformats.org/officeDocument/2006/relationships/image" Target="media/image66.svg" /><Relationship Id="rId4" Type="http://schemas.openxmlformats.org/officeDocument/2006/relationships/numbering" Target="numbering.xml" /><Relationship Id="rId14" Type="http://schemas.openxmlformats.org/officeDocument/2006/relationships/image" Target="media/image10.svg" /><Relationship Id="rId42" Type="http://schemas.openxmlformats.org/officeDocument/2006/relationships/image" Target="media/image38.png" /><Relationship Id="rId43" Type="http://schemas.openxmlformats.org/officeDocument/2006/relationships/image" Target="media/image39.png" /><Relationship Id="rId45" Type="http://schemas.openxmlformats.org/officeDocument/2006/relationships/image" Target="media/image41.svg" /><Relationship Id="rId77" Type="http://schemas.openxmlformats.org/officeDocument/2006/relationships/image" Target="media/image73.svg" /><Relationship Id="rId47" Type="http://schemas.openxmlformats.org/officeDocument/2006/relationships/image" Target="media/image43.svg" /><Relationship Id="rId12" Type="http://schemas.openxmlformats.org/officeDocument/2006/relationships/image" Target="media/image8.svg" /><Relationship Id="rId49" Type="http://schemas.openxmlformats.org/officeDocument/2006/relationships/image" Target="media/image45.svg" /><Relationship Id="rId22" Type="http://schemas.openxmlformats.org/officeDocument/2006/relationships/image" Target="media/image18.svg" /><Relationship Id="rId5"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1E6FFF"/>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2024-02-06T02:28:43Z</dcterms:created>
  <dcterms:modified xsi:type="dcterms:W3CDTF">2024-02-06T02:28:43Z</dcterms:modified>
</cp:coreProperties>
</file>