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EC2" w:rsidRPr="006F14FB" w:rsidRDefault="006F14FB" w:rsidP="006F14FB">
      <w:pPr>
        <w:pStyle w:val="Titel"/>
        <w:rPr>
          <w:lang w:val="en-CA"/>
        </w:rPr>
      </w:pPr>
      <w:proofErr w:type="spellStart"/>
      <w:proofErr w:type="gramStart"/>
      <w:r w:rsidRPr="006F14FB">
        <w:rPr>
          <w:lang w:val="en-CA"/>
        </w:rPr>
        <w:t>atvise</w:t>
      </w:r>
      <w:proofErr w:type="spellEnd"/>
      <w:proofErr w:type="gramEnd"/>
      <w:r w:rsidRPr="006F14FB">
        <w:rPr>
          <w:lang w:val="en-CA"/>
        </w:rPr>
        <w:t xml:space="preserve"> Portal Info</w:t>
      </w:r>
    </w:p>
    <w:p w:rsidR="006F14FB" w:rsidRPr="006F14FB" w:rsidRDefault="006F14FB" w:rsidP="006F14FB">
      <w:pPr>
        <w:rPr>
          <w:lang w:val="en-CA"/>
        </w:rPr>
      </w:pPr>
    </w:p>
    <w:p w:rsidR="006F14FB" w:rsidRPr="006F14FB" w:rsidRDefault="006F14FB" w:rsidP="006F14FB">
      <w:pPr>
        <w:rPr>
          <w:lang w:val="en-CA"/>
        </w:rPr>
      </w:pPr>
      <w:r w:rsidRPr="006F14FB">
        <w:rPr>
          <w:lang w:val="en-CA"/>
        </w:rPr>
        <w:t>Server: demo.atvise.com</w:t>
      </w:r>
    </w:p>
    <w:p w:rsidR="006F14FB" w:rsidRPr="006F14FB" w:rsidRDefault="006F14FB" w:rsidP="006F14FB">
      <w:pPr>
        <w:rPr>
          <w:lang w:val="en-CA"/>
        </w:rPr>
      </w:pPr>
      <w:r w:rsidRPr="006F14FB">
        <w:rPr>
          <w:lang w:val="en-CA"/>
        </w:rPr>
        <w:t xml:space="preserve">Username: </w:t>
      </w:r>
      <w:proofErr w:type="spellStart"/>
      <w:r w:rsidRPr="006F14FB">
        <w:rPr>
          <w:lang w:val="en-CA"/>
        </w:rPr>
        <w:t>QinousAdmin</w:t>
      </w:r>
      <w:proofErr w:type="spellEnd"/>
    </w:p>
    <w:p w:rsidR="006F14FB" w:rsidRPr="006F14FB" w:rsidRDefault="006F14FB" w:rsidP="006F14FB">
      <w:pPr>
        <w:rPr>
          <w:lang w:val="en-CA"/>
        </w:rPr>
      </w:pPr>
      <w:r w:rsidRPr="006F14FB">
        <w:rPr>
          <w:lang w:val="en-CA"/>
        </w:rPr>
        <w:t>PW: Qinous12</w:t>
      </w:r>
    </w:p>
    <w:p w:rsidR="006F14FB" w:rsidRDefault="006F14FB" w:rsidP="006F14FB">
      <w:pPr>
        <w:rPr>
          <w:lang w:val="en-CA"/>
        </w:rPr>
      </w:pPr>
    </w:p>
    <w:p w:rsidR="006F14FB" w:rsidRDefault="006F14FB" w:rsidP="006F14FB">
      <w:pPr>
        <w:pStyle w:val="berschrift1"/>
        <w:rPr>
          <w:lang w:val="en-CA"/>
        </w:rPr>
      </w:pPr>
      <w:r>
        <w:rPr>
          <w:lang w:val="en-CA"/>
        </w:rPr>
        <w:t xml:space="preserve">Setup on </w:t>
      </w:r>
      <w:r w:rsidR="00F54442">
        <w:rPr>
          <w:lang w:val="en-CA"/>
        </w:rPr>
        <w:t>PLC</w:t>
      </w:r>
    </w:p>
    <w:p w:rsidR="006F14FB" w:rsidRDefault="006F14FB" w:rsidP="006F14FB">
      <w:pPr>
        <w:pStyle w:val="Listenabsatz"/>
        <w:numPr>
          <w:ilvl w:val="0"/>
          <w:numId w:val="1"/>
        </w:numPr>
        <w:rPr>
          <w:lang w:val="en-CA"/>
        </w:rPr>
      </w:pPr>
      <w:r>
        <w:rPr>
          <w:lang w:val="en-CA"/>
        </w:rPr>
        <w:t xml:space="preserve">Install </w:t>
      </w:r>
      <w:proofErr w:type="spellStart"/>
      <w:r>
        <w:rPr>
          <w:lang w:val="en-CA"/>
        </w:rPr>
        <w:t>mportal.m</w:t>
      </w:r>
      <w:proofErr w:type="spellEnd"/>
    </w:p>
    <w:p w:rsidR="00F54442" w:rsidRDefault="00F54442" w:rsidP="006F14FB">
      <w:pPr>
        <w:pStyle w:val="Listenabsatz"/>
        <w:numPr>
          <w:ilvl w:val="0"/>
          <w:numId w:val="1"/>
        </w:numPr>
        <w:rPr>
          <w:lang w:val="en-CA"/>
        </w:rPr>
      </w:pPr>
      <w:r>
        <w:rPr>
          <w:lang w:val="en-CA"/>
        </w:rPr>
        <w:t>Configure Server and Communication Settings</w:t>
      </w:r>
    </w:p>
    <w:p w:rsidR="006F14FB" w:rsidRDefault="006F14FB" w:rsidP="006F14FB">
      <w:pPr>
        <w:pStyle w:val="Listenabsatz"/>
        <w:rPr>
          <w:lang w:val="en-CA"/>
        </w:rPr>
      </w:pPr>
    </w:p>
    <w:p w:rsidR="006F14FB" w:rsidRDefault="006F14FB" w:rsidP="006F14FB">
      <w:pPr>
        <w:pStyle w:val="Listenabsatz"/>
        <w:rPr>
          <w:lang w:val="en-CA"/>
        </w:rPr>
      </w:pPr>
      <w:r>
        <w:rPr>
          <w:noProof/>
          <w:lang w:eastAsia="de-DE"/>
        </w:rPr>
        <w:drawing>
          <wp:inline distT="0" distB="0" distL="0" distR="0" wp14:anchorId="7F91580C" wp14:editId="2734783E">
            <wp:extent cx="2911929" cy="1804576"/>
            <wp:effectExtent l="0" t="0" r="317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913502" cy="1805551"/>
                    </a:xfrm>
                    <a:prstGeom prst="rect">
                      <a:avLst/>
                    </a:prstGeom>
                    <a:ln>
                      <a:noFill/>
                    </a:ln>
                    <a:extLst>
                      <a:ext uri="{53640926-AAD7-44D8-BBD7-CCE9431645EC}">
                        <a14:shadowObscured xmlns:a14="http://schemas.microsoft.com/office/drawing/2010/main"/>
                      </a:ext>
                    </a:extLst>
                  </pic:spPr>
                </pic:pic>
              </a:graphicData>
            </a:graphic>
          </wp:inline>
        </w:drawing>
      </w:r>
    </w:p>
    <w:p w:rsidR="00F54442" w:rsidRDefault="00F54442" w:rsidP="006F14FB">
      <w:pPr>
        <w:pStyle w:val="Listenabsatz"/>
        <w:rPr>
          <w:lang w:val="en-CA"/>
        </w:rPr>
      </w:pPr>
      <w:r>
        <w:rPr>
          <w:noProof/>
          <w:lang w:eastAsia="de-DE"/>
        </w:rPr>
        <w:drawing>
          <wp:inline distT="0" distB="0" distL="0" distR="0" wp14:anchorId="182A53AC" wp14:editId="6D9298CA">
            <wp:extent cx="2868386" cy="2243899"/>
            <wp:effectExtent l="0" t="0" r="825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869934" cy="2245110"/>
                    </a:xfrm>
                    <a:prstGeom prst="rect">
                      <a:avLst/>
                    </a:prstGeom>
                    <a:ln>
                      <a:noFill/>
                    </a:ln>
                    <a:extLst>
                      <a:ext uri="{53640926-AAD7-44D8-BBD7-CCE9431645EC}">
                        <a14:shadowObscured xmlns:a14="http://schemas.microsoft.com/office/drawing/2010/main"/>
                      </a:ext>
                    </a:extLst>
                  </pic:spPr>
                </pic:pic>
              </a:graphicData>
            </a:graphic>
          </wp:inline>
        </w:drawing>
      </w:r>
    </w:p>
    <w:p w:rsidR="00F54442" w:rsidRDefault="00F54442" w:rsidP="006F14FB">
      <w:pPr>
        <w:pStyle w:val="Listenabsatz"/>
        <w:rPr>
          <w:lang w:val="en-CA"/>
        </w:rPr>
      </w:pPr>
      <w:r>
        <w:rPr>
          <w:noProof/>
          <w:lang w:eastAsia="de-DE"/>
        </w:rPr>
        <w:lastRenderedPageBreak/>
        <w:drawing>
          <wp:inline distT="0" distB="0" distL="0" distR="0" wp14:anchorId="20A5DCDA" wp14:editId="5DD2E539">
            <wp:extent cx="2868386" cy="2146054"/>
            <wp:effectExtent l="0" t="0" r="825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869932" cy="2147211"/>
                    </a:xfrm>
                    <a:prstGeom prst="rect">
                      <a:avLst/>
                    </a:prstGeom>
                    <a:ln>
                      <a:noFill/>
                    </a:ln>
                    <a:extLst>
                      <a:ext uri="{53640926-AAD7-44D8-BBD7-CCE9431645EC}">
                        <a14:shadowObscured xmlns:a14="http://schemas.microsoft.com/office/drawing/2010/main"/>
                      </a:ext>
                    </a:extLst>
                  </pic:spPr>
                </pic:pic>
              </a:graphicData>
            </a:graphic>
          </wp:inline>
        </w:drawing>
      </w:r>
    </w:p>
    <w:p w:rsidR="00F54442" w:rsidRDefault="00F54442" w:rsidP="00F54442">
      <w:pPr>
        <w:rPr>
          <w:lang w:val="en-CA"/>
        </w:rPr>
      </w:pPr>
    </w:p>
    <w:p w:rsidR="00F54442" w:rsidRDefault="00F54442" w:rsidP="00F54442">
      <w:pPr>
        <w:pStyle w:val="Listenabsatz"/>
        <w:numPr>
          <w:ilvl w:val="0"/>
          <w:numId w:val="1"/>
        </w:numPr>
        <w:rPr>
          <w:lang w:val="en-CA"/>
        </w:rPr>
      </w:pPr>
      <w:r>
        <w:rPr>
          <w:lang w:val="en-CA"/>
        </w:rPr>
        <w:t xml:space="preserve">Configure Variables – list all the variables the MPORTAL should scan on the PLC. Every time they change (or change more than the specified amount in the </w:t>
      </w:r>
      <w:proofErr w:type="spellStart"/>
      <w:r>
        <w:rPr>
          <w:lang w:val="en-CA"/>
        </w:rPr>
        <w:t>deadband</w:t>
      </w:r>
      <w:proofErr w:type="spellEnd"/>
      <w:r>
        <w:rPr>
          <w:lang w:val="en-CA"/>
        </w:rPr>
        <w:t>) the changes will be sent to the portal. ONLY THESE VARIABLES CAN BE ACCESSED BY THE GUI RUNNING ON THE PORTAL. The history of these variables will also be saved on the portal, and that history will be the basis of the diagrams (not Scope!)</w:t>
      </w:r>
    </w:p>
    <w:p w:rsidR="00F54442" w:rsidRPr="00F54442" w:rsidRDefault="00F54442" w:rsidP="00F54442">
      <w:pPr>
        <w:rPr>
          <w:lang w:val="en-CA"/>
        </w:rPr>
      </w:pPr>
      <w:r>
        <w:rPr>
          <w:noProof/>
          <w:lang w:eastAsia="de-DE"/>
        </w:rPr>
        <w:drawing>
          <wp:inline distT="0" distB="0" distL="0" distR="0" wp14:anchorId="1100D74F" wp14:editId="10178A01">
            <wp:extent cx="4626429" cy="1605643"/>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r="-20"/>
                    <a:stretch/>
                  </pic:blipFill>
                  <pic:spPr bwMode="auto">
                    <a:xfrm>
                      <a:off x="0" y="0"/>
                      <a:ext cx="4628926" cy="1606510"/>
                    </a:xfrm>
                    <a:prstGeom prst="rect">
                      <a:avLst/>
                    </a:prstGeom>
                    <a:ln>
                      <a:noFill/>
                    </a:ln>
                    <a:extLst>
                      <a:ext uri="{53640926-AAD7-44D8-BBD7-CCE9431645EC}">
                        <a14:shadowObscured xmlns:a14="http://schemas.microsoft.com/office/drawing/2010/main"/>
                      </a:ext>
                    </a:extLst>
                  </pic:spPr>
                </pic:pic>
              </a:graphicData>
            </a:graphic>
          </wp:inline>
        </w:drawing>
      </w:r>
    </w:p>
    <w:p w:rsidR="00F54442" w:rsidRDefault="00F54442" w:rsidP="006F14FB">
      <w:pPr>
        <w:pStyle w:val="Listenabsatz"/>
        <w:rPr>
          <w:lang w:val="en-CA"/>
        </w:rPr>
      </w:pPr>
    </w:p>
    <w:p w:rsidR="00F54442" w:rsidRDefault="00F54442" w:rsidP="00F54442">
      <w:pPr>
        <w:rPr>
          <w:lang w:val="en-CA"/>
        </w:rPr>
      </w:pPr>
    </w:p>
    <w:p w:rsidR="00BB1302" w:rsidRDefault="00BB1302">
      <w:pPr>
        <w:rPr>
          <w:rFonts w:asciiTheme="majorHAnsi" w:eastAsiaTheme="majorEastAsia" w:hAnsiTheme="majorHAnsi" w:cstheme="majorBidi"/>
          <w:b/>
          <w:bCs/>
          <w:color w:val="365F91" w:themeColor="accent1" w:themeShade="BF"/>
          <w:sz w:val="28"/>
          <w:szCs w:val="28"/>
          <w:lang w:val="en-CA"/>
        </w:rPr>
      </w:pPr>
      <w:r>
        <w:rPr>
          <w:lang w:val="en-CA"/>
        </w:rPr>
        <w:br w:type="page"/>
      </w:r>
    </w:p>
    <w:p w:rsidR="00F54442" w:rsidRDefault="00F54442" w:rsidP="00F54442">
      <w:pPr>
        <w:pStyle w:val="berschrift1"/>
        <w:rPr>
          <w:lang w:val="en-CA"/>
        </w:rPr>
      </w:pPr>
      <w:r>
        <w:rPr>
          <w:lang w:val="en-CA"/>
        </w:rPr>
        <w:lastRenderedPageBreak/>
        <w:t>Setup on Builder</w:t>
      </w:r>
    </w:p>
    <w:p w:rsidR="00042372" w:rsidRPr="00042372" w:rsidRDefault="00042372" w:rsidP="00042372">
      <w:pPr>
        <w:pStyle w:val="Listenabsatz"/>
        <w:numPr>
          <w:ilvl w:val="0"/>
          <w:numId w:val="3"/>
        </w:numPr>
        <w:rPr>
          <w:lang w:val="en-CA"/>
        </w:rPr>
      </w:pPr>
      <w:r>
        <w:rPr>
          <w:lang w:val="en-CA"/>
        </w:rPr>
        <w:t>You need to update the license so that you can distribute the Builder project to the portal.</w:t>
      </w:r>
    </w:p>
    <w:p w:rsidR="00F54442" w:rsidRDefault="00F54442" w:rsidP="00F54442">
      <w:pPr>
        <w:rPr>
          <w:lang w:val="en-CA"/>
        </w:rPr>
      </w:pPr>
      <w:r>
        <w:rPr>
          <w:noProof/>
          <w:lang w:eastAsia="de-DE"/>
        </w:rPr>
        <w:drawing>
          <wp:inline distT="0" distB="0" distL="0" distR="0" wp14:anchorId="194D0187" wp14:editId="10F284A6">
            <wp:extent cx="2460172" cy="219178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461103" cy="2192616"/>
                    </a:xfrm>
                    <a:prstGeom prst="rect">
                      <a:avLst/>
                    </a:prstGeom>
                    <a:ln>
                      <a:noFill/>
                    </a:ln>
                    <a:extLst>
                      <a:ext uri="{53640926-AAD7-44D8-BBD7-CCE9431645EC}">
                        <a14:shadowObscured xmlns:a14="http://schemas.microsoft.com/office/drawing/2010/main"/>
                      </a:ext>
                    </a:extLst>
                  </pic:spPr>
                </pic:pic>
              </a:graphicData>
            </a:graphic>
          </wp:inline>
        </w:drawing>
      </w:r>
    </w:p>
    <w:p w:rsidR="00F54442" w:rsidRPr="00F54442" w:rsidRDefault="00F54442" w:rsidP="00F54442">
      <w:pPr>
        <w:pStyle w:val="NurText"/>
        <w:rPr>
          <w:lang w:val="en-CA"/>
        </w:rPr>
      </w:pPr>
      <w:r w:rsidRPr="00F54442">
        <w:rPr>
          <w:lang w:val="en-CA"/>
        </w:rPr>
        <w:t>Copy this license, say OK, and then restart Project Console as Administrator.</w:t>
      </w:r>
    </w:p>
    <w:p w:rsidR="00F54442" w:rsidRPr="00F54442" w:rsidRDefault="00F54442" w:rsidP="00F54442">
      <w:pPr>
        <w:pStyle w:val="NurText"/>
        <w:rPr>
          <w:lang w:val="en-CA"/>
        </w:rPr>
      </w:pPr>
    </w:p>
    <w:p w:rsidR="00F54442" w:rsidRDefault="00F54442" w:rsidP="00F54442">
      <w:pPr>
        <w:pStyle w:val="NurText"/>
        <w:rPr>
          <w:lang w:val="en-US"/>
        </w:rPr>
      </w:pPr>
      <w:r>
        <w:rPr>
          <w:lang w:val="en-US"/>
        </w:rPr>
        <w:t>webmi127</w:t>
      </w:r>
      <w:proofErr w:type="gramStart"/>
      <w:r>
        <w:rPr>
          <w:lang w:val="en-US"/>
        </w:rPr>
        <w:t>,133</w:t>
      </w:r>
      <w:proofErr w:type="gramEnd"/>
      <w:r>
        <w:rPr>
          <w:lang w:val="en-US"/>
        </w:rPr>
        <w:t xml:space="preserve"> </w:t>
      </w:r>
      <w:proofErr w:type="spellStart"/>
      <w:r>
        <w:rPr>
          <w:lang w:val="en-US"/>
        </w:rPr>
        <w:t>webMI</w:t>
      </w:r>
      <w:proofErr w:type="spellEnd"/>
      <w:r>
        <w:rPr>
          <w:lang w:val="en-US"/>
        </w:rPr>
        <w:t xml:space="preserve"> pro</w:t>
      </w:r>
    </w:p>
    <w:p w:rsidR="00F54442" w:rsidRDefault="00F54442" w:rsidP="00F54442">
      <w:pPr>
        <w:pStyle w:val="NurText"/>
        <w:rPr>
          <w:lang w:val="en-US"/>
        </w:rPr>
      </w:pPr>
      <w:r>
        <w:rPr>
          <w:lang w:val="en-US"/>
        </w:rPr>
        <w:t>930908C76360A473C648151B7E6C6A95 database</w:t>
      </w:r>
    </w:p>
    <w:p w:rsidR="00F54442" w:rsidRDefault="00F54442" w:rsidP="00F54442">
      <w:pPr>
        <w:pStyle w:val="NurText"/>
        <w:rPr>
          <w:lang w:val="en-US"/>
        </w:rPr>
      </w:pPr>
      <w:r>
        <w:rPr>
          <w:lang w:val="en-US"/>
        </w:rPr>
        <w:t>7CAE9CFDA15730842F3A9C8C4A8004E3 generator</w:t>
      </w:r>
    </w:p>
    <w:p w:rsidR="00F54442" w:rsidRDefault="00F54442" w:rsidP="00F54442">
      <w:pPr>
        <w:pStyle w:val="NurText"/>
        <w:rPr>
          <w:lang w:val="de-AT"/>
        </w:rPr>
      </w:pPr>
      <w:r>
        <w:rPr>
          <w:lang w:val="de-AT"/>
        </w:rPr>
        <w:t xml:space="preserve">78A4871ED9779FA954D2CBF6585313B0 </w:t>
      </w:r>
      <w:proofErr w:type="spellStart"/>
      <w:r>
        <w:rPr>
          <w:lang w:val="de-AT"/>
        </w:rPr>
        <w:t>opcua</w:t>
      </w:r>
      <w:proofErr w:type="spellEnd"/>
    </w:p>
    <w:p w:rsidR="00042372" w:rsidRPr="00042372" w:rsidRDefault="00042372" w:rsidP="00042372">
      <w:pPr>
        <w:rPr>
          <w:lang w:val="en-CA"/>
        </w:rPr>
      </w:pPr>
    </w:p>
    <w:p w:rsidR="00042372" w:rsidRDefault="00042372" w:rsidP="00042372">
      <w:pPr>
        <w:pStyle w:val="Listenabsatz"/>
        <w:numPr>
          <w:ilvl w:val="0"/>
          <w:numId w:val="3"/>
        </w:numPr>
        <w:rPr>
          <w:lang w:val="en-CA"/>
        </w:rPr>
      </w:pPr>
      <w:r>
        <w:rPr>
          <w:lang w:val="en-CA"/>
        </w:rPr>
        <w:t xml:space="preserve">Edit the server for your project, and under General Settings select </w:t>
      </w:r>
      <w:proofErr w:type="spellStart"/>
      <w:r>
        <w:rPr>
          <w:lang w:val="en-CA"/>
        </w:rPr>
        <w:t>atvise</w:t>
      </w:r>
      <w:proofErr w:type="spellEnd"/>
      <w:r>
        <w:rPr>
          <w:lang w:val="en-CA"/>
        </w:rPr>
        <w:t xml:space="preserve"> Portal for type</w:t>
      </w:r>
    </w:p>
    <w:p w:rsidR="00042372" w:rsidRDefault="00042372" w:rsidP="00042372">
      <w:pPr>
        <w:pStyle w:val="Listenabsatz"/>
        <w:rPr>
          <w:lang w:val="en-CA"/>
        </w:rPr>
      </w:pPr>
      <w:r>
        <w:rPr>
          <w:noProof/>
          <w:lang w:eastAsia="de-DE"/>
        </w:rPr>
        <w:drawing>
          <wp:inline distT="0" distB="0" distL="0" distR="0" wp14:anchorId="6BA7C942" wp14:editId="1EE0CD3C">
            <wp:extent cx="4198620" cy="36195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8620" cy="3619500"/>
                    </a:xfrm>
                    <a:prstGeom prst="rect">
                      <a:avLst/>
                    </a:prstGeom>
                  </pic:spPr>
                </pic:pic>
              </a:graphicData>
            </a:graphic>
          </wp:inline>
        </w:drawing>
      </w:r>
    </w:p>
    <w:p w:rsidR="00033EC2" w:rsidRDefault="00033EC2" w:rsidP="00042372">
      <w:pPr>
        <w:pStyle w:val="Listenabsatz"/>
        <w:rPr>
          <w:lang w:val="en-CA"/>
        </w:rPr>
      </w:pPr>
    </w:p>
    <w:p w:rsidR="00033EC2" w:rsidRDefault="00033EC2" w:rsidP="00033EC2">
      <w:pPr>
        <w:rPr>
          <w:lang w:val="en-CA"/>
        </w:rPr>
      </w:pPr>
      <w:r>
        <w:rPr>
          <w:lang w:val="en-CA"/>
        </w:rPr>
        <w:t xml:space="preserve">Set the hostname and remote directories: </w:t>
      </w:r>
    </w:p>
    <w:p w:rsidR="00033EC2" w:rsidRPr="00033EC2" w:rsidRDefault="00033EC2" w:rsidP="00033EC2">
      <w:pPr>
        <w:rPr>
          <w:lang w:val="en-CA"/>
        </w:rPr>
      </w:pPr>
      <w:r w:rsidRPr="00033EC2">
        <w:rPr>
          <w:color w:val="1F497D"/>
          <w:lang w:val="en-CA"/>
        </w:rPr>
        <w:t>General:</w:t>
      </w:r>
    </w:p>
    <w:p w:rsidR="00033EC2" w:rsidRPr="00033EC2" w:rsidRDefault="00033EC2" w:rsidP="00033EC2">
      <w:pPr>
        <w:rPr>
          <w:lang w:val="en-CA"/>
        </w:rPr>
      </w:pPr>
      <w:r w:rsidRPr="00033EC2">
        <w:rPr>
          <w:color w:val="1F497D"/>
          <w:lang w:val="en-CA"/>
        </w:rPr>
        <w:lastRenderedPageBreak/>
        <w:t> </w:t>
      </w:r>
    </w:p>
    <w:p w:rsidR="00033EC2" w:rsidRPr="00033EC2" w:rsidRDefault="00033EC2" w:rsidP="00033EC2">
      <w:pPr>
        <w:ind w:firstLine="708"/>
        <w:rPr>
          <w:lang w:val="en-CA"/>
        </w:rPr>
      </w:pPr>
      <w:r w:rsidRPr="00033EC2">
        <w:rPr>
          <w:color w:val="1F497D"/>
          <w:lang w:val="en-CA"/>
        </w:rPr>
        <w:t xml:space="preserve">Hostname: </w:t>
      </w:r>
      <w:hyperlink r:id="rId12" w:history="1">
        <w:r w:rsidRPr="00033EC2">
          <w:rPr>
            <w:rStyle w:val="Hyperlink"/>
            <w:lang w:val="en-CA"/>
          </w:rPr>
          <w:t>https://demo.atvise.com</w:t>
        </w:r>
      </w:hyperlink>
      <w:r w:rsidRPr="00033EC2">
        <w:rPr>
          <w:color w:val="1F497D"/>
          <w:lang w:val="en-CA"/>
        </w:rPr>
        <w:t xml:space="preserve"> </w:t>
      </w:r>
    </w:p>
    <w:p w:rsidR="00033EC2" w:rsidRPr="00033EC2" w:rsidRDefault="00033EC2" w:rsidP="00033EC2">
      <w:pPr>
        <w:rPr>
          <w:lang w:val="en-CA"/>
        </w:rPr>
      </w:pPr>
      <w:r w:rsidRPr="00033EC2">
        <w:rPr>
          <w:rFonts w:ascii="Verdana" w:hAnsi="Verdana"/>
          <w:color w:val="1F497D"/>
          <w:sz w:val="20"/>
          <w:szCs w:val="20"/>
          <w:lang w:val="en-CA" w:eastAsia="de-AT"/>
        </w:rPr>
        <w:t>  </w:t>
      </w:r>
    </w:p>
    <w:p w:rsidR="00033EC2" w:rsidRPr="00033EC2" w:rsidRDefault="00033EC2" w:rsidP="00033EC2">
      <w:pPr>
        <w:rPr>
          <w:lang w:val="en-CA"/>
        </w:rPr>
      </w:pPr>
      <w:r>
        <w:rPr>
          <w:rFonts w:ascii="Verdana" w:hAnsi="Verdana"/>
          <w:color w:val="1F497D"/>
          <w:sz w:val="20"/>
          <w:szCs w:val="20"/>
          <w:lang w:val="en-US" w:eastAsia="de-AT"/>
        </w:rPr>
        <w:t>Advanced:</w:t>
      </w:r>
    </w:p>
    <w:p w:rsidR="00033EC2" w:rsidRPr="00033EC2" w:rsidRDefault="00033EC2" w:rsidP="00033EC2">
      <w:pPr>
        <w:rPr>
          <w:lang w:val="en-CA"/>
        </w:rPr>
      </w:pPr>
      <w:r>
        <w:rPr>
          <w:rFonts w:ascii="Verdana" w:hAnsi="Verdana"/>
          <w:color w:val="1F497D"/>
          <w:sz w:val="20"/>
          <w:szCs w:val="20"/>
          <w:lang w:val="en-US" w:eastAsia="de-AT"/>
        </w:rPr>
        <w:t> </w:t>
      </w:r>
    </w:p>
    <w:p w:rsidR="00033EC2" w:rsidRPr="00033EC2" w:rsidRDefault="00033EC2" w:rsidP="00033EC2">
      <w:pPr>
        <w:ind w:firstLine="708"/>
        <w:rPr>
          <w:lang w:val="en-CA"/>
        </w:rPr>
      </w:pPr>
      <w:proofErr w:type="spellStart"/>
      <w:r>
        <w:rPr>
          <w:rFonts w:ascii="Verdana" w:hAnsi="Verdana"/>
          <w:color w:val="1F497D"/>
          <w:sz w:val="20"/>
          <w:szCs w:val="20"/>
          <w:lang w:val="en-US" w:eastAsia="de-AT"/>
        </w:rPr>
        <w:t>Config</w:t>
      </w:r>
      <w:proofErr w:type="spellEnd"/>
      <w:r>
        <w:rPr>
          <w:rFonts w:ascii="Verdana" w:hAnsi="Verdana"/>
          <w:color w:val="1F497D"/>
          <w:sz w:val="20"/>
          <w:szCs w:val="20"/>
          <w:lang w:val="en-US" w:eastAsia="de-AT"/>
        </w:rPr>
        <w:t xml:space="preserve"> Target: </w:t>
      </w:r>
      <w:hyperlink r:id="rId13" w:history="1">
        <w:r>
          <w:rPr>
            <w:rStyle w:val="Hyperlink"/>
            <w:rFonts w:ascii="Verdana" w:hAnsi="Verdana"/>
            <w:sz w:val="20"/>
            <w:szCs w:val="20"/>
            <w:lang w:val="en-US" w:eastAsia="de-AT"/>
          </w:rPr>
          <w:t>ftp://user:passwd@185.67.228.66/webspace_id/config</w:t>
        </w:r>
      </w:hyperlink>
    </w:p>
    <w:p w:rsidR="00033EC2" w:rsidRPr="00033EC2" w:rsidRDefault="00033EC2" w:rsidP="00033EC2">
      <w:pPr>
        <w:ind w:firstLine="708"/>
        <w:rPr>
          <w:lang w:val="en-CA"/>
        </w:rPr>
      </w:pPr>
      <w:r>
        <w:rPr>
          <w:rFonts w:ascii="Verdana" w:hAnsi="Verdana"/>
          <w:color w:val="1F497D"/>
          <w:sz w:val="20"/>
          <w:szCs w:val="20"/>
          <w:lang w:val="en-US" w:eastAsia="de-AT"/>
        </w:rPr>
        <w:t xml:space="preserve">Data Root Target: </w:t>
      </w:r>
      <w:hyperlink r:id="rId14" w:history="1">
        <w:r>
          <w:rPr>
            <w:rStyle w:val="Hyperlink"/>
            <w:rFonts w:ascii="Verdana" w:hAnsi="Verdana"/>
            <w:sz w:val="20"/>
            <w:szCs w:val="20"/>
            <w:lang w:val="en-US" w:eastAsia="de-AT"/>
          </w:rPr>
          <w:t>ftp://user:passwd@185.67.228.66/webspace_id/wwwroot</w:t>
        </w:r>
      </w:hyperlink>
    </w:p>
    <w:p w:rsidR="00033EC2" w:rsidRDefault="00033EC2" w:rsidP="00033EC2">
      <w:pPr>
        <w:rPr>
          <w:rFonts w:ascii="Verdana" w:hAnsi="Verdana"/>
          <w:color w:val="1F497D"/>
          <w:sz w:val="20"/>
          <w:szCs w:val="20"/>
          <w:lang w:val="en-US" w:eastAsia="de-AT"/>
        </w:rPr>
      </w:pPr>
      <w:r>
        <w:rPr>
          <w:rFonts w:ascii="Verdana" w:hAnsi="Verdana"/>
          <w:color w:val="1F497D"/>
          <w:sz w:val="20"/>
          <w:szCs w:val="20"/>
          <w:lang w:val="en-US" w:eastAsia="de-AT"/>
        </w:rPr>
        <w:t> </w:t>
      </w:r>
    </w:p>
    <w:p w:rsidR="00033EC2" w:rsidRPr="00033EC2" w:rsidRDefault="00033EC2" w:rsidP="00033EC2">
      <w:pPr>
        <w:ind w:firstLine="708"/>
        <w:rPr>
          <w:lang w:val="en-CA"/>
        </w:rPr>
      </w:pPr>
      <w:proofErr w:type="gramStart"/>
      <w:r>
        <w:rPr>
          <w:rFonts w:ascii="Verdana" w:hAnsi="Verdana"/>
          <w:color w:val="1F497D"/>
          <w:sz w:val="20"/>
          <w:szCs w:val="20"/>
          <w:lang w:val="en-US" w:eastAsia="de-AT"/>
        </w:rPr>
        <w:t>user</w:t>
      </w:r>
      <w:proofErr w:type="gramEnd"/>
      <w:r>
        <w:rPr>
          <w:rFonts w:ascii="Verdana" w:hAnsi="Verdana"/>
          <w:color w:val="1F497D"/>
          <w:sz w:val="20"/>
          <w:szCs w:val="20"/>
          <w:lang w:val="en-US" w:eastAsia="de-AT"/>
        </w:rPr>
        <w:t xml:space="preserve">: </w:t>
      </w:r>
      <w:proofErr w:type="spellStart"/>
      <w:r>
        <w:rPr>
          <w:rFonts w:ascii="Verdana" w:hAnsi="Verdana"/>
          <w:color w:val="1F497D"/>
          <w:sz w:val="20"/>
          <w:szCs w:val="20"/>
          <w:lang w:val="en-US" w:eastAsia="de-AT"/>
        </w:rPr>
        <w:t>QinousAdmin</w:t>
      </w:r>
      <w:proofErr w:type="spellEnd"/>
    </w:p>
    <w:p w:rsidR="00033EC2" w:rsidRPr="00033EC2" w:rsidRDefault="00033EC2" w:rsidP="00033EC2">
      <w:pPr>
        <w:ind w:firstLine="708"/>
        <w:rPr>
          <w:lang w:val="en-CA"/>
        </w:rPr>
      </w:pPr>
      <w:proofErr w:type="spellStart"/>
      <w:proofErr w:type="gramStart"/>
      <w:r>
        <w:rPr>
          <w:rFonts w:ascii="Verdana" w:hAnsi="Verdana"/>
          <w:color w:val="1F497D"/>
          <w:sz w:val="20"/>
          <w:szCs w:val="20"/>
          <w:lang w:val="en-US" w:eastAsia="de-AT"/>
        </w:rPr>
        <w:t>passwd</w:t>
      </w:r>
      <w:proofErr w:type="spellEnd"/>
      <w:proofErr w:type="gramEnd"/>
      <w:r>
        <w:rPr>
          <w:rFonts w:ascii="Verdana" w:hAnsi="Verdana"/>
          <w:color w:val="1F497D"/>
          <w:sz w:val="20"/>
          <w:szCs w:val="20"/>
          <w:lang w:val="en-US" w:eastAsia="de-AT"/>
        </w:rPr>
        <w:t>: Qinous12</w:t>
      </w:r>
    </w:p>
    <w:p w:rsidR="00033EC2" w:rsidRPr="00033EC2" w:rsidRDefault="00033EC2" w:rsidP="00033EC2">
      <w:pPr>
        <w:ind w:firstLine="708"/>
        <w:rPr>
          <w:lang w:val="en-CA"/>
        </w:rPr>
      </w:pPr>
      <w:proofErr w:type="spellStart"/>
      <w:r>
        <w:rPr>
          <w:rFonts w:ascii="Verdana" w:hAnsi="Verdana"/>
          <w:color w:val="1F497D"/>
          <w:sz w:val="20"/>
          <w:szCs w:val="20"/>
          <w:lang w:val="en-US" w:eastAsia="de-AT"/>
        </w:rPr>
        <w:t>webspace_id</w:t>
      </w:r>
      <w:proofErr w:type="spellEnd"/>
      <w:r>
        <w:rPr>
          <w:rFonts w:ascii="Verdana" w:hAnsi="Verdana"/>
          <w:color w:val="1F497D"/>
          <w:sz w:val="20"/>
          <w:szCs w:val="20"/>
          <w:lang w:val="en-US" w:eastAsia="de-AT"/>
        </w:rPr>
        <w:t>: 75</w:t>
      </w:r>
    </w:p>
    <w:p w:rsidR="00042372" w:rsidRDefault="00042372" w:rsidP="00033EC2">
      <w:pPr>
        <w:pStyle w:val="Listenabsatz"/>
        <w:rPr>
          <w:lang w:val="en-CA"/>
        </w:rPr>
      </w:pPr>
    </w:p>
    <w:p w:rsidR="00033EC2" w:rsidRDefault="00033EC2" w:rsidP="00033EC2">
      <w:pPr>
        <w:pStyle w:val="Listenabsatz"/>
        <w:rPr>
          <w:lang w:val="en-CA"/>
        </w:rPr>
      </w:pPr>
      <w:r>
        <w:rPr>
          <w:noProof/>
          <w:lang w:eastAsia="de-DE"/>
        </w:rPr>
        <w:drawing>
          <wp:inline distT="0" distB="0" distL="0" distR="0" wp14:anchorId="1B20DE3F" wp14:editId="56FACC9C">
            <wp:extent cx="5257800" cy="45262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7800" cy="4526280"/>
                    </a:xfrm>
                    <a:prstGeom prst="rect">
                      <a:avLst/>
                    </a:prstGeom>
                  </pic:spPr>
                </pic:pic>
              </a:graphicData>
            </a:graphic>
          </wp:inline>
        </w:drawing>
      </w:r>
    </w:p>
    <w:p w:rsidR="00033EC2" w:rsidRPr="00042372" w:rsidRDefault="00033EC2" w:rsidP="00033EC2">
      <w:pPr>
        <w:pStyle w:val="Listenabsatz"/>
        <w:rPr>
          <w:lang w:val="en-CA"/>
        </w:rPr>
      </w:pPr>
    </w:p>
    <w:p w:rsidR="00BB1302" w:rsidRPr="00033EC2" w:rsidRDefault="00BB1302" w:rsidP="00033EC2">
      <w:pPr>
        <w:pStyle w:val="Listenabsatz"/>
        <w:rPr>
          <w:lang w:val="en-CA"/>
        </w:rPr>
      </w:pPr>
    </w:p>
    <w:p w:rsidR="00BB1302" w:rsidRDefault="00BB1302" w:rsidP="00F54442">
      <w:pPr>
        <w:rPr>
          <w:lang w:val="en-CA"/>
        </w:rPr>
      </w:pPr>
    </w:p>
    <w:p w:rsidR="00BB1302" w:rsidRDefault="00BB1302">
      <w:pPr>
        <w:rPr>
          <w:rFonts w:asciiTheme="majorHAnsi" w:eastAsiaTheme="majorEastAsia" w:hAnsiTheme="majorHAnsi" w:cstheme="majorBidi"/>
          <w:b/>
          <w:bCs/>
          <w:color w:val="365F91" w:themeColor="accent1" w:themeShade="BF"/>
          <w:sz w:val="28"/>
          <w:szCs w:val="28"/>
          <w:lang w:val="en-CA"/>
        </w:rPr>
      </w:pPr>
      <w:r>
        <w:rPr>
          <w:lang w:val="en-CA"/>
        </w:rPr>
        <w:br w:type="page"/>
      </w:r>
      <w:r w:rsidR="00A40A0A">
        <w:rPr>
          <w:noProof/>
          <w:lang w:eastAsia="de-DE"/>
        </w:rPr>
        <w:lastRenderedPageBreak/>
        <w:drawing>
          <wp:inline distT="0" distB="0" distL="0" distR="0" wp14:anchorId="34D02CF6" wp14:editId="58FD8CC5">
            <wp:extent cx="5257800" cy="452628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57800" cy="4526280"/>
                    </a:xfrm>
                    <a:prstGeom prst="rect">
                      <a:avLst/>
                    </a:prstGeom>
                  </pic:spPr>
                </pic:pic>
              </a:graphicData>
            </a:graphic>
          </wp:inline>
        </w:drawing>
      </w:r>
    </w:p>
    <w:p w:rsidR="00A40A0A" w:rsidRDefault="00A40A0A">
      <w:pPr>
        <w:rPr>
          <w:rFonts w:asciiTheme="majorHAnsi" w:eastAsiaTheme="majorEastAsia" w:hAnsiTheme="majorHAnsi" w:cstheme="majorBidi"/>
          <w:b/>
          <w:bCs/>
          <w:color w:val="365F91" w:themeColor="accent1" w:themeShade="BF"/>
          <w:sz w:val="28"/>
          <w:szCs w:val="28"/>
          <w:lang w:val="en-CA"/>
        </w:rPr>
      </w:pPr>
      <w:r>
        <w:rPr>
          <w:lang w:val="en-CA"/>
        </w:rPr>
        <w:br w:type="page"/>
      </w:r>
    </w:p>
    <w:p w:rsidR="00BB1302" w:rsidRDefault="00BB1302" w:rsidP="00BB1302">
      <w:pPr>
        <w:pStyle w:val="berschrift1"/>
        <w:rPr>
          <w:lang w:val="en-CA"/>
        </w:rPr>
      </w:pPr>
      <w:r>
        <w:rPr>
          <w:lang w:val="en-CA"/>
        </w:rPr>
        <w:lastRenderedPageBreak/>
        <w:t>Setup in Portal</w:t>
      </w:r>
    </w:p>
    <w:p w:rsidR="00BB1302" w:rsidRDefault="00BB1302" w:rsidP="00BB1302">
      <w:pPr>
        <w:rPr>
          <w:lang w:val="en-CA"/>
        </w:rPr>
      </w:pPr>
      <w:r>
        <w:rPr>
          <w:lang w:val="en-CA"/>
        </w:rPr>
        <w:t>Three concepts here:</w:t>
      </w:r>
    </w:p>
    <w:p w:rsidR="00BB1302" w:rsidRDefault="00BB1302" w:rsidP="00BB1302">
      <w:pPr>
        <w:pStyle w:val="Listenabsatz"/>
        <w:numPr>
          <w:ilvl w:val="0"/>
          <w:numId w:val="2"/>
        </w:numPr>
        <w:rPr>
          <w:lang w:val="en-CA"/>
        </w:rPr>
      </w:pPr>
      <w:r>
        <w:rPr>
          <w:lang w:val="en-CA"/>
        </w:rPr>
        <w:t>Database – this is a PLC-specific history of values and local user accounts</w:t>
      </w:r>
    </w:p>
    <w:p w:rsidR="00BB1302" w:rsidRDefault="00BB1302" w:rsidP="00BB1302">
      <w:pPr>
        <w:pStyle w:val="Listenabsatz"/>
        <w:numPr>
          <w:ilvl w:val="0"/>
          <w:numId w:val="2"/>
        </w:numPr>
        <w:rPr>
          <w:lang w:val="en-CA"/>
        </w:rPr>
      </w:pPr>
      <w:proofErr w:type="spellStart"/>
      <w:r>
        <w:rPr>
          <w:lang w:val="en-CA"/>
        </w:rPr>
        <w:t>Webspace</w:t>
      </w:r>
      <w:proofErr w:type="spellEnd"/>
      <w:r>
        <w:rPr>
          <w:lang w:val="en-CA"/>
        </w:rPr>
        <w:t xml:space="preserve"> – this is an </w:t>
      </w:r>
      <w:proofErr w:type="spellStart"/>
      <w:r>
        <w:rPr>
          <w:lang w:val="en-CA"/>
        </w:rPr>
        <w:t>atvise</w:t>
      </w:r>
      <w:proofErr w:type="spellEnd"/>
      <w:r>
        <w:rPr>
          <w:lang w:val="en-CA"/>
        </w:rPr>
        <w:t xml:space="preserve"> Builder project</w:t>
      </w:r>
      <w:r w:rsidR="00A40A0A">
        <w:rPr>
          <w:lang w:val="en-CA"/>
        </w:rPr>
        <w:t xml:space="preserve"> – we can keep multiple versions!</w:t>
      </w:r>
    </w:p>
    <w:p w:rsidR="00BB1302" w:rsidRDefault="00BB1302" w:rsidP="00BB1302">
      <w:pPr>
        <w:pStyle w:val="Listenabsatz"/>
        <w:numPr>
          <w:ilvl w:val="0"/>
          <w:numId w:val="2"/>
        </w:numPr>
        <w:rPr>
          <w:lang w:val="en-CA"/>
        </w:rPr>
      </w:pPr>
      <w:r>
        <w:rPr>
          <w:lang w:val="en-CA"/>
        </w:rPr>
        <w:t xml:space="preserve">Visualization – </w:t>
      </w:r>
      <w:proofErr w:type="spellStart"/>
      <w:r>
        <w:rPr>
          <w:lang w:val="en-CA"/>
        </w:rPr>
        <w:t>Webspace</w:t>
      </w:r>
      <w:proofErr w:type="spellEnd"/>
      <w:r>
        <w:rPr>
          <w:lang w:val="en-CA"/>
        </w:rPr>
        <w:t xml:space="preserve"> + DB = customer specific GUI, or visualization</w:t>
      </w:r>
    </w:p>
    <w:p w:rsidR="00A40A0A" w:rsidRDefault="00A40A0A" w:rsidP="00A40A0A">
      <w:pPr>
        <w:rPr>
          <w:lang w:val="en-CA"/>
        </w:rPr>
      </w:pPr>
    </w:p>
    <w:p w:rsidR="00A40A0A" w:rsidRDefault="00A40A0A" w:rsidP="00A40A0A">
      <w:pPr>
        <w:rPr>
          <w:lang w:val="en-CA"/>
        </w:rPr>
      </w:pPr>
      <w:r>
        <w:rPr>
          <w:lang w:val="en-CA"/>
        </w:rPr>
        <w:t xml:space="preserve">So as we update software we can load up new versions of the </w:t>
      </w:r>
      <w:proofErr w:type="spellStart"/>
      <w:r>
        <w:rPr>
          <w:lang w:val="en-CA"/>
        </w:rPr>
        <w:t>Webspace</w:t>
      </w:r>
      <w:proofErr w:type="spellEnd"/>
      <w:r>
        <w:rPr>
          <w:lang w:val="en-CA"/>
        </w:rPr>
        <w:t xml:space="preserve"> (the Builder project, or JS project), and connect that to the DB of a customer who is running </w:t>
      </w:r>
      <w:proofErr w:type="gramStart"/>
      <w:r>
        <w:rPr>
          <w:lang w:val="en-CA"/>
        </w:rPr>
        <w:t>the  latest</w:t>
      </w:r>
      <w:proofErr w:type="gramEnd"/>
      <w:r>
        <w:rPr>
          <w:lang w:val="en-CA"/>
        </w:rPr>
        <w:t xml:space="preserve"> software. If we need to maintain older versions of the </w:t>
      </w:r>
      <w:proofErr w:type="spellStart"/>
      <w:r>
        <w:rPr>
          <w:lang w:val="en-CA"/>
        </w:rPr>
        <w:t>Webspace</w:t>
      </w:r>
      <w:proofErr w:type="spellEnd"/>
      <w:r>
        <w:rPr>
          <w:lang w:val="en-CA"/>
        </w:rPr>
        <w:t>, then we can also do that.</w:t>
      </w:r>
    </w:p>
    <w:p w:rsidR="00A40A0A" w:rsidRDefault="00A40A0A" w:rsidP="00A40A0A">
      <w:pPr>
        <w:rPr>
          <w:lang w:val="en-CA"/>
        </w:rPr>
      </w:pPr>
      <w:r>
        <w:rPr>
          <w:lang w:val="en-CA"/>
        </w:rPr>
        <w:t xml:space="preserve">Visualizations can then be assigned to User Groups. </w:t>
      </w:r>
    </w:p>
    <w:p w:rsidR="00A40A0A" w:rsidRDefault="00A40A0A" w:rsidP="00A40A0A">
      <w:pPr>
        <w:rPr>
          <w:lang w:val="en-CA"/>
        </w:rPr>
      </w:pPr>
    </w:p>
    <w:p w:rsidR="00A40A0A" w:rsidRDefault="00A40A0A" w:rsidP="00A40A0A">
      <w:pPr>
        <w:rPr>
          <w:lang w:val="en-CA"/>
        </w:rPr>
      </w:pPr>
      <w:r>
        <w:rPr>
          <w:lang w:val="en-CA"/>
        </w:rPr>
        <w:t>User accounts:</w:t>
      </w:r>
    </w:p>
    <w:p w:rsidR="00A40A0A" w:rsidRDefault="00A40A0A" w:rsidP="00A40A0A">
      <w:pPr>
        <w:pStyle w:val="Listenabsatz"/>
        <w:numPr>
          <w:ilvl w:val="0"/>
          <w:numId w:val="4"/>
        </w:numPr>
        <w:rPr>
          <w:lang w:val="en-CA"/>
        </w:rPr>
      </w:pPr>
      <w:r>
        <w:rPr>
          <w:lang w:val="en-CA"/>
        </w:rPr>
        <w:t xml:space="preserve">Import the user-groups from the Builder project, so that we can use </w:t>
      </w:r>
      <w:proofErr w:type="spellStart"/>
      <w:r>
        <w:rPr>
          <w:lang w:val="en-CA"/>
        </w:rPr>
        <w:t>webMI.hasRight</w:t>
      </w:r>
      <w:proofErr w:type="spellEnd"/>
      <w:r>
        <w:rPr>
          <w:lang w:val="en-CA"/>
        </w:rPr>
        <w:t xml:space="preserve"> and the </w:t>
      </w:r>
      <w:proofErr w:type="spellStart"/>
      <w:r>
        <w:rPr>
          <w:lang w:val="en-CA"/>
        </w:rPr>
        <w:t>webMI</w:t>
      </w:r>
      <w:proofErr w:type="spellEnd"/>
      <w:r>
        <w:rPr>
          <w:lang w:val="en-CA"/>
        </w:rPr>
        <w:t xml:space="preserve"> login functionality</w:t>
      </w:r>
    </w:p>
    <w:p w:rsidR="00A40A0A" w:rsidRDefault="00A40A0A" w:rsidP="00A40A0A">
      <w:pPr>
        <w:pStyle w:val="Listenabsatz"/>
        <w:numPr>
          <w:ilvl w:val="0"/>
          <w:numId w:val="4"/>
        </w:numPr>
        <w:rPr>
          <w:lang w:val="en-CA"/>
        </w:rPr>
      </w:pPr>
      <w:r>
        <w:rPr>
          <w:lang w:val="en-CA"/>
        </w:rPr>
        <w:t>Create a Group for each customer</w:t>
      </w:r>
      <w:r w:rsidR="00C2542D">
        <w:rPr>
          <w:lang w:val="en-CA"/>
        </w:rPr>
        <w:t>, they can then have multiple account, each of which can access one or more visualizations with different priveleges</w:t>
      </w:r>
      <w:bookmarkStart w:id="0" w:name="_GoBack"/>
      <w:bookmarkEnd w:id="0"/>
    </w:p>
    <w:p w:rsidR="00A40A0A" w:rsidRPr="00A40A0A" w:rsidRDefault="00A40A0A" w:rsidP="00A40A0A">
      <w:pPr>
        <w:pStyle w:val="Listenabsatz"/>
        <w:numPr>
          <w:ilvl w:val="0"/>
          <w:numId w:val="4"/>
        </w:numPr>
        <w:rPr>
          <w:lang w:val="en-CA"/>
        </w:rPr>
      </w:pPr>
    </w:p>
    <w:p w:rsidR="00BB1302" w:rsidRPr="00BB1302" w:rsidRDefault="00BB1302" w:rsidP="00BB1302">
      <w:pPr>
        <w:rPr>
          <w:lang w:val="en-CA"/>
        </w:rPr>
      </w:pPr>
    </w:p>
    <w:sectPr w:rsidR="00BB1302" w:rsidRPr="00BB13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D4B69"/>
    <w:multiLevelType w:val="hybridMultilevel"/>
    <w:tmpl w:val="C616D5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3D1086"/>
    <w:multiLevelType w:val="hybridMultilevel"/>
    <w:tmpl w:val="35A8E0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A4108D6"/>
    <w:multiLevelType w:val="hybridMultilevel"/>
    <w:tmpl w:val="E88A7D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0CE6BA7"/>
    <w:multiLevelType w:val="hybridMultilevel"/>
    <w:tmpl w:val="872868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172"/>
    <w:rsid w:val="00033EC2"/>
    <w:rsid w:val="00042372"/>
    <w:rsid w:val="006F14FB"/>
    <w:rsid w:val="00A40A0A"/>
    <w:rsid w:val="00AB4172"/>
    <w:rsid w:val="00BB1302"/>
    <w:rsid w:val="00C2542D"/>
    <w:rsid w:val="00D77D1D"/>
    <w:rsid w:val="00F54442"/>
    <w:rsid w:val="00F934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F1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F14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F14F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F14F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F14FB"/>
    <w:pPr>
      <w:ind w:left="720"/>
      <w:contextualSpacing/>
    </w:pPr>
  </w:style>
  <w:style w:type="paragraph" w:styleId="Sprechblasentext">
    <w:name w:val="Balloon Text"/>
    <w:basedOn w:val="Standard"/>
    <w:link w:val="SprechblasentextZchn"/>
    <w:uiPriority w:val="99"/>
    <w:semiHidden/>
    <w:unhideWhenUsed/>
    <w:rsid w:val="006F14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14FB"/>
    <w:rPr>
      <w:rFonts w:ascii="Tahoma" w:hAnsi="Tahoma" w:cs="Tahoma"/>
      <w:sz w:val="16"/>
      <w:szCs w:val="16"/>
    </w:rPr>
  </w:style>
  <w:style w:type="paragraph" w:styleId="NurText">
    <w:name w:val="Plain Text"/>
    <w:basedOn w:val="Standard"/>
    <w:link w:val="NurTextZchn"/>
    <w:uiPriority w:val="99"/>
    <w:semiHidden/>
    <w:unhideWhenUsed/>
    <w:rsid w:val="00F54442"/>
    <w:pPr>
      <w:spacing w:after="0" w:line="240" w:lineRule="auto"/>
    </w:pPr>
    <w:rPr>
      <w:rFonts w:ascii="Calibri" w:hAnsi="Calibri" w:cs="Times New Roman"/>
    </w:rPr>
  </w:style>
  <w:style w:type="character" w:customStyle="1" w:styleId="NurTextZchn">
    <w:name w:val="Nur Text Zchn"/>
    <w:basedOn w:val="Absatz-Standardschriftart"/>
    <w:link w:val="NurText"/>
    <w:uiPriority w:val="99"/>
    <w:semiHidden/>
    <w:rsid w:val="00F54442"/>
    <w:rPr>
      <w:rFonts w:ascii="Calibri" w:hAnsi="Calibri" w:cs="Times New Roman"/>
    </w:rPr>
  </w:style>
  <w:style w:type="character" w:styleId="Hyperlink">
    <w:name w:val="Hyperlink"/>
    <w:basedOn w:val="Absatz-Standardschriftart"/>
    <w:uiPriority w:val="99"/>
    <w:semiHidden/>
    <w:unhideWhenUsed/>
    <w:rsid w:val="00033EC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F1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F14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F14F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F14F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F14FB"/>
    <w:pPr>
      <w:ind w:left="720"/>
      <w:contextualSpacing/>
    </w:pPr>
  </w:style>
  <w:style w:type="paragraph" w:styleId="Sprechblasentext">
    <w:name w:val="Balloon Text"/>
    <w:basedOn w:val="Standard"/>
    <w:link w:val="SprechblasentextZchn"/>
    <w:uiPriority w:val="99"/>
    <w:semiHidden/>
    <w:unhideWhenUsed/>
    <w:rsid w:val="006F14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14FB"/>
    <w:rPr>
      <w:rFonts w:ascii="Tahoma" w:hAnsi="Tahoma" w:cs="Tahoma"/>
      <w:sz w:val="16"/>
      <w:szCs w:val="16"/>
    </w:rPr>
  </w:style>
  <w:style w:type="paragraph" w:styleId="NurText">
    <w:name w:val="Plain Text"/>
    <w:basedOn w:val="Standard"/>
    <w:link w:val="NurTextZchn"/>
    <w:uiPriority w:val="99"/>
    <w:semiHidden/>
    <w:unhideWhenUsed/>
    <w:rsid w:val="00F54442"/>
    <w:pPr>
      <w:spacing w:after="0" w:line="240" w:lineRule="auto"/>
    </w:pPr>
    <w:rPr>
      <w:rFonts w:ascii="Calibri" w:hAnsi="Calibri" w:cs="Times New Roman"/>
    </w:rPr>
  </w:style>
  <w:style w:type="character" w:customStyle="1" w:styleId="NurTextZchn">
    <w:name w:val="Nur Text Zchn"/>
    <w:basedOn w:val="Absatz-Standardschriftart"/>
    <w:link w:val="NurText"/>
    <w:uiPriority w:val="99"/>
    <w:semiHidden/>
    <w:rsid w:val="00F54442"/>
    <w:rPr>
      <w:rFonts w:ascii="Calibri" w:hAnsi="Calibri" w:cs="Times New Roman"/>
    </w:rPr>
  </w:style>
  <w:style w:type="character" w:styleId="Hyperlink">
    <w:name w:val="Hyperlink"/>
    <w:basedOn w:val="Absatz-Standardschriftart"/>
    <w:uiPriority w:val="99"/>
    <w:semiHidden/>
    <w:unhideWhenUsed/>
    <w:rsid w:val="00033E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930933">
      <w:bodyDiv w:val="1"/>
      <w:marLeft w:val="0"/>
      <w:marRight w:val="0"/>
      <w:marTop w:val="0"/>
      <w:marBottom w:val="0"/>
      <w:divBdr>
        <w:top w:val="none" w:sz="0" w:space="0" w:color="auto"/>
        <w:left w:val="none" w:sz="0" w:space="0" w:color="auto"/>
        <w:bottom w:val="none" w:sz="0" w:space="0" w:color="auto"/>
        <w:right w:val="none" w:sz="0" w:space="0" w:color="auto"/>
      </w:divBdr>
    </w:div>
    <w:div w:id="131086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tp://user:passwd@185.67.228.66/webspace_id/confi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emo.atvis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tp://user:passwd@185.67.228.66/webspace_id/wwwro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321</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DunnettD</dc:creator>
  <cp:lastModifiedBy>DunnettD</cp:lastModifiedBy>
  <cp:revision>3</cp:revision>
  <dcterms:created xsi:type="dcterms:W3CDTF">2016-08-24T08:20:00Z</dcterms:created>
  <dcterms:modified xsi:type="dcterms:W3CDTF">2016-08-24T15:24:00Z</dcterms:modified>
</cp:coreProperties>
</file>