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E20D62">
      <w:r>
        <w:rPr>
          <w:rFonts w:hint="eastAsia"/>
        </w:rPr>
        <w:t>郑师兄3</w:t>
      </w:r>
      <w:r>
        <w:t>.0</w:t>
      </w:r>
      <w:r>
        <w:rPr>
          <w:rFonts w:hint="eastAsia"/>
        </w:rPr>
        <w:t>内核可以启动网卡</w:t>
      </w:r>
    </w:p>
    <w:p w:rsidR="00E20D62" w:rsidRDefault="00E20D62">
      <w:r>
        <w:rPr>
          <w:noProof/>
        </w:rPr>
        <w:drawing>
          <wp:inline distT="0" distB="0" distL="0" distR="0">
            <wp:extent cx="5267325" cy="5943600"/>
            <wp:effectExtent l="0" t="0" r="9525" b="0"/>
            <wp:docPr id="1" name="图片 1" descr="C:\Users\李天凌\AppData\Local\Temp\WeChat Files\99af94af10ee7f736ec0aafa0d6c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天凌\AppData\Local\Temp\WeChat Files\99af94af10ee7f736ec0aafa0d6c1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6" w:rsidRDefault="001F2926"/>
    <w:p w:rsidR="001F2926" w:rsidRDefault="001F2926"/>
    <w:p w:rsidR="001F2926" w:rsidRDefault="001F2926"/>
    <w:p w:rsidR="001F2926" w:rsidRDefault="001F2926"/>
    <w:p w:rsidR="001F2926" w:rsidRDefault="001F2926"/>
    <w:p w:rsidR="001F2926" w:rsidRDefault="001F2926"/>
    <w:p w:rsidR="001F2926" w:rsidRDefault="001F2926">
      <w:pPr>
        <w:widowControl/>
        <w:jc w:val="left"/>
      </w:pPr>
      <w:r>
        <w:br w:type="page"/>
      </w:r>
    </w:p>
    <w:p w:rsidR="009E4871" w:rsidRDefault="009E4871">
      <w:pPr>
        <w:widowControl/>
        <w:jc w:val="left"/>
      </w:pPr>
    </w:p>
    <w:p w:rsidR="009E4871" w:rsidRDefault="009E4871" w:rsidP="009E4871">
      <w:pPr>
        <w:widowControl/>
        <w:jc w:val="left"/>
        <w:rPr>
          <w:rFonts w:hint="eastAsia"/>
        </w:rPr>
      </w:pPr>
      <w:r>
        <w:br w:type="page"/>
      </w:r>
    </w:p>
    <w:p w:rsidR="001F2926" w:rsidRDefault="001F2926">
      <w:r>
        <w:rPr>
          <w:rFonts w:hint="eastAsia"/>
        </w:rPr>
        <w:lastRenderedPageBreak/>
        <w:t>在虚拟机创建、编辑C</w:t>
      </w:r>
      <w:r>
        <w:t>/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代码</w:t>
      </w:r>
    </w:p>
    <w:p w:rsidR="001F2926" w:rsidRDefault="00E17B2B" w:rsidP="00E17B2B">
      <w:pPr>
        <w:ind w:firstLine="420"/>
      </w:pPr>
      <w:r>
        <w:rPr>
          <w:rFonts w:hint="eastAsia"/>
        </w:rPr>
        <w:t>可用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编辑（比vi方便，使用更简单）</w:t>
      </w:r>
    </w:p>
    <w:p w:rsidR="00E17B2B" w:rsidRDefault="00E17B2B"/>
    <w:p w:rsidR="00E17B2B" w:rsidRPr="00E17B2B" w:rsidRDefault="00E17B2B">
      <w:pPr>
        <w:rPr>
          <w:rFonts w:hint="eastAsia"/>
        </w:rPr>
      </w:pPr>
    </w:p>
    <w:p w:rsidR="00DB78B4" w:rsidRDefault="001F2926">
      <w:r>
        <w:rPr>
          <w:rFonts w:hint="eastAsia"/>
        </w:rPr>
        <w:t>用</w:t>
      </w:r>
      <w:r w:rsidR="00DB78B4">
        <w:rPr>
          <w:rFonts w:hint="eastAsia"/>
        </w:rPr>
        <w:t>交叉编译器编译</w:t>
      </w:r>
      <w:proofErr w:type="spellStart"/>
      <w:r w:rsidR="00DB78B4">
        <w:rPr>
          <w:rFonts w:hint="eastAsia"/>
        </w:rPr>
        <w:t>c++</w:t>
      </w:r>
      <w:proofErr w:type="spellEnd"/>
      <w:r w:rsidR="00DB78B4">
        <w:rPr>
          <w:rFonts w:hint="eastAsia"/>
        </w:rPr>
        <w:t>文件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可用虚拟机自身的编译器）</w:t>
      </w:r>
    </w:p>
    <w:p w:rsidR="001F2926" w:rsidRDefault="001F2926" w:rsidP="001F2926">
      <w:pPr>
        <w:ind w:firstLine="420"/>
      </w:pPr>
      <w:r>
        <w:rPr>
          <w:rFonts w:hint="eastAsia"/>
        </w:rPr>
        <w:t>虚拟机编译器编译是x</w:t>
      </w:r>
      <w:r>
        <w:t>86</w:t>
      </w:r>
      <w:r>
        <w:rPr>
          <w:rFonts w:hint="eastAsia"/>
        </w:rPr>
        <w:t>架构，可在虚拟机上运行</w:t>
      </w:r>
    </w:p>
    <w:p w:rsidR="00E17B2B" w:rsidRDefault="00E17B2B" w:rsidP="00E17B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0350" cy="190500"/>
            <wp:effectExtent l="0" t="0" r="0" b="0"/>
            <wp:docPr id="5" name="图片 5" descr="C:\Users\李天凌\AppData\Local\Temp\WeChat Files\f87857f6f18ba6061de3b869e93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李天凌\AppData\Local\Temp\WeChat Files\f87857f6f18ba6061de3b869e9317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6" w:rsidRPr="001F2926" w:rsidRDefault="001F2926" w:rsidP="001F2926">
      <w:pPr>
        <w:ind w:firstLine="420"/>
        <w:rPr>
          <w:rFonts w:hint="eastAsia"/>
        </w:rPr>
      </w:pPr>
      <w:r>
        <w:rPr>
          <w:rFonts w:hint="eastAsia"/>
        </w:rPr>
        <w:t>交叉编译器编译是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架构，可在</w:t>
      </w:r>
      <w:proofErr w:type="gramStart"/>
      <w:r>
        <w:rPr>
          <w:rFonts w:hint="eastAsia"/>
        </w:rPr>
        <w:t>龙芯开发板</w:t>
      </w:r>
      <w:proofErr w:type="gramEnd"/>
      <w:r>
        <w:rPr>
          <w:rFonts w:hint="eastAsia"/>
        </w:rPr>
        <w:t>运行</w:t>
      </w:r>
    </w:p>
    <w:p w:rsidR="00DB78B4" w:rsidRDefault="00DB78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018F83" wp14:editId="3EEB5627">
            <wp:extent cx="5267325" cy="209550"/>
            <wp:effectExtent l="0" t="0" r="9525" b="0"/>
            <wp:docPr id="3" name="图片 3" descr="C:\Users\李天凌\AppData\Local\Temp\WeChat Files\aaaef6adf7f2726cbfbc1b99d5b83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天凌\AppData\Local\Temp\WeChat Files\aaaef6adf7f2726cbfbc1b99d5b835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B4" w:rsidRDefault="00E17B2B" w:rsidP="00E17B2B">
      <w:pPr>
        <w:ind w:firstLine="420"/>
      </w:pPr>
      <w:r>
        <w:rPr>
          <w:rFonts w:hint="eastAsia"/>
        </w:rPr>
        <w:t>用ls命令可看到编译好的文件</w:t>
      </w:r>
    </w:p>
    <w:p w:rsidR="00E17B2B" w:rsidRDefault="00E17B2B">
      <w:r>
        <w:rPr>
          <w:rFonts w:hint="eastAsia"/>
          <w:noProof/>
        </w:rPr>
        <w:drawing>
          <wp:inline distT="0" distB="0" distL="0" distR="0">
            <wp:extent cx="5267325" cy="314325"/>
            <wp:effectExtent l="0" t="0" r="9525" b="9525"/>
            <wp:docPr id="6" name="图片 6" descr="C:\Users\李天凌\AppData\Local\Temp\WeChat Files\2064d09eb59c4a9e2a0f20fb654bd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李天凌\AppData\Local\Temp\WeChat Files\2064d09eb59c4a9e2a0f20fb654bd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2B" w:rsidRDefault="00E17B2B" w:rsidP="00E17B2B">
      <w:pPr>
        <w:ind w:firstLine="420"/>
      </w:pPr>
      <w:r>
        <w:rPr>
          <w:rFonts w:hint="eastAsia"/>
        </w:rPr>
        <w:t>用file命令可以看到对两个文件的描述：</w:t>
      </w:r>
    </w:p>
    <w:p w:rsidR="00E17B2B" w:rsidRDefault="00E17B2B" w:rsidP="00E17B2B">
      <w:pPr>
        <w:ind w:firstLine="420"/>
      </w:pPr>
      <w:proofErr w:type="spellStart"/>
      <w:r>
        <w:rPr>
          <w:rFonts w:hint="eastAsia"/>
        </w:rPr>
        <w:t>jiafa</w:t>
      </w:r>
      <w:proofErr w:type="spellEnd"/>
      <w:r>
        <w:rPr>
          <w:rFonts w:hint="eastAsia"/>
        </w:rPr>
        <w:t>是6</w:t>
      </w:r>
      <w:r>
        <w:t>4</w:t>
      </w:r>
      <w:r>
        <w:rPr>
          <w:rFonts w:hint="eastAsia"/>
        </w:rPr>
        <w:t>位x</w:t>
      </w:r>
      <w:r>
        <w:t>86</w:t>
      </w:r>
      <w:r>
        <w:rPr>
          <w:rFonts w:hint="eastAsia"/>
        </w:rPr>
        <w:t>架构，jiafa</w:t>
      </w:r>
      <w:r>
        <w:t>32</w:t>
      </w:r>
      <w:r>
        <w:rPr>
          <w:rFonts w:hint="eastAsia"/>
        </w:rPr>
        <w:t>是3</w:t>
      </w:r>
      <w:r>
        <w:t>2</w:t>
      </w:r>
      <w:r>
        <w:rPr>
          <w:rFonts w:hint="eastAsia"/>
        </w:rPr>
        <w:t>位MIPS架构</w:t>
      </w:r>
    </w:p>
    <w:p w:rsidR="00E17B2B" w:rsidRDefault="00E17B2B">
      <w:r>
        <w:rPr>
          <w:rFonts w:hint="eastAsia"/>
          <w:noProof/>
        </w:rPr>
        <w:drawing>
          <wp:inline distT="0" distB="0" distL="0" distR="0">
            <wp:extent cx="5267325" cy="590550"/>
            <wp:effectExtent l="0" t="0" r="9525" b="0"/>
            <wp:docPr id="7" name="图片 7" descr="C:\Users\李天凌\AppData\Local\Temp\WeChat Files\1771385244803ccf1e8199624650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李天凌\AppData\Local\Temp\WeChat Files\1771385244803ccf1e8199624650c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2B" w:rsidRDefault="00E17B2B"/>
    <w:p w:rsidR="00E17B2B" w:rsidRDefault="00E17B2B"/>
    <w:p w:rsidR="00E17B2B" w:rsidRDefault="00E17B2B" w:rsidP="00E17B2B">
      <w:pPr>
        <w:rPr>
          <w:rFonts w:hint="eastAsia"/>
        </w:rPr>
      </w:pPr>
      <w:r>
        <w:rPr>
          <w:rFonts w:hint="eastAsia"/>
        </w:rPr>
        <w:t>将生成的文件导入到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文件夹下，有两种方法</w:t>
      </w:r>
    </w:p>
    <w:p w:rsidR="00E17B2B" w:rsidRDefault="00E17B2B" w:rsidP="00E17B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通过虚拟机和电脑的公共文件夹复制到电脑桌面，再由电脑桌面移动至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文件夹</w:t>
      </w:r>
    </w:p>
    <w:p w:rsidR="00E17B2B" w:rsidRDefault="009E4871" w:rsidP="00E17B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在电脑启用samba服务，进行复制</w:t>
      </w:r>
    </w:p>
    <w:p w:rsidR="009E4871" w:rsidRDefault="009E4871" w:rsidP="009E4871">
      <w:pPr>
        <w:pStyle w:val="a3"/>
        <w:ind w:left="780" w:firstLineChars="0" w:firstLine="0"/>
      </w:pPr>
      <w:r>
        <w:rPr>
          <w:rFonts w:hint="eastAsia"/>
        </w:rPr>
        <w:t>我的电脑下输入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\</w:t>
      </w:r>
      <w:r>
        <w:t>\</w:t>
      </w:r>
      <w:r>
        <w:rPr>
          <w:rFonts w:hint="eastAsia"/>
        </w:rPr>
        <w:t>虚拟机IP“进行对虚拟机的连接，虚拟机IP通过在虚拟机使用ifconfig命令查看</w:t>
      </w:r>
    </w:p>
    <w:p w:rsidR="009E4871" w:rsidRDefault="009E4871" w:rsidP="009E48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143125"/>
            <wp:effectExtent l="0" t="0" r="9525" b="9525"/>
            <wp:docPr id="8" name="图片 8" descr="C:\Users\李天凌\AppData\Local\Temp\WeChat Files\b8ecf85ce28e7cd01fa3c3a2f2ac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李天凌\AppData\Local\Temp\WeChat Files\b8ecf85ce28e7cd01fa3c3a2f2ac1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2B" w:rsidRDefault="009E4871">
      <w:r>
        <w:rPr>
          <w:rFonts w:hint="eastAsia"/>
          <w:noProof/>
        </w:rPr>
        <w:lastRenderedPageBreak/>
        <w:drawing>
          <wp:inline distT="0" distB="0" distL="0" distR="0" wp14:anchorId="682EE6F0" wp14:editId="6A5E7EA5">
            <wp:extent cx="5267325" cy="2714625"/>
            <wp:effectExtent l="0" t="0" r="9525" b="9525"/>
            <wp:docPr id="9" name="图片 9" descr="C:\Users\李天凌\AppData\Local\Temp\WeChat Files\480a62c40ea4053d52d9441494988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李天凌\AppData\Local\Temp\WeChat Files\480a62c40ea4053d52d9441494988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2B" w:rsidRDefault="00E17B2B">
      <w:pPr>
        <w:rPr>
          <w:rFonts w:hint="eastAsia"/>
        </w:rPr>
      </w:pPr>
    </w:p>
    <w:p w:rsidR="00DB78B4" w:rsidRDefault="00DB78B4">
      <w:r>
        <w:rPr>
          <w:rFonts w:hint="eastAsia"/>
        </w:rPr>
        <w:t>用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传到</w:t>
      </w:r>
      <w:proofErr w:type="gramStart"/>
      <w:r>
        <w:rPr>
          <w:rFonts w:hint="eastAsia"/>
        </w:rPr>
        <w:t>龙芯开发板</w:t>
      </w:r>
      <w:proofErr w:type="gramEnd"/>
    </w:p>
    <w:p w:rsidR="001F2926" w:rsidRDefault="001F2926" w:rsidP="001F2926">
      <w:pPr>
        <w:ind w:firstLine="420"/>
      </w:pPr>
      <w:r>
        <w:rPr>
          <w:rFonts w:hint="eastAsia"/>
        </w:rPr>
        <w:t>由此可见，交叉编译器编译的文件才可</w:t>
      </w:r>
      <w:proofErr w:type="gramStart"/>
      <w:r>
        <w:rPr>
          <w:rFonts w:hint="eastAsia"/>
        </w:rPr>
        <w:t>在龙芯板子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架构）运行</w:t>
      </w:r>
    </w:p>
    <w:p w:rsidR="001F2926" w:rsidRPr="001F2926" w:rsidRDefault="001F2926" w:rsidP="00E17B2B">
      <w:pPr>
        <w:ind w:firstLine="420"/>
        <w:rPr>
          <w:rFonts w:hint="eastAsia"/>
        </w:rPr>
      </w:pPr>
      <w:r>
        <w:rPr>
          <w:rFonts w:hint="eastAsia"/>
        </w:rPr>
        <w:t>否则</w:t>
      </w:r>
      <w:r w:rsidR="00E17B2B">
        <w:rPr>
          <w:rFonts w:hint="eastAsia"/>
        </w:rPr>
        <w:t>会报错</w:t>
      </w:r>
    </w:p>
    <w:p w:rsidR="00DB78B4" w:rsidRDefault="00DB78B4">
      <w:r>
        <w:rPr>
          <w:rFonts w:hint="eastAsia"/>
          <w:noProof/>
        </w:rPr>
        <w:drawing>
          <wp:inline distT="0" distB="0" distL="0" distR="0">
            <wp:extent cx="5267325" cy="2876550"/>
            <wp:effectExtent l="0" t="0" r="9525" b="0"/>
            <wp:docPr id="4" name="图片 4" descr="C:\Users\李天凌\AppData\Local\Temp\WeChat Files\e8dc3c308db1a3c02d37993a8d21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李天凌\AppData\Local\Temp\WeChat Files\e8dc3c308db1a3c02d37993a8d21d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926" w:rsidRDefault="001F2926"/>
    <w:p w:rsidR="001F2926" w:rsidRDefault="001F2926"/>
    <w:p w:rsidR="001F2926" w:rsidRDefault="001F2926"/>
    <w:p w:rsidR="001F2926" w:rsidRDefault="001F2926">
      <w:pPr>
        <w:rPr>
          <w:rFonts w:hint="eastAsia"/>
        </w:rPr>
      </w:pPr>
      <w:proofErr w:type="gramStart"/>
      <w:r>
        <w:rPr>
          <w:rFonts w:hint="eastAsia"/>
        </w:rPr>
        <w:t>龙芯创建</w:t>
      </w:r>
      <w:proofErr w:type="gramEnd"/>
      <w:r w:rsidR="00E17B2B">
        <w:t>.</w:t>
      </w:r>
      <w:r w:rsidR="00E17B2B">
        <w:rPr>
          <w:rFonts w:hint="eastAsia"/>
        </w:rPr>
        <w:t>c</w:t>
      </w:r>
      <w:r>
        <w:rPr>
          <w:rFonts w:hint="eastAsia"/>
        </w:rPr>
        <w:t>文件</w:t>
      </w:r>
    </w:p>
    <w:p w:rsidR="001F2926" w:rsidRDefault="001F2926">
      <w:r>
        <w:rPr>
          <w:noProof/>
        </w:rPr>
        <w:drawing>
          <wp:inline distT="0" distB="0" distL="0" distR="0" wp14:anchorId="5208F053" wp14:editId="3BF88827">
            <wp:extent cx="3667125" cy="1266825"/>
            <wp:effectExtent l="0" t="0" r="9525" b="9525"/>
            <wp:docPr id="2" name="图片 2" descr="C:\Users\李天凌\AppData\Local\Temp\WeChat Files\f13cc435623d71c182260197570b5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天凌\AppData\Local\Temp\WeChat Files\f13cc435623d71c182260197570b5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71" w:rsidRPr="00DB78B4" w:rsidRDefault="009E4871">
      <w:pPr>
        <w:rPr>
          <w:rFonts w:hint="eastAsia"/>
        </w:rPr>
      </w:pPr>
      <w:r>
        <w:rPr>
          <w:rFonts w:hint="eastAsia"/>
        </w:rPr>
        <w:lastRenderedPageBreak/>
        <w:t>目前龙芯开发板缺少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和g</w:t>
      </w:r>
      <w:r>
        <w:t>++</w:t>
      </w:r>
      <w:r>
        <w:rPr>
          <w:rFonts w:hint="eastAsia"/>
        </w:rPr>
        <w:t>编译器，而且vi编辑器需要拿出来讲</w:t>
      </w:r>
      <w:bookmarkStart w:id="0" w:name="_GoBack"/>
      <w:bookmarkEnd w:id="0"/>
    </w:p>
    <w:sectPr w:rsidR="009E4871" w:rsidRPr="00DB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35BFC"/>
    <w:multiLevelType w:val="hybridMultilevel"/>
    <w:tmpl w:val="60E00F52"/>
    <w:lvl w:ilvl="0" w:tplc="86A634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8B6514"/>
    <w:multiLevelType w:val="hybridMultilevel"/>
    <w:tmpl w:val="1D9A11B2"/>
    <w:lvl w:ilvl="0" w:tplc="4CEA0D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2"/>
    <w:rsid w:val="001F2926"/>
    <w:rsid w:val="00563FEE"/>
    <w:rsid w:val="00831E84"/>
    <w:rsid w:val="009E4871"/>
    <w:rsid w:val="00DB78B4"/>
    <w:rsid w:val="00E17B2B"/>
    <w:rsid w:val="00E2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5791"/>
  <w15:chartTrackingRefBased/>
  <w15:docId w15:val="{05765AEC-FB53-4074-809F-B1D88F2D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2021-10-19T03:35:00Z</dcterms:created>
  <dcterms:modified xsi:type="dcterms:W3CDTF">2021-10-19T04:39:00Z</dcterms:modified>
</cp:coreProperties>
</file>