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Ensemble Learning Lab Report / 集成学习实验报告</w:t>
      </w:r>
    </w:p>
    <w:p>
      <w:pPr>
        <w:pStyle w:val="Heading2"/>
      </w:pPr>
      <w:r>
        <w:t>1. Introduction / 实验介绍</w:t>
      </w:r>
    </w:p>
    <w:p>
      <w:r>
        <w:t>This lab explores ensemble learning using the Pima Indians Diabetes dataset. Tasks include data preprocessing, hard and soft voting, pipeline evaluation, and hyperparameter tuning using RandomizedSearchCV.</w:t>
        <w:br/>
        <w:t>本实验使用 Pima 印第安人糖尿病数据集进行集成学习探索，包括数据预处理、硬投票与软投票、Pipeline 评估与超参数调优等任务。</w:t>
      </w:r>
    </w:p>
    <w:p>
      <w:pPr>
        <w:pStyle w:val="Heading2"/>
      </w:pPr>
      <w:r>
        <w:t>2. Data Loading and Exploration / 数据加载与探索</w:t>
      </w:r>
    </w:p>
    <w:p>
      <w:r>
        <w:t>Dataset: pima-indians-diabetes.csv</w:t>
      </w:r>
    </w:p>
    <w:p>
      <w:r>
        <w:t>✔ Column Names and Data Types / 列名与数据类型: [截图位置 2]</w:t>
      </w:r>
    </w:p>
    <w:p>
      <w:r>
        <w:t>✔ Missing Value Check / 缺失值检查: [截图位置 3]</w:t>
      </w:r>
    </w:p>
    <w:p>
      <w:r>
        <w:t>✔ Descriptive Statistics / 描述性统计信息: [截图位置 4]</w:t>
      </w:r>
    </w:p>
    <w:p>
      <w:r>
        <w:t>✔ Class Balance Check / 类别分布情况: [截图位置 5]</w:t>
      </w:r>
    </w:p>
    <w:p>
      <w:r>
        <w:t>We observed some features like 'Insulin', 'SkinThickness' contain many zeros, which may imply missing values. The dataset is slightly imbalanced (500:267).</w:t>
        <w:br/>
        <w:t>我们观察到如 Insulin、SkinThickness 等特征存在许多 0 值，可能表示缺失。类别分布略不平衡（500:267）。</w:t>
      </w:r>
    </w:p>
    <w:p>
      <w:pPr>
        <w:pStyle w:val="Heading2"/>
      </w:pPr>
      <w:r>
        <w:t>3. Data Preprocessing / 数据预处理</w:t>
      </w:r>
    </w:p>
    <w:p>
      <w:r>
        <w:t>Used StandardScaler to normalize all numerical features.</w:t>
        <w:br/>
        <w:t>使用标准化对所有数值型特征进行缩放处理。</w:t>
      </w:r>
    </w:p>
    <w:p>
      <w:r>
        <w:t>✔ Data Split (70/30) / 数据划分: [截图位置 1]</w:t>
      </w:r>
    </w:p>
    <w:p>
      <w:pPr>
        <w:pStyle w:val="Heading2"/>
      </w:pPr>
      <w:r>
        <w:t>4. Hard Voting Ensemble / 硬投票集成</w:t>
      </w:r>
    </w:p>
    <w:p>
      <w:r>
        <w:t>✔ Individual Classifier Predictions / 各分类器预测: [截图位置 6]</w:t>
      </w:r>
    </w:p>
    <w:p>
      <w:r>
        <w:t>✔ Hard Voting Results: [截图位置 6]</w:t>
      </w:r>
    </w:p>
    <w:p>
      <w:r>
        <w:t>Conclusion: Most classifiers predicted [0, 0, 0], except DT which misclassified 1st instance.</w:t>
        <w:br/>
        <w:t>结论：大部分分类器预测一致为 0，只有决策树错误预测第一个样本为 1。</w:t>
      </w:r>
    </w:p>
    <w:p>
      <w:pPr>
        <w:pStyle w:val="Heading2"/>
      </w:pPr>
      <w:r>
        <w:t>5. Soft Voting Ensemble / 软投票集成</w:t>
      </w:r>
    </w:p>
    <w:p>
      <w:r>
        <w:t>✔ Soft Voting Predictions / 输出结果: [截图位置 7]</w:t>
      </w:r>
    </w:p>
    <w:p>
      <w:r>
        <w:t>Soft voting slightly improved consistency by using probability averaging.</w:t>
        <w:br/>
        <w:t>软投票通过概率平均，提升了一致性。</w:t>
      </w:r>
    </w:p>
    <w:p>
      <w:pPr>
        <w:pStyle w:val="Heading2"/>
      </w:pPr>
      <w:r>
        <w:t>6. Pipeline Evaluation / Pipeline 评估</w:t>
      </w:r>
    </w:p>
    <w:p>
      <w:r>
        <w:t>✔ ExtraTrees Pipeline Accuracy: [截图位置 8]</w:t>
      </w:r>
    </w:p>
    <w:p>
      <w:r>
        <w:t>✔ DecisionTree Pipeline Accuracy: [截图位置 8]</w:t>
      </w:r>
    </w:p>
    <w:p>
      <w:r>
        <w:t>Pipeline with ExtraTrees performed better overall.</w:t>
        <w:br/>
        <w:t>整体上 ExtraTrees 的 Pipeline 准确率更高。</w:t>
      </w:r>
    </w:p>
    <w:p>
      <w:pPr>
        <w:pStyle w:val="Heading2"/>
      </w:pPr>
      <w:r>
        <w:t>7. Metrics &amp; Evaluation / 模型评估</w:t>
      </w:r>
    </w:p>
    <w:p>
      <w:r>
        <w:t>✔ Confusion Matrix, Precision, Recall, Accuracy [截图位置 9]</w:t>
      </w:r>
    </w:p>
    <w:p>
      <w:r>
        <w:t>ET Precision: ~60%, Recall: ~57%, DT Recall higher (~68%).</w:t>
        <w:br/>
        <w:t>ExtraTrees 精确率约 60%，召回率 57%；决策树召回率略高（~68%）。</w:t>
      </w:r>
    </w:p>
    <w:p>
      <w:pPr>
        <w:pStyle w:val="Heading2"/>
      </w:pPr>
      <w:r>
        <w:t>8. Hyperparameter Tuning / 超参数调优</w:t>
      </w:r>
    </w:p>
    <w:p>
      <w:r>
        <w:t>✔ RandomizedSearch Best Params: [截图位置 10]</w:t>
      </w:r>
    </w:p>
    <w:p>
      <w:r>
        <w:t>✔ Fine-tuned Accuracy &amp; Metrics: [截图位置 11]</w:t>
      </w:r>
    </w:p>
    <w:p>
      <w:r>
        <w:t>Using the best estimator improved accuracy from 0.76 to 0.78.</w:t>
        <w:br/>
        <w:t>调参后模型精度由 0.76 提升至 0.78，说明调参有效。</w:t>
      </w:r>
    </w:p>
    <w:p>
      <w:pPr>
        <w:pStyle w:val="Heading2"/>
      </w:pPr>
      <w:r>
        <w:t>9. Conclusion / 实验总结</w:t>
      </w:r>
    </w:p>
    <w:p>
      <w:r>
        <w:t xml:space="preserve">Ensemble learning with hard/soft voting and tuned models can significantly improve prediction performance. RandomizedSearchCV is effective in finding better parameters. </w:t>
        <w:br/>
        <w:t>本实验展示了集成学习在提升分类性能方面的价值，特别是配合网格搜索后精度明显提升。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