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3E3B" w:rsidRPr="000A3E3B" w:rsidRDefault="000A3E3B" w:rsidP="000A3E3B">
      <w:pPr>
        <w:widowControl/>
        <w:jc w:val="left"/>
        <w:textAlignment w:val="center"/>
        <w:outlineLvl w:val="0"/>
        <w:rPr>
          <w:rFonts w:ascii="microsoft yahei" w:eastAsia="宋体" w:hAnsi="microsoft yahei" w:cs="宋体"/>
          <w:b/>
          <w:bCs/>
          <w:color w:val="000000"/>
          <w:kern w:val="36"/>
          <w:sz w:val="27"/>
          <w:szCs w:val="27"/>
        </w:rPr>
      </w:pPr>
      <w:r w:rsidRPr="000A3E3B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fldChar w:fldCharType="begin"/>
      </w:r>
      <w:r w:rsidRPr="000A3E3B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instrText xml:space="preserve"> HYPERLINK "http://blog.csdn.net/u012439416/article/details/54348235" </w:instrText>
      </w:r>
      <w:r w:rsidRPr="000A3E3B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fldChar w:fldCharType="separate"/>
      </w:r>
      <w:proofErr w:type="gramStart"/>
      <w:r w:rsidRPr="000A3E3B">
        <w:rPr>
          <w:rFonts w:ascii="microsoft yahei" w:eastAsia="宋体" w:hAnsi="microsoft yahei" w:cs="宋体"/>
          <w:b/>
          <w:bCs/>
          <w:color w:val="000000"/>
          <w:kern w:val="36"/>
          <w:sz w:val="27"/>
          <w:u w:val="single"/>
        </w:rPr>
        <w:t>蓝牙</w:t>
      </w:r>
      <w:proofErr w:type="gramEnd"/>
      <w:r w:rsidRPr="000A3E3B">
        <w:rPr>
          <w:rFonts w:ascii="microsoft yahei" w:eastAsia="宋体" w:hAnsi="microsoft yahei" w:cs="宋体"/>
          <w:b/>
          <w:bCs/>
          <w:color w:val="000000"/>
          <w:kern w:val="36"/>
          <w:sz w:val="27"/>
          <w:u w:val="single"/>
        </w:rPr>
        <w:t>HDP</w:t>
      </w:r>
      <w:r w:rsidRPr="000A3E3B">
        <w:rPr>
          <w:rFonts w:ascii="microsoft yahei" w:eastAsia="宋体" w:hAnsi="microsoft yahei" w:cs="宋体"/>
          <w:b/>
          <w:bCs/>
          <w:color w:val="000000"/>
          <w:kern w:val="36"/>
          <w:sz w:val="27"/>
          <w:u w:val="single"/>
        </w:rPr>
        <w:t>协议源码解析</w:t>
      </w:r>
      <w:r w:rsidRPr="000A3E3B">
        <w:rPr>
          <w:rFonts w:ascii="microsoft yahei" w:eastAsia="宋体" w:hAnsi="microsoft yahei" w:cs="宋体" w:hint="eastAsia"/>
          <w:b/>
          <w:bCs/>
          <w:color w:val="000000"/>
          <w:kern w:val="36"/>
          <w:sz w:val="27"/>
        </w:rPr>
        <w:fldChar w:fldCharType="end"/>
      </w:r>
    </w:p>
    <w:p w:rsidR="000A3E3B" w:rsidRPr="000A3E3B" w:rsidRDefault="000A3E3B" w:rsidP="000A3E3B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0" w:name="t0"/>
      <w:bookmarkEnd w:id="0"/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1,</w:t>
      </w:r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概述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" w:name="t1"/>
      <w:bookmarkEnd w:id="1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1.1 HDP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协议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HDP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Health Device Profile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健康设备协议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使用场景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支持各种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蓝牙健康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设备和手机进行通信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市场产品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广泛应用于各种智能穿戴设备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蓝牙健康手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蓝牙血压计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蓝牙温度计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蓝牙电子称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等各种健康设备。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2" w:name="t2"/>
      <w:bookmarkEnd w:id="2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1.2 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代码路径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客户端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frameworks\base\core\</w:t>
      </w:r>
      <w:hyperlink r:id="rId5" w:tgtFrame="_blank" w:tooltip="Java SE知识库" w:history="1">
        <w:r w:rsidRPr="000A3E3B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u w:val="single"/>
          </w:rPr>
          <w:t>Java</w:t>
        </w:r>
      </w:hyperlink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</w:t>
      </w:r>
      <w:hyperlink r:id="rId6" w:tgtFrame="_blank" w:tooltip="Android知识库" w:history="1">
        <w:r w:rsidRPr="000A3E3B">
          <w:rPr>
            <w:rFonts w:ascii="microsoft yahei" w:eastAsia="宋体" w:hAnsi="microsoft yahei" w:cs="宋体"/>
            <w:b/>
            <w:bCs/>
            <w:color w:val="DF3434"/>
            <w:kern w:val="0"/>
            <w:sz w:val="23"/>
            <w:u w:val="single"/>
          </w:rPr>
          <w:t>Android</w:t>
        </w:r>
      </w:hyperlink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</w:t>
      </w:r>
      <w:proofErr w:type="spellEnd"/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BluetoothHealth.java            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hdp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协议客户端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BluetoothHealthAppConfiguration.java  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设备连接通信的相关信息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  BluetoothHealthCallback.java     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用于第三方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注册的回调方法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packages\apps\Bluetooth\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src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\com\android\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\ 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hdp</w:t>
      </w:r>
      <w:proofErr w:type="spellEnd"/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HealthService.java                 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hdp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协议的服务端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个类不是很难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主要看逻辑以及接口</w:t>
      </w:r>
    </w:p>
    <w:p w:rsidR="000A3E3B" w:rsidRPr="000A3E3B" w:rsidRDefault="000A3E3B" w:rsidP="000A3E3B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3" w:name="t3"/>
      <w:bookmarkEnd w:id="3"/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2,</w:t>
      </w:r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接口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接口如下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2743200" cy="1933575"/>
            <wp:effectExtent l="19050" t="0" r="0" b="0"/>
            <wp:docPr id="3" name="图片 3" descr="http://img.blog.csdn.net/20170111211345331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70111211345331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33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首先要清楚一个概念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手机和健康设备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比如蓝牙血压计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连接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通常是将健康设备的数据发送给手机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一般来说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健康设备是数据的输出端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手机是数据的输入端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而开发也是针对手机端的开发。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看这些接口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居然没有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这不科学啊！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connectChannelToSource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手机主动连接健康设备时的接口。相当于其他协议的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connectChannelToSink</w:t>
      </w:r>
      <w:proofErr w:type="spellEnd"/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蓝牙设备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主动连接手机的接口。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registerSinkAppConfiguration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注册方法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监听蓝牙信道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的状态。最终是调用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registerAppConfiguration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接口来完成。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其他的接口从名字就知道什么意思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就不多论述了。</w:t>
      </w:r>
    </w:p>
    <w:p w:rsidR="000A3E3B" w:rsidRPr="000A3E3B" w:rsidRDefault="000A3E3B" w:rsidP="000A3E3B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4" w:name="t4"/>
      <w:bookmarkEnd w:id="4"/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3,</w:t>
      </w:r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开发步骤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在官方文档中有一个建立通信的流程：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getProfileProxy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Context,BluetoothProfile.ServiceListener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int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来获取代理对象的连接。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、创建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BluetoothHealthCallback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回调，调用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registerSinkAppConfiguration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方法注册一个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sink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端的应用程序配置。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、将手机与健康设备配对，这一步在手机的设置中就可以完成。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、使用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connectChannelToSource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方法来建立一个与健康设备的通信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。有的设备会自动建立通信，不需要在代码中调用这个方法。第二步中的回调会指示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的状态变化。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ParcelFileDescriptor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来读取健康设备传来的数据，并根据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IEEE 11073-****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协议来解析数据。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6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、通信结束后，关闭通信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，取消第二步中的注册。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蓝牙的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基本操作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(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打开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配对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连接等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)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就不论述了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主要说明手机端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和蓝牙血压计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如何利用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IEEE 11073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协议进行通信。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5" w:name="t5"/>
      <w:bookmarkEnd w:id="5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3.1 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获取客户端代理对象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lastRenderedPageBreak/>
        <w:t>一般在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oncreate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方法中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getProfileProxy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这个没什么好说的。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8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9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0" w:tgtFrame="_blank" w:tooltip="在CODE上查看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在CODE上查看代码片" href="https://code.csdn.net/snippets/2118722" target="&quot;_blank&quot;" title="&quot;在CODE上查看代码片&quot;" style="width:9pt;height:9pt" o:button="t"/>
          </w:pict>
        </w:r>
      </w:hyperlink>
      <w:hyperlink r:id="rId11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6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BluetoothAdapter.getDefaultAdapter().getProfileProxy(getApplicationContext(),   </w:t>
      </w:r>
    </w:p>
    <w:p w:rsidR="000A3E3B" w:rsidRPr="000A3E3B" w:rsidRDefault="000A3E3B" w:rsidP="000A3E3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mProfileServiceListener,BluetoothProfile.HEALTH);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2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3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6" name="图片 6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5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7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BluetoothProfile.ServiceListener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mProfileServiceListener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BluetoothProfile.ServiceListener() {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onServiceDisconnected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profile) {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profile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BluetoothProfile.HEALTH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mBluetoothHealth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SuppressLint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("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NewApi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")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onServiceConnected(int profile, BluetoothProfile proxy) {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profile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BluetoothProfile.HEALTH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mBluetoothHealth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BluetoothHealth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proxy;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一般经过这个步骤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客户端的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对象已经和服务端的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HealthService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对象绑定了。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6" w:name="t6"/>
      <w:bookmarkEnd w:id="6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3.2 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注册</w:t>
      </w:r>
      <w:proofErr w:type="spellStart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BluetoothHealthAppConfiguration</w:t>
      </w:r>
      <w:proofErr w:type="spellEnd"/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6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7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8" name="图片 8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8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8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static final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TAG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"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BluetoothHealth</w:t>
      </w:r>
      <w:proofErr w:type="spellEnd"/>
      <w:r w:rsidRPr="000A3E3B">
        <w:rPr>
          <w:rFonts w:ascii="Consolas" w:eastAsia="宋体" w:hAnsi="Consolas" w:cs="Consolas"/>
          <w:color w:val="0000FF"/>
          <w:kern w:val="0"/>
          <w:sz w:val="18"/>
        </w:rPr>
        <w:t>"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这只是个标志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可以任意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static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dataType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0x1007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//IEEE 11073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中规定的血压数据类型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private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BluetoothHealthAppConfiguration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mHealthAppConfig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mChannelId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mBluetoothHealth.registerSinkAppConfiguration(TAG, dataType, mHealthCallback);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final BluetoothHealthCallback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mHealthCallback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BluetoothHealthCallback()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void onHealthAppConfigurationStatusChange(BluetoothHealthAppConfiguration 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config, int status)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status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BluetoothHealth.APP_CONFIG_REGISTRATION_FAILURE)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mHealthAppConfig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注册失败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status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BluetoothHealth.APP_CONFIG_REGISTRATION_SUCCESS)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mHealthAppConfig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注册成功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status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BluetoothHealth.APP_CONFIG_UNREGISTRATION_FAILURE ||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status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BluetoothHealth.APP_CONFIG_UNREGISTRATION_SUCCESS)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取消注册的广播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开发很少用到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public void onHealthChannelStateChange(BluetoothHealthAppConfiguration config,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BluetoothDevice device, int prevState, int newState, ParcelFileDescriptor fd,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channelId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prevState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BluetoothHealth.STATE_CHANNEL_DISCONNECTED &amp;&amp;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newState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BluetoothHealth.STATE_CHANNEL_CONNECTED)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if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config.equals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mHealthAppConfig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mChannelId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channelId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连接成功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(new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)).start();//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开始读取数据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else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连接失败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一般下面的几个连接状态开发中也很少用到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可以输出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prevState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BluetoothHealth.STATE_CHANNEL_CONNECTING &amp;&amp;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newState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BluetoothHealth.STATE_CHANNEL_DISCONNECTED)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•••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newState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BluetoothHealth.STATE_CHANNEL_DISCONNECTED)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•••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config.equals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mHealthAppConfig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•••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} else {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•••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}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};  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7" w:name="t7"/>
      <w:bookmarkEnd w:id="7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3.3 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建立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channel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在设置中配对连接这个就不论述了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主要论述一下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Pan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协议的连接。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在手机端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connectChannelToSource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接口就可以了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19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0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0" name="图片 1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1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29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mBluetoothHealth.connectChannelToSource(device,mHealthAppConfig);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在蓝牙血压计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调用的是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connectChannelToSink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8" w:name="t8"/>
      <w:bookmarkEnd w:id="8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3.4 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读取解析数据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在第二步中注册后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onHealthChannelStateChange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方法中监听了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的变化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一旦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建立成功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则利用回调的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ParcelFileDescriptor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对象另开一个读取数据的线程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读取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中的数据。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下面是手机端获取血压计的参数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收缩压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舒张压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心率以及测量时间。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2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3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2" name="图片 12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4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0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交互通信的次数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 invoke[] = new byte[] { (byte) 0x00, (byte) 0x00 };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private class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extends Thread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private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ParcelFileDescriptor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ReadThread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ParcelFileDescriptor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super();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run()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FileInputStream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fis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FileInputStream(mFd.getFileDescriptor());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byte data[] = new byte[300];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try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while(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fis.read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&gt;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-1)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if (data[0] != (byte) 0x00)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test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byte2hex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if(data[0] == (byte) 0xE2){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请求连接的信号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(new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)).start();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try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sleep(100);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catch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2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(new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)).start();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}else if (data[0] == (byte)0xE7){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if (data[18] == (byte) 0x0d &amp;&amp; data[19] == (byte) 0x1d)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3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invoke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byte[] { data[6], data[7] };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(new WriteThread(mFd)).start();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length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data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[21];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number_of_data_packets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data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[22+5];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packet_start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30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final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SYS_DIA_MAP_DATA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PULSE_DATA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2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ERROR_CODE_DATA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3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for (int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i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number_of_data_packets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i++)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obj_handle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data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[packet_start+1];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switch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obj_handle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               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case SYS_DIA_MAP_DATA: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sys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byteToUnsignedInt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(data[packet_start+9]);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收缩压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dia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byteToUnsignedInt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(data[packet_start+11]);//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舒张压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map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byteToUnsignedInt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(data[packet_start+13]);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break;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case PULSE_DATA: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pulse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byteToUnsignedInt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(data[packet_start+5]);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心率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month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byteToString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 + 8]);//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以下是测量时间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day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byteToString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 + 9]);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year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byteToString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 + 6]) +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byteToString(data[packet_start + 7]);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hour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byteToString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 + 10]);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minute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byteToString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(data[packet_start + 11]);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date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year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"." + </w:t>
      </w:r>
      <w:proofErr w:type="gram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month</w:t>
      </w:r>
      <w:proofErr w:type="gram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"." + day + " " + hour + ":" + minute;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break;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case ERROR_CODE_DATA: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break;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packet_start += 4 + data[packet_start+3]; //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4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ignore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beginning four bytes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}                              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}else{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2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}else if (data[0] == (byte) 0xE4) {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结束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4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(new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)).start();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//zero out the data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for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i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data.length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++){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data[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] = (byte) 0x00;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catch(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if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!= null)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try {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mFd.close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catch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</w:t>
      </w:r>
      <w:proofErr w:type="gram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/</w:t>
      </w:r>
      <w:proofErr w:type="gram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* Do nothing. */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 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:rsidR="000A3E3B" w:rsidRPr="000A3E3B" w:rsidRDefault="000A3E3B" w:rsidP="000A3E3B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sys, 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dia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等数据就是最后的结果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我们就可以拿这些数据进行处理了。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通信是双方的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设备向手机发送信息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手机也可以回复设备的信息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所以还要另外一个写数据的线程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实现手机端和血压计之间的数据交换。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5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6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4" name="图片 14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27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1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final byte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data_AR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= new byte[] {(byte) 0xE3,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(byte) 0x00, (byte) 0x2C, (byte) 0x00, (byte) 0x00, (byte) 0x50, (byte) 0x79,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0x26, (byte) 0x80, (byte) 0x00, (byte) 0x00,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0x80, (byte) 0x00, (byte) 0x80, (byte) 0x00, (byte) 0x00,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0x00, (byte) 0x00, (byte) 0x00, (byte) 0x80,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(byte) 0x00, (byte) 0x00, (byte) 0x00, (byte) 0x08, 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(byte) 0x3C, (byte) 0x5A, (byte) 0x37, (byte) 0xFF, (byte) 0xFE, (byte) 0x95,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(byte) 0xEE, (byte) 0xE3, (byte) 0x00, (byte) 0x00, (byte) 0x00,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0x00, (byte) 0x00, (byte) 0x00, (byte) 0x00, (byte) 0x00};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//Presentation APDU [0xE700]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final byte data_DR[] = new byte[] { (byte) 0xE7, (byte) 0x00, (byte) 0x00, (byte) 0x12,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(byte) 0x00, (byte) 0x10, (byte) invoke[0], (byte) invoke[1],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(byte) 0x02, (byte) 0x01, (byte) 0x00, (byte) 0x0A, (byte) 0x00,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(byte) 0x00, (byte) 0x00, (byte) 0x00, (byte) 0x00, (byte) 0x0D, (byte) 0x1D,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(byte) 0x00, (byte) 0x00 };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final byte get_MDS[] = new byte[] { (byte) 0xE7,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0x0E, (byte) 0x00, (byte) 0x0C, (byte) 0x00, (byte) 0x24,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0x01, (byte) 0x03, (byte) 0x00, (byte) 0x06, (byte) 0x00,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0x00, (byte) 0x00, (byte) 0x00 };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final byte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data_RR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[] = new byte[] {(byte) 0xE5,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(byte) 0x00, (byte) 0x02, (byte) 0x00, (byte) 0x00 };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final byte data_RRQ[] = new byte[] {(byte) 0xE4,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0x02, (byte) 0x00, (byte) 0x00 };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final byte data_ABORT[] = new byte[] { (byte) 0xE6, (byte) 0x00,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(byte) 0x00, (byte) 0x02, (byte) 0x00, (byte) 0x00 };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class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extends Thread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private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ParcelFileDescriptor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WriteThread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ParcelFileDescriptor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super();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fd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@Override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run()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FileOutputStream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fos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FileOutputStream(mFd.getFileDescriptor());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try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Log.i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(TAG,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(count));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1)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data_AR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2)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get_MDS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//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data_ABORT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3)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data_DR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}else if (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count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4)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fos.write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data_RR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catch(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IOException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ioe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{}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String byte2hex(byte[] b){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String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stmp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""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for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n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n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b.length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n++){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stmp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java.lang.Integer.toHexString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(b[n] &amp; 0XFF));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if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stmp.length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== 1)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"0" +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stmp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}else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stmp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if (n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b.length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- 1) {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+ "";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return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byteToUnsignedInt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(byte b) {  // byte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0x00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24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 b &amp; 0xff;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public static String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byteToString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(byte b) { // byte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转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String.valueOf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(0x00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24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| b &amp; 0xff);  </w:t>
      </w:r>
    </w:p>
    <w:p w:rsidR="000A3E3B" w:rsidRPr="000A3E3B" w:rsidRDefault="000A3E3B" w:rsidP="000A3E3B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}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看这些读和写的代码有些头晕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幸好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count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记下了相互交流的次数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其实逻辑很简单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建立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时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血压计发送请求连接的信号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手机端回复同意连接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手机端发送血压计相关数据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血压计发送相关数据。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手机端确认接收数据。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4,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发送完数据之后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血压计请求断开连接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最后手机端确认断开连接。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至于发送的数据是什么意思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参考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IEEE 11073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中的内容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其中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IEEE 11073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－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10407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是专门针对血压计的协议。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到此为止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我们已经可以拿到最后的结果进行处理了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但是这些远远不够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说好的源码呢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这些背后的逻辑是什么呢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?</w:t>
      </w:r>
    </w:p>
    <w:p w:rsidR="000A3E3B" w:rsidRPr="000A3E3B" w:rsidRDefault="000A3E3B" w:rsidP="000A3E3B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9" w:name="t9"/>
      <w:bookmarkEnd w:id="9"/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4,</w:t>
      </w:r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源码解析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0" w:name="t10"/>
      <w:bookmarkEnd w:id="10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 xml:space="preserve">4.1 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注册流程分析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lastRenderedPageBreak/>
        <w:drawing>
          <wp:inline distT="0" distB="0" distL="0" distR="0">
            <wp:extent cx="5314950" cy="2286000"/>
            <wp:effectExtent l="19050" t="0" r="0" b="0"/>
            <wp:docPr id="16" name="图片 16" descr="http://img.blog.csdn.net/20170111211841537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70111211841537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主要分为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个步骤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跨进程调用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从客户端调用到服务端对应的方法去注册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服务端将注册的结果回调给客户端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然后我们根据注册做其他事情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其实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在这儿我觉得将注册的结果直接发送广播更好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方便直接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.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首先看看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registerSinkAppConfiguration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29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0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7" name="图片 1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1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2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boolean registerSinkAppConfiguration(String name, int dataType,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BluetoothHealthCallback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callback) {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(!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isEnabled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||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name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null) return false;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if (VDBG) log("registerSinkApplication(" + name + ":" + dataType + ")");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return registerAppConfiguration(name, dataType, SINK_ROLE,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CHANNEL_TYPE_ANY, callback);  </w:t>
      </w:r>
    </w:p>
    <w:p w:rsidR="000A3E3B" w:rsidRPr="000A3E3B" w:rsidRDefault="000A3E3B" w:rsidP="000A3E3B">
      <w:pPr>
        <w:widowControl/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这里有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5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第一个参数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任意一个字符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只是标志作用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第二个参数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: 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数据类型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不同健康设备的类型不一样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详细查阅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IEEE 11073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第三个参数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设备角色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有如下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个值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2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3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19" name="图片 19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4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3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public static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SOURCE_ROLE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健康设备端注册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static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SINK_ROLE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&lt;&lt;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b/>
          <w:bCs/>
          <w:color w:val="993300"/>
          <w:kern w:val="0"/>
          <w:sz w:val="18"/>
        </w:rPr>
        <w:t>1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手机端注册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第四个参数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 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通道的类型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种类型可选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5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6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1" name="图片 21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37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4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static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CHANNEL_TYPE_RELIABLE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10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static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CHANNEL_TYPE_STREAMING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11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public static final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CHANNEL_TYPE_ANY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12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默认类型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第五个参数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开发者必须实现的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BluetoothHealthCallback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类以及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个方法。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然后看看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MESSAGE_REGISTER_APPLICATION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这个消息的处理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8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39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3" name="图片 23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0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5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BluetoothHealthAppConfiguration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(BluetoothHealthAppConfiguration) msg.obj;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AppInfo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appInfo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mApps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.get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if (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appInfo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null) break;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halRole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convertRoleToHal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appConfig.getRole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halChannelType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convertChannelTypeToHal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(appConfig.getChannelType());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int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appId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registerHealthAppNative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(appConfig.getDataType(), halRole,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appConfig.getName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(),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halChannelType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if (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appId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== -1) {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注册失败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callStatusCallback(appConfig,BluetoothHealth.APP_CONFIG_REGISTRATION_FAILURE);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appInfo.cleanup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mApps.remove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appConfig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} else { // 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注册成功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//link to death with a recipient object to implement binderDead()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appInfo.mRcpObj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BluetoothHealthDeathRecipient(HealthService.this,appConfig);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IBinder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binder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appInfo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.mCallback.asBinder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try {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binder.linkToDeath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(appInfo.mRcpObj,0);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} catch 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RemoteException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e) {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TAG,"LinktoDeath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Exception:"+e);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appInfo.mAppId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appId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callStatusCallback(appConfig, BluetoothHealth.APP_CONFIG_REGISTRATION_SUCCESS);  </w:t>
      </w:r>
    </w:p>
    <w:p w:rsidR="000A3E3B" w:rsidRPr="000A3E3B" w:rsidRDefault="000A3E3B" w:rsidP="000A3E3B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linkToDeath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这个方法是干嘛的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有什么作用呢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?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Binder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自然是指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 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的内部类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BluetoothHealthCallbackWrapper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appInfo.mRcpObj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指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BluetoothHealthDeathRecipient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1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2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5" name="图片 25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3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6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static class BluetoothHealthDeathRecipient implements IBinder.DeathRecipient{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private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BluetoothHealthAppConfiguration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private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HealthService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BluetoothHealthDeathRecipient(HealthService service, 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BluetoothHealthAppConfiguration config) {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mService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service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binderDied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 {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gram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(DBG)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Log.d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TAG,"Binder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is dead.");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mService.unregisterAppConfiguration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public void cleanup(){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mService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proofErr w:type="spellStart"/>
      <w:r w:rsidRPr="000A3E3B">
        <w:rPr>
          <w:rFonts w:ascii="Consolas" w:eastAsia="宋体" w:hAnsi="Consolas" w:cs="Consolas"/>
          <w:color w:val="FF0000"/>
          <w:kern w:val="0"/>
          <w:sz w:val="18"/>
        </w:rPr>
        <w:t>mConfig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null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0A3E3B" w:rsidRPr="000A3E3B" w:rsidRDefault="000A3E3B" w:rsidP="000A3E3B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直接说了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一旦客户端的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突然崩溃了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 xml:space="preserve">, 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对象还未来得及调用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unregisterAppConfiguration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服务端的注册还在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怎么办呢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?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通过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linkToDeath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一旦客户端的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app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挂了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就会直接调用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BluetoothHealthDeathRecipient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binderDied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这样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就可以取消服务端的注册。嗯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的确是一个很好的方法。进程调用以下语句可以杀死自己。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lastRenderedPageBreak/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4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5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27" name="图片 27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46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7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android.os.Process.killProcess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android.os.Process.myPid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 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注册函数说到底最后还是调用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registerHealthAppNative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方法完成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根据返回的结果调用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callStatusCallback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最后调用开发者写的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onHealthAppConfigurationStatusChange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我还是觉得不如广播方便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广播多简单啊。</w:t>
      </w:r>
    </w:p>
    <w:p w:rsidR="000A3E3B" w:rsidRPr="000A3E3B" w:rsidRDefault="000A3E3B" w:rsidP="000A3E3B">
      <w:pPr>
        <w:widowControl/>
        <w:spacing w:line="525" w:lineRule="atLeast"/>
        <w:jc w:val="left"/>
        <w:outlineLvl w:val="1"/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</w:pPr>
      <w:bookmarkStart w:id="11" w:name="t11"/>
      <w:bookmarkEnd w:id="11"/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3.2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建立</w:t>
      </w:r>
      <w:r w:rsidRPr="000A3E3B">
        <w:rPr>
          <w:rFonts w:ascii="microsoft yahei" w:eastAsia="宋体" w:hAnsi="microsoft yahei" w:cs="宋体"/>
          <w:b/>
          <w:bCs/>
          <w:color w:val="555555"/>
          <w:kern w:val="0"/>
          <w:sz w:val="36"/>
          <w:szCs w:val="36"/>
        </w:rPr>
        <w:t>channel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建立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有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个方法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1,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手机端调用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connectChannelToSource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方法时会新建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2,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健康设备调用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connectChannelToSink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方法时也会新建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connectChannelToSource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和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connectChannelToSink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接口的调用流程完全和上小节中注册的流程一样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都会调用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HealthService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最后会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connectChannelNative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方法完成最后的连接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根据连接返回的状态通过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onHealthChannelStateChange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方法监听。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下面主要论述底层连接的反馈过程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流程图如下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:</w:t>
      </w:r>
    </w:p>
    <w:p w:rsidR="000A3E3B" w:rsidRPr="000A3E3B" w:rsidRDefault="000A3E3B" w:rsidP="000A3E3B">
      <w:pPr>
        <w:widowControl/>
        <w:spacing w:after="240"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>
        <w:rPr>
          <w:rFonts w:ascii="microsoft yahei" w:eastAsia="宋体" w:hAnsi="microsoft yahei" w:cs="宋体" w:hint="eastAsia"/>
          <w:noProof/>
          <w:color w:val="555555"/>
          <w:kern w:val="0"/>
          <w:sz w:val="23"/>
          <w:szCs w:val="23"/>
        </w:rPr>
        <w:drawing>
          <wp:inline distT="0" distB="0" distL="0" distR="0">
            <wp:extent cx="5314950" cy="1247775"/>
            <wp:effectExtent l="19050" t="0" r="0" b="0"/>
            <wp:docPr id="29" name="图片 29" descr="http://img.blog.csdn.net/20170111212203999?watermark/2/text/aHR0cDovL2Jsb2cuY3Nkbi5uZXQvdTAxMjQzOTQxN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img.blog.csdn.net/20170111212203999?watermark/2/text/aHR0cDovL2Jsb2cuY3Nkbi5uZXQvdTAxMjQzOTQxN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直接看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onChannelStateChanged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</w:t>
      </w:r>
      <w:proofErr w:type="gramStart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html</w:t>
      </w:r>
      <w:proofErr w:type="gramEnd"/>
      <w:r w:rsidRPr="000A3E3B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]</w:t>
      </w: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8" w:tooltip="view plain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view plain</w:t>
        </w:r>
      </w:hyperlink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hyperlink r:id="rId49" w:tooltip="copy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u w:val="single"/>
          </w:rPr>
          <w:t>copy</w:t>
        </w:r>
      </w:hyperlink>
    </w:p>
    <w:p w:rsidR="000A3E3B" w:rsidRPr="000A3E3B" w:rsidRDefault="000A3E3B" w:rsidP="000A3E3B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0A3E3B">
        <w:rPr>
          <w:rFonts w:ascii="Verdana" w:eastAsia="宋体" w:hAnsi="Verdana" w:cs="Consolas"/>
          <w:color w:val="C0C0C0"/>
          <w:kern w:val="0"/>
          <w:sz w:val="14"/>
        </w:rPr>
        <w:t> </w:t>
      </w:r>
      <w:r>
        <w:rPr>
          <w:rFonts w:ascii="Verdana" w:eastAsia="宋体" w:hAnsi="Verdana" w:cs="Consolas"/>
          <w:noProof/>
          <w:color w:val="0C89CF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19050" t="0" r="0" b="0"/>
            <wp:docPr id="30" name="图片 30" descr="在CODE上查看代码片">
              <a:hlinkClick xmlns:a="http://schemas.openxmlformats.org/drawingml/2006/main" r:id="rId10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在CODE上查看代码片">
                      <a:hlinkClick r:id="rId10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50" w:tgtFrame="_blank" w:tooltip="派生到我的代码片" w:history="1">
        <w:r w:rsidRPr="000A3E3B">
          <w:rPr>
            <w:rFonts w:ascii="Verdana" w:eastAsia="宋体" w:hAnsi="Verdana" w:cs="Consolas"/>
            <w:color w:val="0C89CF"/>
            <w:kern w:val="0"/>
            <w:sz w:val="14"/>
            <w:szCs w:val="14"/>
            <w:bdr w:val="none" w:sz="0" w:space="0" w:color="auto" w:frame="1"/>
          </w:rPr>
          <w:pict>
            <v:shape id="_x0000_i1038" type="#_x0000_t75" alt="派生到我的代码片" href="https://code.csdn.net/snippets/2118722/fork" target="&quot;_blank&quot;" title="&quot;派生到我的代码片&quot;" style="width:9pt;height:9pt" o:button="t"/>
          </w:pict>
        </w:r>
      </w:hyperlink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private void onChannelStateChanged(int appId, byte[] addr, int cfgIndex,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int channelId, int state, FileDescriptor pfd) {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Message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msg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mHandler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.obtainMessage(MESSAGE_CHANNEL_STATE_CALLBACK);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ChannelStateEvent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channelStateEvent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r w:rsidRPr="000A3E3B">
        <w:rPr>
          <w:rFonts w:ascii="Consolas" w:eastAsia="宋体" w:hAnsi="Consolas" w:cs="Consolas"/>
          <w:color w:val="0000FF"/>
          <w:kern w:val="0"/>
          <w:sz w:val="18"/>
        </w:rPr>
        <w:t>new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ChannelStateEvent(appId, addr, cfgIndex,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                              channelId, state, pfd);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A3E3B">
        <w:rPr>
          <w:rFonts w:ascii="Consolas" w:eastAsia="宋体" w:hAnsi="Consolas" w:cs="Consolas"/>
          <w:color w:val="FF0000"/>
          <w:kern w:val="0"/>
          <w:sz w:val="18"/>
        </w:rPr>
        <w:t>msg.obj</w:t>
      </w: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0A3E3B">
        <w:rPr>
          <w:rFonts w:ascii="Consolas" w:eastAsia="宋体" w:hAnsi="Consolas" w:cs="Consolas"/>
          <w:color w:val="0000FF"/>
          <w:kern w:val="0"/>
          <w:sz w:val="18"/>
        </w:rPr>
        <w:t>channelStateEvent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mHandler.sendMessage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msg</w:t>
      </w:r>
      <w:proofErr w:type="spellEnd"/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0A3E3B" w:rsidRPr="000A3E3B" w:rsidRDefault="000A3E3B" w:rsidP="000A3E3B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0A3E3B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重点在后面三个参数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分别是新建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channel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Id,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设备连接的状态以及用于通信的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ParcelFileDescriptor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对象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这三个主要的对象都从底层传上来了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其他的都是浮云的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按照流程走就可以了。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从</w:t>
      </w:r>
      <w:proofErr w:type="spell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onChannelStateChanged</w:t>
      </w:r>
      <w:proofErr w:type="spell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方法来看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还是不能发广播的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只能跨进程调用。</w:t>
      </w:r>
    </w:p>
    <w:p w:rsidR="000A3E3B" w:rsidRPr="000A3E3B" w:rsidRDefault="000A3E3B" w:rsidP="000A3E3B">
      <w:pPr>
        <w:widowControl/>
        <w:spacing w:line="525" w:lineRule="atLeast"/>
        <w:jc w:val="left"/>
        <w:outlineLvl w:val="0"/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</w:pPr>
      <w:bookmarkStart w:id="12" w:name="t12"/>
      <w:bookmarkEnd w:id="12"/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5,</w:t>
      </w:r>
      <w:r w:rsidRPr="000A3E3B">
        <w:rPr>
          <w:rFonts w:ascii="microsoft yahei" w:eastAsia="宋体" w:hAnsi="microsoft yahei" w:cs="宋体"/>
          <w:b/>
          <w:bCs/>
          <w:color w:val="555555"/>
          <w:kern w:val="36"/>
          <w:sz w:val="48"/>
          <w:szCs w:val="48"/>
        </w:rPr>
        <w:t>小节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这些都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捋清楚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了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如果是换一个健康设备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比如</w:t>
      </w:r>
      <w:proofErr w:type="gramStart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蓝牙体重秤呢</w:t>
      </w:r>
      <w:proofErr w:type="gramEnd"/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,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如何进行通信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?</w:t>
      </w:r>
    </w:p>
    <w:p w:rsidR="000A3E3B" w:rsidRPr="000A3E3B" w:rsidRDefault="000A3E3B" w:rsidP="000A3E3B">
      <w:pPr>
        <w:widowControl/>
        <w:spacing w:line="525" w:lineRule="atLeast"/>
        <w:jc w:val="left"/>
        <w:rPr>
          <w:rFonts w:ascii="microsoft yahei" w:eastAsia="宋体" w:hAnsi="microsoft yahei" w:cs="宋体"/>
          <w:color w:val="555555"/>
          <w:kern w:val="0"/>
          <w:sz w:val="23"/>
          <w:szCs w:val="23"/>
        </w:rPr>
      </w:pP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关键得看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IEEE 11073</w:t>
      </w:r>
      <w:r w:rsidRPr="000A3E3B">
        <w:rPr>
          <w:rFonts w:ascii="microsoft yahei" w:eastAsia="宋体" w:hAnsi="microsoft yahei" w:cs="宋体"/>
          <w:color w:val="555555"/>
          <w:kern w:val="0"/>
          <w:sz w:val="23"/>
          <w:szCs w:val="23"/>
        </w:rPr>
        <w:t>协议了。</w:t>
      </w:r>
    </w:p>
    <w:p w:rsidR="008B32BE" w:rsidRPr="000A3E3B" w:rsidRDefault="008B32BE"/>
    <w:sectPr w:rsidR="008B32BE" w:rsidRPr="000A3E3B" w:rsidSect="008B32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07A33"/>
    <w:multiLevelType w:val="multilevel"/>
    <w:tmpl w:val="6E56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C450F5"/>
    <w:multiLevelType w:val="multilevel"/>
    <w:tmpl w:val="F5C2D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B15AE4"/>
    <w:multiLevelType w:val="multilevel"/>
    <w:tmpl w:val="5BD6A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BD5159"/>
    <w:multiLevelType w:val="multilevel"/>
    <w:tmpl w:val="379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5D6D0E"/>
    <w:multiLevelType w:val="multilevel"/>
    <w:tmpl w:val="18222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88718C2"/>
    <w:multiLevelType w:val="multilevel"/>
    <w:tmpl w:val="F250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C4D5ECE"/>
    <w:multiLevelType w:val="multilevel"/>
    <w:tmpl w:val="A6F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FFF32EA"/>
    <w:multiLevelType w:val="multilevel"/>
    <w:tmpl w:val="DD6C3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24C7CFF"/>
    <w:multiLevelType w:val="multilevel"/>
    <w:tmpl w:val="1772F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7F92321"/>
    <w:multiLevelType w:val="multilevel"/>
    <w:tmpl w:val="E8908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0F43CAB"/>
    <w:multiLevelType w:val="multilevel"/>
    <w:tmpl w:val="51BE5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4A43CB9"/>
    <w:multiLevelType w:val="multilevel"/>
    <w:tmpl w:val="6952E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75964C40"/>
    <w:multiLevelType w:val="multilevel"/>
    <w:tmpl w:val="E95C1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2"/>
  </w:num>
  <w:num w:numId="3">
    <w:abstractNumId w:val="12"/>
  </w:num>
  <w:num w:numId="4">
    <w:abstractNumId w:val="8"/>
  </w:num>
  <w:num w:numId="5">
    <w:abstractNumId w:val="1"/>
  </w:num>
  <w:num w:numId="6">
    <w:abstractNumId w:val="11"/>
  </w:num>
  <w:num w:numId="7">
    <w:abstractNumId w:val="0"/>
  </w:num>
  <w:num w:numId="8">
    <w:abstractNumId w:val="5"/>
  </w:num>
  <w:num w:numId="9">
    <w:abstractNumId w:val="3"/>
  </w:num>
  <w:num w:numId="10">
    <w:abstractNumId w:val="10"/>
  </w:num>
  <w:num w:numId="11">
    <w:abstractNumId w:val="4"/>
  </w:num>
  <w:num w:numId="12">
    <w:abstractNumId w:val="9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0A3E3B"/>
    <w:rsid w:val="000A3E3B"/>
    <w:rsid w:val="008B32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32B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A3E3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0A3E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A3E3B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0A3E3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0A3E3B"/>
  </w:style>
  <w:style w:type="character" w:customStyle="1" w:styleId="linktitle">
    <w:name w:val="link_title"/>
    <w:basedOn w:val="a0"/>
    <w:rsid w:val="000A3E3B"/>
  </w:style>
  <w:style w:type="character" w:styleId="a3">
    <w:name w:val="Hyperlink"/>
    <w:basedOn w:val="a0"/>
    <w:uiPriority w:val="99"/>
    <w:semiHidden/>
    <w:unhideWhenUsed/>
    <w:rsid w:val="000A3E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A3E3B"/>
    <w:rPr>
      <w:color w:val="800080"/>
      <w:u w:val="single"/>
    </w:rPr>
  </w:style>
  <w:style w:type="character" w:customStyle="1" w:styleId="linkcategories">
    <w:name w:val="link_categories"/>
    <w:basedOn w:val="a0"/>
    <w:rsid w:val="000A3E3B"/>
  </w:style>
  <w:style w:type="character" w:customStyle="1" w:styleId="linkpostdate">
    <w:name w:val="link_postdate"/>
    <w:basedOn w:val="a0"/>
    <w:rsid w:val="000A3E3B"/>
  </w:style>
  <w:style w:type="character" w:customStyle="1" w:styleId="linkview">
    <w:name w:val="link_view"/>
    <w:basedOn w:val="a0"/>
    <w:rsid w:val="000A3E3B"/>
  </w:style>
  <w:style w:type="character" w:customStyle="1" w:styleId="linkcomments">
    <w:name w:val="link_comments"/>
    <w:basedOn w:val="a0"/>
    <w:rsid w:val="000A3E3B"/>
  </w:style>
  <w:style w:type="character" w:customStyle="1" w:styleId="linkcollect">
    <w:name w:val="link_collect"/>
    <w:basedOn w:val="a0"/>
    <w:rsid w:val="000A3E3B"/>
  </w:style>
  <w:style w:type="character" w:customStyle="1" w:styleId="linkreport">
    <w:name w:val="link_report"/>
    <w:basedOn w:val="a0"/>
    <w:rsid w:val="000A3E3B"/>
  </w:style>
  <w:style w:type="character" w:styleId="a5">
    <w:name w:val="Emphasis"/>
    <w:basedOn w:val="a0"/>
    <w:uiPriority w:val="20"/>
    <w:qFormat/>
    <w:rsid w:val="000A3E3B"/>
    <w:rPr>
      <w:i/>
      <w:iCs/>
    </w:rPr>
  </w:style>
  <w:style w:type="paragraph" w:customStyle="1" w:styleId="copyrightp">
    <w:name w:val="copyright_p"/>
    <w:basedOn w:val="a"/>
    <w:rsid w:val="000A3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0A3E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racking-ad">
    <w:name w:val="tracking-ad"/>
    <w:basedOn w:val="a0"/>
    <w:rsid w:val="000A3E3B"/>
  </w:style>
  <w:style w:type="character" w:customStyle="1" w:styleId="attribute">
    <w:name w:val="attribute"/>
    <w:basedOn w:val="a0"/>
    <w:rsid w:val="000A3E3B"/>
  </w:style>
  <w:style w:type="character" w:customStyle="1" w:styleId="attribute-value">
    <w:name w:val="attribute-value"/>
    <w:basedOn w:val="a0"/>
    <w:rsid w:val="000A3E3B"/>
  </w:style>
  <w:style w:type="character" w:customStyle="1" w:styleId="tag">
    <w:name w:val="tag"/>
    <w:basedOn w:val="a0"/>
    <w:rsid w:val="000A3E3B"/>
  </w:style>
  <w:style w:type="character" w:customStyle="1" w:styleId="tag-name">
    <w:name w:val="tag-name"/>
    <w:basedOn w:val="a0"/>
    <w:rsid w:val="000A3E3B"/>
  </w:style>
  <w:style w:type="paragraph" w:styleId="a7">
    <w:name w:val="Balloon Text"/>
    <w:basedOn w:val="a"/>
    <w:link w:val="Char"/>
    <w:uiPriority w:val="99"/>
    <w:semiHidden/>
    <w:unhideWhenUsed/>
    <w:rsid w:val="000A3E3B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0A3E3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44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0659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2491">
          <w:marLeft w:val="-300"/>
          <w:marRight w:val="-30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42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99605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514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1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3041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791020129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66331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84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11748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973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75740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823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31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4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765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47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9102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47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1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410425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73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6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08961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73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4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81861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5681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2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0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1392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50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0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2105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39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CCCCCC"/>
                <w:bottom w:val="none" w:sz="0" w:space="0" w:color="auto"/>
                <w:right w:val="none" w:sz="0" w:space="0" w:color="auto"/>
              </w:divBdr>
              <w:divsChild>
                <w:div w:id="96616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8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8" w:space="8" w:color="6CE26C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u012439416/article/details/54348235" TargetMode="External"/><Relationship Id="rId18" Type="http://schemas.openxmlformats.org/officeDocument/2006/relationships/hyperlink" Target="https://code.csdn.net/snippets/2118722/fork" TargetMode="External"/><Relationship Id="rId26" Type="http://schemas.openxmlformats.org/officeDocument/2006/relationships/hyperlink" Target="http://blog.csdn.net/u012439416/article/details/54348235" TargetMode="External"/><Relationship Id="rId39" Type="http://schemas.openxmlformats.org/officeDocument/2006/relationships/hyperlink" Target="http://blog.csdn.net/u012439416/article/details/5434823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ode.csdn.net/snippets/2118722/fork" TargetMode="External"/><Relationship Id="rId34" Type="http://schemas.openxmlformats.org/officeDocument/2006/relationships/hyperlink" Target="https://code.csdn.net/snippets/2118722/fork" TargetMode="External"/><Relationship Id="rId42" Type="http://schemas.openxmlformats.org/officeDocument/2006/relationships/hyperlink" Target="http://blog.csdn.net/u012439416/article/details/54348235" TargetMode="External"/><Relationship Id="rId47" Type="http://schemas.openxmlformats.org/officeDocument/2006/relationships/image" Target="media/image4.jpeg"/><Relationship Id="rId50" Type="http://schemas.openxmlformats.org/officeDocument/2006/relationships/hyperlink" Target="https://code.csdn.net/snippets/2118722/fork" TargetMode="External"/><Relationship Id="rId7" Type="http://schemas.openxmlformats.org/officeDocument/2006/relationships/image" Target="media/image1.jpeg"/><Relationship Id="rId12" Type="http://schemas.openxmlformats.org/officeDocument/2006/relationships/hyperlink" Target="http://blog.csdn.net/u012439416/article/details/54348235" TargetMode="External"/><Relationship Id="rId17" Type="http://schemas.openxmlformats.org/officeDocument/2006/relationships/hyperlink" Target="http://blog.csdn.net/u012439416/article/details/54348235" TargetMode="External"/><Relationship Id="rId25" Type="http://schemas.openxmlformats.org/officeDocument/2006/relationships/hyperlink" Target="http://blog.csdn.net/u012439416/article/details/54348235" TargetMode="External"/><Relationship Id="rId33" Type="http://schemas.openxmlformats.org/officeDocument/2006/relationships/hyperlink" Target="http://blog.csdn.net/u012439416/article/details/54348235" TargetMode="External"/><Relationship Id="rId38" Type="http://schemas.openxmlformats.org/officeDocument/2006/relationships/hyperlink" Target="http://blog.csdn.net/u012439416/article/details/54348235" TargetMode="External"/><Relationship Id="rId46" Type="http://schemas.openxmlformats.org/officeDocument/2006/relationships/hyperlink" Target="https://code.csdn.net/snippets/2118722/fork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u012439416/article/details/54348235" TargetMode="External"/><Relationship Id="rId20" Type="http://schemas.openxmlformats.org/officeDocument/2006/relationships/hyperlink" Target="http://blog.csdn.net/u012439416/article/details/54348235" TargetMode="External"/><Relationship Id="rId29" Type="http://schemas.openxmlformats.org/officeDocument/2006/relationships/hyperlink" Target="http://blog.csdn.net/u012439416/article/details/54348235" TargetMode="External"/><Relationship Id="rId41" Type="http://schemas.openxmlformats.org/officeDocument/2006/relationships/hyperlink" Target="http://blog.csdn.net/u012439416/article/details/5434823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ib.csdn.net/base/android" TargetMode="External"/><Relationship Id="rId11" Type="http://schemas.openxmlformats.org/officeDocument/2006/relationships/hyperlink" Target="https://code.csdn.net/snippets/2118722/fork" TargetMode="External"/><Relationship Id="rId24" Type="http://schemas.openxmlformats.org/officeDocument/2006/relationships/hyperlink" Target="https://code.csdn.net/snippets/2118722/fork" TargetMode="External"/><Relationship Id="rId32" Type="http://schemas.openxmlformats.org/officeDocument/2006/relationships/hyperlink" Target="http://blog.csdn.net/u012439416/article/details/54348235" TargetMode="External"/><Relationship Id="rId37" Type="http://schemas.openxmlformats.org/officeDocument/2006/relationships/hyperlink" Target="https://code.csdn.net/snippets/2118722/fork" TargetMode="External"/><Relationship Id="rId40" Type="http://schemas.openxmlformats.org/officeDocument/2006/relationships/hyperlink" Target="https://code.csdn.net/snippets/2118722/fork" TargetMode="External"/><Relationship Id="rId45" Type="http://schemas.openxmlformats.org/officeDocument/2006/relationships/hyperlink" Target="http://blog.csdn.net/u012439416/article/details/54348235" TargetMode="External"/><Relationship Id="rId5" Type="http://schemas.openxmlformats.org/officeDocument/2006/relationships/hyperlink" Target="http://lib.csdn.net/base/javase" TargetMode="External"/><Relationship Id="rId15" Type="http://schemas.openxmlformats.org/officeDocument/2006/relationships/hyperlink" Target="https://code.csdn.net/snippets/2118722/fork" TargetMode="External"/><Relationship Id="rId23" Type="http://schemas.openxmlformats.org/officeDocument/2006/relationships/hyperlink" Target="http://blog.csdn.net/u012439416/article/details/54348235" TargetMode="External"/><Relationship Id="rId28" Type="http://schemas.openxmlformats.org/officeDocument/2006/relationships/image" Target="media/image3.jpeg"/><Relationship Id="rId36" Type="http://schemas.openxmlformats.org/officeDocument/2006/relationships/hyperlink" Target="http://blog.csdn.net/u012439416/article/details/54348235" TargetMode="External"/><Relationship Id="rId49" Type="http://schemas.openxmlformats.org/officeDocument/2006/relationships/hyperlink" Target="http://blog.csdn.net/u012439416/article/details/54348235" TargetMode="External"/><Relationship Id="rId10" Type="http://schemas.openxmlformats.org/officeDocument/2006/relationships/hyperlink" Target="https://code.csdn.net/snippets/2118722" TargetMode="External"/><Relationship Id="rId19" Type="http://schemas.openxmlformats.org/officeDocument/2006/relationships/hyperlink" Target="http://blog.csdn.net/u012439416/article/details/54348235" TargetMode="External"/><Relationship Id="rId31" Type="http://schemas.openxmlformats.org/officeDocument/2006/relationships/hyperlink" Target="https://code.csdn.net/snippets/2118722/fork" TargetMode="External"/><Relationship Id="rId44" Type="http://schemas.openxmlformats.org/officeDocument/2006/relationships/hyperlink" Target="http://blog.csdn.net/u012439416/article/details/54348235" TargetMode="External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blog.csdn.net/u012439416/article/details/54348235" TargetMode="External"/><Relationship Id="rId14" Type="http://schemas.openxmlformats.org/officeDocument/2006/relationships/image" Target="media/image2.png"/><Relationship Id="rId22" Type="http://schemas.openxmlformats.org/officeDocument/2006/relationships/hyperlink" Target="http://blog.csdn.net/u012439416/article/details/54348235" TargetMode="External"/><Relationship Id="rId27" Type="http://schemas.openxmlformats.org/officeDocument/2006/relationships/hyperlink" Target="https://code.csdn.net/snippets/2118722/fork" TargetMode="External"/><Relationship Id="rId30" Type="http://schemas.openxmlformats.org/officeDocument/2006/relationships/hyperlink" Target="http://blog.csdn.net/u012439416/article/details/54348235" TargetMode="External"/><Relationship Id="rId35" Type="http://schemas.openxmlformats.org/officeDocument/2006/relationships/hyperlink" Target="http://blog.csdn.net/u012439416/article/details/54348235" TargetMode="External"/><Relationship Id="rId43" Type="http://schemas.openxmlformats.org/officeDocument/2006/relationships/hyperlink" Target="https://code.csdn.net/snippets/2118722/fork" TargetMode="External"/><Relationship Id="rId48" Type="http://schemas.openxmlformats.org/officeDocument/2006/relationships/hyperlink" Target="http://blog.csdn.net/u012439416/article/details/54348235" TargetMode="External"/><Relationship Id="rId8" Type="http://schemas.openxmlformats.org/officeDocument/2006/relationships/hyperlink" Target="http://blog.csdn.net/u012439416/article/details/54348235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3404</Words>
  <Characters>19404</Characters>
  <Application>Microsoft Office Word</Application>
  <DocSecurity>0</DocSecurity>
  <Lines>161</Lines>
  <Paragraphs>45</Paragraphs>
  <ScaleCrop>false</ScaleCrop>
  <Company/>
  <LinksUpToDate>false</LinksUpToDate>
  <CharactersWithSpaces>22763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2017-03-23T15:03:00Z</dcterms:created>
  <dcterms:modified xsi:type="dcterms:W3CDTF">2017-03-23T15:04:00Z</dcterms:modified>
</cp:coreProperties>
</file>