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14E" w:rsidRPr="0099114E" w:rsidRDefault="0099114E" w:rsidP="0099114E">
      <w:pPr>
        <w:spacing w:line="220" w:lineRule="atLeast"/>
        <w:jc w:val="center"/>
        <w:rPr>
          <w:sz w:val="48"/>
        </w:rPr>
      </w:pPr>
      <w:r w:rsidRPr="0099114E">
        <w:rPr>
          <w:sz w:val="48"/>
        </w:rPr>
        <w:t>V</w:t>
      </w:r>
      <w:r w:rsidRPr="0099114E">
        <w:rPr>
          <w:rFonts w:hint="eastAsia"/>
          <w:sz w:val="48"/>
        </w:rPr>
        <w:t>ue.js</w:t>
      </w:r>
    </w:p>
    <w:p w:rsidR="004358AB" w:rsidRDefault="0099114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667250" cy="254317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4E" w:rsidRDefault="0099114E" w:rsidP="0099114E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概述</w:t>
      </w:r>
    </w:p>
    <w:p w:rsidR="0099114E" w:rsidRDefault="0099114E" w:rsidP="0099114E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495550" cy="11906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0688" cy="1352550"/>
            <wp:effectExtent l="19050" t="0" r="476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688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14E" w:rsidRPr="005F37DA" w:rsidRDefault="0099114E" w:rsidP="0099114E">
      <w:pPr>
        <w:spacing w:line="220" w:lineRule="atLeast"/>
        <w:rPr>
          <w:color w:val="FF0000"/>
        </w:rPr>
      </w:pPr>
      <w:r w:rsidRPr="005F37DA">
        <w:rPr>
          <w:rFonts w:hint="eastAsia"/>
          <w:color w:val="FF0000"/>
        </w:rPr>
        <w:t>Vue</w:t>
      </w:r>
      <w:r w:rsidRPr="005F37DA">
        <w:rPr>
          <w:rFonts w:hint="eastAsia"/>
          <w:color w:val="FF0000"/>
        </w:rPr>
        <w:t>：渐进式</w:t>
      </w:r>
      <w:r w:rsidRPr="005F37DA">
        <w:rPr>
          <w:rFonts w:hint="eastAsia"/>
          <w:color w:val="FF0000"/>
        </w:rPr>
        <w:t>JavaScript</w:t>
      </w:r>
      <w:r w:rsidRPr="005F37DA">
        <w:rPr>
          <w:rFonts w:hint="eastAsia"/>
          <w:color w:val="FF0000"/>
        </w:rPr>
        <w:t>框架</w:t>
      </w:r>
    </w:p>
    <w:p w:rsidR="0099114E" w:rsidRDefault="0099114E" w:rsidP="0099114E">
      <w:pPr>
        <w:spacing w:line="220" w:lineRule="atLeast"/>
      </w:pPr>
      <w:r>
        <w:rPr>
          <w:rFonts w:hint="eastAsia"/>
        </w:rPr>
        <w:t>声明式渲染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组件系统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客户端路由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集中式状态管理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项目构建</w:t>
      </w:r>
    </w:p>
    <w:p w:rsidR="0099114E" w:rsidRDefault="0099114E" w:rsidP="0099114E">
      <w:pPr>
        <w:spacing w:line="220" w:lineRule="atLeast"/>
      </w:pPr>
      <w:r>
        <w:rPr>
          <w:rFonts w:hint="eastAsia"/>
        </w:rPr>
        <w:t>官网：</w:t>
      </w:r>
      <w:hyperlink r:id="rId9" w:history="1">
        <w:r w:rsidRPr="003329D1">
          <w:rPr>
            <w:rStyle w:val="a5"/>
            <w:rFonts w:hint="eastAsia"/>
          </w:rPr>
          <w:t>https://cn.vuejs.org/v2/guide/</w:t>
        </w:r>
      </w:hyperlink>
      <w:r>
        <w:rPr>
          <w:rFonts w:hint="eastAsia"/>
        </w:rPr>
        <w:t xml:space="preserve"> </w:t>
      </w:r>
    </w:p>
    <w:p w:rsidR="005F37DA" w:rsidRDefault="00571DFF" w:rsidP="005F37DA">
      <w:pPr>
        <w:pStyle w:val="HTML"/>
        <w:shd w:val="clear" w:color="auto" w:fill="FFFFFF"/>
        <w:rPr>
          <w:rFonts w:ascii="Consolas" w:hAnsi="Consolas" w:cs="Consolas"/>
          <w:color w:val="000000"/>
          <w:sz w:val="27"/>
          <w:szCs w:val="27"/>
          <w:shd w:val="clear" w:color="auto" w:fill="EFEFEF"/>
        </w:rPr>
      </w:pPr>
      <w:r>
        <w:rPr>
          <w:noProof/>
        </w:rPr>
        <w:drawing>
          <wp:inline distT="0" distB="0" distL="0" distR="0">
            <wp:extent cx="4457700" cy="100089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0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7DA" w:rsidRPr="005F37DA" w:rsidRDefault="005F37DA" w:rsidP="005F37DA">
      <w:pPr>
        <w:pStyle w:val="HTML"/>
        <w:shd w:val="clear" w:color="auto" w:fill="FFFFFF"/>
        <w:rPr>
          <w:rFonts w:ascii="Consolas" w:hAnsi="Consolas" w:cs="Consolas"/>
          <w:b/>
          <w:bCs/>
          <w:color w:val="FF0000"/>
          <w:sz w:val="27"/>
          <w:szCs w:val="27"/>
          <w:shd w:val="clear" w:color="auto" w:fill="EFEFEF"/>
        </w:rPr>
      </w:pPr>
      <w:r w:rsidRPr="005F37DA">
        <w:rPr>
          <w:rFonts w:ascii="Consolas" w:hAnsi="Consolas" w:cs="Consolas"/>
          <w:b/>
          <w:bCs/>
          <w:color w:val="FF0000"/>
          <w:sz w:val="27"/>
          <w:szCs w:val="27"/>
          <w:shd w:val="clear" w:color="auto" w:fill="EFEFEF"/>
        </w:rPr>
        <w:t>V</w:t>
      </w:r>
      <w:r w:rsidRPr="005F37DA">
        <w:rPr>
          <w:rFonts w:ascii="Consolas" w:hAnsi="Consolas" w:cs="Consolas" w:hint="eastAsia"/>
          <w:b/>
          <w:bCs/>
          <w:color w:val="FF0000"/>
          <w:sz w:val="27"/>
          <w:szCs w:val="27"/>
          <w:shd w:val="clear" w:color="auto" w:fill="EFEFEF"/>
        </w:rPr>
        <w:t xml:space="preserve">ue.js </w:t>
      </w:r>
      <w:r w:rsidRPr="005F37DA">
        <w:rPr>
          <w:rFonts w:ascii="Consolas" w:hAnsi="Consolas" w:cs="Consolas" w:hint="eastAsia"/>
          <w:b/>
          <w:bCs/>
          <w:color w:val="FF0000"/>
          <w:sz w:val="27"/>
          <w:szCs w:val="27"/>
          <w:shd w:val="clear" w:color="auto" w:fill="EFEFEF"/>
        </w:rPr>
        <w:t>库</w:t>
      </w:r>
    </w:p>
    <w:p w:rsidR="00571DFF" w:rsidRDefault="005F37DA" w:rsidP="005F37DA">
      <w:pPr>
        <w:pStyle w:val="HTML"/>
        <w:shd w:val="clear" w:color="auto" w:fill="FFFFFF"/>
      </w:pPr>
      <w:r w:rsidRPr="005F37DA">
        <w:rPr>
          <w:rFonts w:ascii="Consolas" w:hAnsi="Consolas" w:cs="Consolas"/>
          <w:b/>
          <w:bCs/>
          <w:color w:val="008000"/>
          <w:sz w:val="27"/>
          <w:szCs w:val="27"/>
          <w:shd w:val="clear" w:color="auto" w:fill="EFEFEF"/>
        </w:rPr>
        <w:t>https://cdn.bootcss.com/vue/2.3.0/vue.js</w:t>
      </w:r>
    </w:p>
    <w:p w:rsidR="005F37DA" w:rsidRDefault="005F37DA" w:rsidP="0099114E">
      <w:pPr>
        <w:spacing w:line="220" w:lineRule="atLeast"/>
      </w:pPr>
    </w:p>
    <w:p w:rsidR="00571DFF" w:rsidRDefault="00571DFF" w:rsidP="0099114E">
      <w:pPr>
        <w:spacing w:line="220" w:lineRule="atLeast"/>
      </w:pPr>
    </w:p>
    <w:p w:rsidR="00571DFF" w:rsidRDefault="00571DFF" w:rsidP="0099114E">
      <w:pPr>
        <w:spacing w:line="220" w:lineRule="atLeast"/>
      </w:pPr>
    </w:p>
    <w:p w:rsidR="00571DFF" w:rsidRDefault="00571DFF" w:rsidP="0099114E">
      <w:pPr>
        <w:spacing w:line="220" w:lineRule="atLeast"/>
      </w:pPr>
    </w:p>
    <w:p w:rsidR="00571DFF" w:rsidRDefault="00571DFF" w:rsidP="0099114E">
      <w:pPr>
        <w:spacing w:line="220" w:lineRule="atLeast"/>
      </w:pPr>
    </w:p>
    <w:p w:rsidR="00571DFF" w:rsidRDefault="00571DFF" w:rsidP="0099114E">
      <w:pPr>
        <w:spacing w:line="220" w:lineRule="atLeast"/>
      </w:pPr>
    </w:p>
    <w:p w:rsidR="00571DFF" w:rsidRDefault="00571DFF" w:rsidP="00571DF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Vue</w:t>
      </w:r>
      <w:r>
        <w:rPr>
          <w:rFonts w:hint="eastAsia"/>
        </w:rPr>
        <w:t>的基本使用</w:t>
      </w:r>
    </w:p>
    <w:p w:rsidR="00571DFF" w:rsidRDefault="00571DFF" w:rsidP="00571DFF">
      <w:pPr>
        <w:pStyle w:val="a4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lastRenderedPageBreak/>
        <w:t>传统开发模式对比</w:t>
      </w:r>
      <w:r>
        <w:rPr>
          <w:rFonts w:hint="eastAsia"/>
          <w:noProof/>
        </w:rPr>
        <w:drawing>
          <wp:inline distT="0" distB="0" distL="0" distR="0">
            <wp:extent cx="5274310" cy="279228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DFF" w:rsidRDefault="00CD2397" w:rsidP="00571DFF">
      <w:pPr>
        <w:pStyle w:val="a4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Vue.js</w:t>
      </w:r>
      <w:r>
        <w:rPr>
          <w:rFonts w:hint="eastAsia"/>
        </w:rPr>
        <w:t>之</w:t>
      </w:r>
      <w:r>
        <w:rPr>
          <w:rFonts w:hint="eastAsia"/>
        </w:rPr>
        <w:t>HelloWorld</w:t>
      </w:r>
      <w:r>
        <w:rPr>
          <w:rFonts w:hint="eastAsia"/>
        </w:rPr>
        <w:t>基本步骤</w:t>
      </w:r>
    </w:p>
    <w:p w:rsidR="00CD2397" w:rsidRDefault="00CD2397" w:rsidP="00CD2397">
      <w:pPr>
        <w:pStyle w:val="a4"/>
        <w:ind w:firstLine="440"/>
      </w:pPr>
      <w:r>
        <w:rPr>
          <w:rFonts w:hint="eastAsia"/>
          <w:noProof/>
        </w:rPr>
        <w:drawing>
          <wp:inline distT="0" distB="0" distL="0" distR="0">
            <wp:extent cx="5274310" cy="279594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97" w:rsidRDefault="00075A47" w:rsidP="00895868">
      <w:pPr>
        <w:pStyle w:val="a4"/>
        <w:ind w:firstLine="4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614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397" w:rsidRDefault="00895868" w:rsidP="00571DFF">
      <w:pPr>
        <w:pStyle w:val="a4"/>
        <w:numPr>
          <w:ilvl w:val="1"/>
          <w:numId w:val="1"/>
        </w:numPr>
        <w:spacing w:line="220" w:lineRule="atLeast"/>
        <w:ind w:firstLineChars="0"/>
      </w:pPr>
      <w:r>
        <w:rPr>
          <w:rFonts w:hint="eastAsia"/>
        </w:rPr>
        <w:t>Vue.js</w:t>
      </w:r>
      <w:r>
        <w:rPr>
          <w:rFonts w:hint="eastAsia"/>
        </w:rPr>
        <w:t>之</w:t>
      </w:r>
      <w:r>
        <w:rPr>
          <w:rFonts w:hint="eastAsia"/>
        </w:rPr>
        <w:t>helloworld</w:t>
      </w:r>
      <w:r>
        <w:rPr>
          <w:rFonts w:hint="eastAsia"/>
        </w:rPr>
        <w:t>细节分析</w:t>
      </w:r>
    </w:p>
    <w:p w:rsidR="00895868" w:rsidRDefault="00895868" w:rsidP="00895868">
      <w:pPr>
        <w:spacing w:line="220" w:lineRule="atLeast"/>
        <w:ind w:firstLineChars="300" w:firstLine="660"/>
      </w:pPr>
      <w:r>
        <w:rPr>
          <w:rFonts w:hint="eastAsia"/>
          <w:noProof/>
        </w:rPr>
        <w:drawing>
          <wp:inline distT="0" distB="0" distL="0" distR="0">
            <wp:extent cx="5274310" cy="126958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68" w:rsidRDefault="00895868" w:rsidP="00895868">
      <w:pPr>
        <w:spacing w:line="220" w:lineRule="atLeast"/>
        <w:ind w:firstLineChars="300" w:firstLine="660"/>
      </w:pPr>
      <w:r>
        <w:rPr>
          <w:rFonts w:hint="eastAsia"/>
          <w:noProof/>
        </w:rPr>
        <w:drawing>
          <wp:inline distT="0" distB="0" distL="0" distR="0">
            <wp:extent cx="3857625" cy="11620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68" w:rsidRDefault="00895868" w:rsidP="00895868">
      <w:pPr>
        <w:spacing w:line="220" w:lineRule="atLeast"/>
        <w:ind w:firstLineChars="650" w:firstLine="1430"/>
      </w:pPr>
      <w:r>
        <w:rPr>
          <w:rFonts w:hint="eastAsia"/>
          <w:noProof/>
        </w:rPr>
        <w:drawing>
          <wp:inline distT="0" distB="0" distL="0" distR="0">
            <wp:extent cx="5274310" cy="87132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68" w:rsidRDefault="00F920F7" w:rsidP="00F62277">
      <w:pPr>
        <w:spacing w:line="220" w:lineRule="atLeast"/>
        <w:ind w:firstLineChars="200" w:firstLine="440"/>
      </w:pPr>
      <w:r>
        <w:rPr>
          <w:rFonts w:hint="eastAsia"/>
          <w:noProof/>
        </w:rPr>
        <w:drawing>
          <wp:inline distT="0" distB="0" distL="0" distR="0">
            <wp:extent cx="4857750" cy="10001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0F7" w:rsidRDefault="00F920F7" w:rsidP="00F920F7">
      <w:pPr>
        <w:spacing w:line="220" w:lineRule="atLeast"/>
        <w:ind w:firstLineChars="200" w:firstLine="44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76600" cy="12763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59" w:rsidRPr="00776DDD" w:rsidRDefault="00493759" w:rsidP="00493759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  <w:sz w:val="36"/>
        </w:rPr>
      </w:pPr>
      <w:r w:rsidRPr="00776DDD">
        <w:rPr>
          <w:rFonts w:hint="eastAsia"/>
          <w:sz w:val="36"/>
        </w:rPr>
        <w:t>Vue</w:t>
      </w:r>
      <w:r w:rsidRPr="00776DDD">
        <w:rPr>
          <w:rFonts w:hint="eastAsia"/>
          <w:sz w:val="36"/>
        </w:rPr>
        <w:t>模板语法</w:t>
      </w:r>
    </w:p>
    <w:p w:rsidR="00493759" w:rsidRPr="002F289D" w:rsidRDefault="00493759" w:rsidP="00493759">
      <w:pPr>
        <w:spacing w:line="220" w:lineRule="atLeast"/>
        <w:ind w:left="360"/>
        <w:rPr>
          <w:rFonts w:hint="eastAsia"/>
          <w:sz w:val="28"/>
        </w:rPr>
      </w:pPr>
      <w:r w:rsidRPr="003369E1">
        <w:rPr>
          <w:rFonts w:hint="eastAsia"/>
          <w:color w:val="FF0000"/>
          <w:sz w:val="28"/>
        </w:rPr>
        <w:t>3.1</w:t>
      </w:r>
      <w:r w:rsidRPr="002F289D">
        <w:rPr>
          <w:rFonts w:hint="eastAsia"/>
          <w:sz w:val="28"/>
        </w:rPr>
        <w:t>模板语法概述</w:t>
      </w:r>
    </w:p>
    <w:p w:rsidR="00493759" w:rsidRDefault="00493759" w:rsidP="00776DDD">
      <w:pPr>
        <w:spacing w:line="220" w:lineRule="atLeast"/>
        <w:ind w:left="360"/>
        <w:rPr>
          <w:rFonts w:hint="eastAsia"/>
        </w:rPr>
      </w:pPr>
      <w:r>
        <w:rPr>
          <w:rFonts w:hint="eastAsia"/>
        </w:rPr>
        <w:tab/>
        <w:t>1</w:t>
      </w:r>
      <w:r w:rsidRPr="00776DDD">
        <w:rPr>
          <w:rFonts w:hint="eastAsia"/>
          <w:color w:val="000000" w:themeColor="text1"/>
          <w:sz w:val="32"/>
        </w:rPr>
        <w:t>.</w:t>
      </w:r>
      <w:r w:rsidRPr="00776DDD">
        <w:rPr>
          <w:rFonts w:hint="eastAsia"/>
          <w:color w:val="000000" w:themeColor="text1"/>
          <w:sz w:val="32"/>
        </w:rPr>
        <w:t>前段渲染</w:t>
      </w:r>
      <w:r w:rsidR="00776DDD">
        <w:rPr>
          <w:rFonts w:hint="eastAsia"/>
        </w:rPr>
        <w:t>—</w:t>
      </w:r>
      <w:r w:rsidR="00776DDD" w:rsidRPr="00776DDD">
        <w:rPr>
          <w:rFonts w:hint="eastAsia"/>
          <w:color w:val="FF0000"/>
        </w:rPr>
        <w:t>把数据填充到</w:t>
      </w:r>
      <w:r w:rsidR="00776DDD" w:rsidRPr="00776DDD">
        <w:rPr>
          <w:rFonts w:hint="eastAsia"/>
          <w:color w:val="FF0000"/>
        </w:rPr>
        <w:t>HTML</w:t>
      </w:r>
      <w:r w:rsidR="00776DDD" w:rsidRPr="00776DDD">
        <w:rPr>
          <w:rFonts w:hint="eastAsia"/>
          <w:color w:val="FF0000"/>
        </w:rPr>
        <w:t>中</w:t>
      </w:r>
    </w:p>
    <w:p w:rsidR="00776DDD" w:rsidRDefault="00776DDD" w:rsidP="00493759">
      <w:pPr>
        <w:spacing w:line="220" w:lineRule="atLeast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1682279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837" cy="168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Default="00776DDD" w:rsidP="00776DDD">
      <w:pPr>
        <w:spacing w:line="220" w:lineRule="atLeast"/>
        <w:ind w:left="360" w:firstLine="360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前段渲染的方式</w:t>
      </w:r>
    </w:p>
    <w:p w:rsidR="00776DDD" w:rsidRDefault="00776DDD" w:rsidP="00776DDD">
      <w:pPr>
        <w:spacing w:line="220" w:lineRule="atLeast"/>
        <w:ind w:left="360"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0825" cy="962025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Default="00423937" w:rsidP="00776DDD">
      <w:pPr>
        <w:spacing w:line="220" w:lineRule="atLeast"/>
        <w:ind w:left="360" w:firstLine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6933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59" w:rsidRDefault="00423937" w:rsidP="00423937">
      <w:pPr>
        <w:spacing w:line="220" w:lineRule="atLeast"/>
        <w:ind w:firstLineChars="200" w:firstLine="44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56350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937" w:rsidRDefault="00935CC8" w:rsidP="00423937">
      <w:pPr>
        <w:spacing w:line="220" w:lineRule="atLeast"/>
        <w:ind w:firstLineChars="200" w:firstLine="440"/>
      </w:pPr>
      <w:r>
        <w:rPr>
          <w:noProof/>
        </w:rPr>
        <w:drawing>
          <wp:inline distT="0" distB="0" distL="0" distR="0">
            <wp:extent cx="4195938" cy="2104845"/>
            <wp:effectExtent l="19050" t="0" r="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54" cy="210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9D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</w:p>
    <w:p w:rsidR="002F289D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</w:p>
    <w:p w:rsidR="002F289D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</w:p>
    <w:p w:rsidR="002F289D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</w:p>
    <w:p w:rsidR="005F37DA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  <w:r w:rsidRPr="003369E1">
        <w:rPr>
          <w:rFonts w:hint="eastAsia"/>
          <w:color w:val="FF0000"/>
          <w:sz w:val="28"/>
        </w:rPr>
        <w:t>3.2</w:t>
      </w:r>
      <w:r w:rsidRPr="002F289D">
        <w:rPr>
          <w:rFonts w:hint="eastAsia"/>
          <w:sz w:val="28"/>
        </w:rPr>
        <w:t>指令</w:t>
      </w:r>
    </w:p>
    <w:p w:rsidR="002F289D" w:rsidRDefault="002F289D" w:rsidP="00BD0610">
      <w:pPr>
        <w:pStyle w:val="a4"/>
        <w:spacing w:line="220" w:lineRule="atLeast"/>
        <w:ind w:left="86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ab/>
        <w:t>1.</w:t>
      </w:r>
      <w:r>
        <w:rPr>
          <w:rFonts w:hint="eastAsia"/>
          <w:sz w:val="28"/>
        </w:rPr>
        <w:t>指令</w:t>
      </w:r>
    </w:p>
    <w:p w:rsidR="002F289D" w:rsidRPr="002F289D" w:rsidRDefault="002F289D" w:rsidP="002F289D">
      <w:pPr>
        <w:pStyle w:val="a4"/>
        <w:spacing w:line="220" w:lineRule="atLeast"/>
        <w:ind w:left="860" w:firstLineChars="15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33825" cy="99187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868" w:rsidRPr="00C505C1" w:rsidRDefault="002F289D" w:rsidP="002F289D">
      <w:pPr>
        <w:spacing w:line="220" w:lineRule="atLeast"/>
        <w:ind w:left="720" w:firstLine="720"/>
        <w:rPr>
          <w:rFonts w:hint="eastAsia"/>
          <w:sz w:val="24"/>
          <w:szCs w:val="24"/>
        </w:rPr>
      </w:pPr>
      <w:r w:rsidRPr="00C505C1">
        <w:rPr>
          <w:rFonts w:hint="eastAsia"/>
          <w:sz w:val="24"/>
          <w:szCs w:val="24"/>
        </w:rPr>
        <w:t>2.v-clock</w:t>
      </w:r>
      <w:r w:rsidRPr="00C505C1">
        <w:rPr>
          <w:rFonts w:hint="eastAsia"/>
          <w:sz w:val="24"/>
          <w:szCs w:val="24"/>
        </w:rPr>
        <w:t>指令用法</w:t>
      </w:r>
      <w:r w:rsidR="00712A43" w:rsidRPr="00C505C1">
        <w:rPr>
          <w:rFonts w:hint="eastAsia"/>
          <w:sz w:val="24"/>
          <w:szCs w:val="24"/>
        </w:rPr>
        <w:t>(</w:t>
      </w:r>
      <w:r w:rsidR="00712A43" w:rsidRPr="00C505C1">
        <w:rPr>
          <w:rFonts w:hint="eastAsia"/>
          <w:sz w:val="24"/>
          <w:szCs w:val="24"/>
        </w:rPr>
        <w:t>解决</w:t>
      </w:r>
      <w:r w:rsidR="00712A43" w:rsidRPr="00C505C1">
        <w:rPr>
          <w:rFonts w:hint="eastAsia"/>
          <w:color w:val="FF0000"/>
          <w:sz w:val="24"/>
          <w:szCs w:val="24"/>
        </w:rPr>
        <w:t>差值表达式</w:t>
      </w:r>
      <w:r w:rsidR="00712A43" w:rsidRPr="00C505C1">
        <w:rPr>
          <w:rFonts w:hint="eastAsia"/>
          <w:sz w:val="24"/>
          <w:szCs w:val="24"/>
        </w:rPr>
        <w:t>的</w:t>
      </w:r>
      <w:r w:rsidR="00712A43" w:rsidRPr="00C505C1">
        <w:rPr>
          <w:rFonts w:hint="eastAsia"/>
          <w:color w:val="FF0000"/>
          <w:sz w:val="24"/>
          <w:szCs w:val="24"/>
        </w:rPr>
        <w:t>闪动</w:t>
      </w:r>
      <w:r w:rsidR="00712A43" w:rsidRPr="00C505C1">
        <w:rPr>
          <w:rFonts w:hint="eastAsia"/>
          <w:sz w:val="24"/>
          <w:szCs w:val="24"/>
        </w:rPr>
        <w:t>问题</w:t>
      </w:r>
      <w:r w:rsidR="00712A43" w:rsidRPr="00C505C1">
        <w:rPr>
          <w:rFonts w:hint="eastAsia"/>
          <w:sz w:val="24"/>
          <w:szCs w:val="24"/>
        </w:rPr>
        <w:t xml:space="preserve"> )</w:t>
      </w:r>
    </w:p>
    <w:p w:rsidR="002F289D" w:rsidRDefault="00EC5F96" w:rsidP="002F289D">
      <w:pPr>
        <w:spacing w:line="220" w:lineRule="atLeast"/>
        <w:ind w:left="720" w:firstLine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46345" cy="974725"/>
            <wp:effectExtent l="19050" t="0" r="1905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97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3D7" w:rsidRDefault="006813D7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 w:rsidRPr="00A95389">
        <w:rPr>
          <w:rFonts w:hint="eastAsia"/>
          <w:highlight w:val="green"/>
        </w:rPr>
        <w:t>指令怎么用</w:t>
      </w:r>
      <w:r w:rsidRPr="00A95389">
        <w:rPr>
          <w:rFonts w:hint="eastAsia"/>
          <w:highlight w:val="green"/>
        </w:rPr>
        <w:t>?</w:t>
      </w:r>
      <w:r w:rsidRPr="00A95389">
        <w:rPr>
          <w:rFonts w:hint="eastAsia"/>
          <w:highlight w:val="green"/>
        </w:rPr>
        <w:t>参考官方</w:t>
      </w:r>
      <w:r w:rsidRPr="00A95389">
        <w:rPr>
          <w:rFonts w:hint="eastAsia"/>
          <w:highlight w:val="green"/>
        </w:rPr>
        <w:t>api</w:t>
      </w:r>
      <w:r>
        <w:rPr>
          <w:rFonts w:hint="eastAsia"/>
        </w:rPr>
        <w:t xml:space="preserve">    </w:t>
      </w:r>
      <w:r w:rsidRPr="006813D7">
        <w:rPr>
          <w:rFonts w:hint="eastAsia"/>
          <w:color w:val="FF0000"/>
          <w:sz w:val="28"/>
        </w:rPr>
        <w:t xml:space="preserve"> </w:t>
      </w:r>
      <w:hyperlink r:id="rId26" w:history="1">
        <w:r w:rsidRPr="007D54A2">
          <w:rPr>
            <w:rStyle w:val="a5"/>
            <w:rFonts w:hint="eastAsia"/>
            <w:sz w:val="28"/>
          </w:rPr>
          <w:t>https://cn.vuejs.org/v2/api/</w:t>
        </w:r>
      </w:hyperlink>
    </w:p>
    <w:p w:rsidR="00FA34DD" w:rsidRDefault="00FA34DD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>
        <w:rPr>
          <w:rFonts w:hint="eastAsia"/>
          <w:color w:val="FF0000"/>
          <w:sz w:val="28"/>
        </w:rPr>
        <w:t>指令：</w:t>
      </w:r>
      <w:r>
        <w:rPr>
          <w:rFonts w:hint="eastAsia"/>
          <w:color w:val="FF0000"/>
          <w:sz w:val="28"/>
        </w:rPr>
        <w:t>v-cloak</w:t>
      </w:r>
    </w:p>
    <w:p w:rsidR="006813D7" w:rsidRDefault="006813D7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</w:p>
    <w:p w:rsidR="006813D7" w:rsidRDefault="006813D7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</w:p>
    <w:p w:rsidR="006813D7" w:rsidRDefault="006813D7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</w:p>
    <w:p w:rsidR="006813D7" w:rsidRDefault="00F028CD" w:rsidP="00A95389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>
        <w:rPr>
          <w:rFonts w:hint="eastAsia"/>
          <w:color w:val="FF0000"/>
          <w:sz w:val="28"/>
        </w:rPr>
        <w:t>v-cloa</w:t>
      </w:r>
      <w:r w:rsidR="00A95389">
        <w:rPr>
          <w:rFonts w:hint="eastAsia"/>
          <w:color w:val="FF0000"/>
          <w:sz w:val="28"/>
        </w:rPr>
        <w:t>k</w:t>
      </w:r>
      <w:r w:rsidR="00A95389">
        <w:rPr>
          <w:rFonts w:hint="eastAsia"/>
          <w:color w:val="FF0000"/>
          <w:sz w:val="28"/>
        </w:rPr>
        <w:t>的用法</w:t>
      </w:r>
    </w:p>
    <w:p w:rsidR="006813D7" w:rsidRDefault="006813D7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>
            <wp:extent cx="5274310" cy="1274112"/>
            <wp:effectExtent l="19050" t="0" r="2540" b="0"/>
            <wp:docPr id="1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389" w:rsidRDefault="00A95389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>
        <w:rPr>
          <w:rFonts w:hint="eastAsia"/>
          <w:color w:val="FF0000"/>
          <w:sz w:val="28"/>
        </w:rPr>
        <w:t>代码实现</w:t>
      </w:r>
    </w:p>
    <w:p w:rsidR="00A95389" w:rsidRDefault="00A95389" w:rsidP="002F289D">
      <w:pPr>
        <w:spacing w:line="220" w:lineRule="atLeast"/>
        <w:ind w:left="720" w:firstLine="720"/>
        <w:rPr>
          <w:rFonts w:hint="eastAsia"/>
          <w:color w:val="FF0000"/>
          <w:sz w:val="28"/>
        </w:rPr>
      </w:pPr>
      <w:r>
        <w:rPr>
          <w:noProof/>
          <w:color w:val="FF0000"/>
          <w:sz w:val="28"/>
        </w:rPr>
        <w:drawing>
          <wp:inline distT="0" distB="0" distL="0" distR="0">
            <wp:extent cx="4967018" cy="2430375"/>
            <wp:effectExtent l="19050" t="0" r="5032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47" cy="2430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E1" w:rsidRPr="00C505C1" w:rsidRDefault="00C505C1" w:rsidP="00C505C1">
      <w:pPr>
        <w:spacing w:line="220" w:lineRule="atLeast"/>
        <w:ind w:firstLine="720"/>
        <w:rPr>
          <w:rFonts w:hint="eastAsia"/>
          <w:color w:val="000000" w:themeColor="text1"/>
          <w:sz w:val="24"/>
          <w:szCs w:val="24"/>
        </w:rPr>
      </w:pPr>
      <w:r w:rsidRPr="00C505C1">
        <w:rPr>
          <w:rFonts w:hint="eastAsia"/>
          <w:color w:val="000000" w:themeColor="text1"/>
          <w:sz w:val="24"/>
          <w:szCs w:val="24"/>
        </w:rPr>
        <w:t>3.</w:t>
      </w:r>
      <w:r w:rsidR="003369E1" w:rsidRPr="00C505C1">
        <w:rPr>
          <w:rFonts w:hint="eastAsia"/>
          <w:color w:val="000000" w:themeColor="text1"/>
          <w:sz w:val="24"/>
          <w:szCs w:val="24"/>
        </w:rPr>
        <w:t>数据绑定指令（都是给</w:t>
      </w:r>
      <w:r w:rsidR="003369E1" w:rsidRPr="00C505C1">
        <w:rPr>
          <w:rFonts w:hint="eastAsia"/>
          <w:color w:val="000000" w:themeColor="text1"/>
          <w:sz w:val="24"/>
          <w:szCs w:val="24"/>
        </w:rPr>
        <w:t>Html</w:t>
      </w:r>
      <w:r w:rsidR="003369E1" w:rsidRPr="00C505C1">
        <w:rPr>
          <w:rFonts w:hint="eastAsia"/>
          <w:color w:val="000000" w:themeColor="text1"/>
          <w:sz w:val="24"/>
          <w:szCs w:val="24"/>
        </w:rPr>
        <w:t>标签填充内容）</w:t>
      </w:r>
    </w:p>
    <w:p w:rsidR="003369E1" w:rsidRDefault="003369E1" w:rsidP="00C505C1">
      <w:pPr>
        <w:spacing w:line="220" w:lineRule="atLeast"/>
        <w:ind w:firstLineChars="200" w:firstLine="560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794490" cy="1882105"/>
            <wp:effectExtent l="19050" t="0" r="611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28" cy="188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C70" w:rsidRDefault="00F70C70" w:rsidP="003369E1">
      <w:pPr>
        <w:spacing w:line="220" w:lineRule="atLeast"/>
        <w:ind w:firstLineChars="50" w:firstLine="140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</w:p>
    <w:p w:rsidR="00F70C70" w:rsidRDefault="003369E1" w:rsidP="004F017D">
      <w:pPr>
        <w:spacing w:line="220" w:lineRule="atLeast"/>
        <w:ind w:left="7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lastRenderedPageBreak/>
        <w:t>v-text</w:t>
      </w:r>
      <w:r w:rsidR="00207177">
        <w:rPr>
          <w:rFonts w:hint="eastAsia"/>
          <w:color w:val="000000" w:themeColor="text1"/>
          <w:sz w:val="28"/>
        </w:rPr>
        <w:t>（填充纯文本）</w:t>
      </w:r>
    </w:p>
    <w:p w:rsidR="003369E1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000860" cy="10658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10" cy="1066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0C70">
        <w:rPr>
          <w:color w:val="000000" w:themeColor="text1"/>
          <w:sz w:val="28"/>
        </w:rPr>
        <w:t xml:space="preserve"> </w:t>
      </w:r>
      <w:r>
        <w:rPr>
          <w:noProof/>
          <w:color w:val="000000" w:themeColor="text1"/>
          <w:sz w:val="28"/>
        </w:rPr>
        <w:drawing>
          <wp:inline distT="0" distB="0" distL="0" distR="0">
            <wp:extent cx="4037330" cy="1009015"/>
            <wp:effectExtent l="1905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v-cloak</w:t>
      </w:r>
      <w:r>
        <w:rPr>
          <w:rFonts w:hint="eastAsia"/>
          <w:color w:val="000000" w:themeColor="text1"/>
          <w:sz w:val="28"/>
        </w:rPr>
        <w:t>与</w:t>
      </w:r>
      <w:r>
        <w:rPr>
          <w:rFonts w:hint="eastAsia"/>
          <w:color w:val="000000" w:themeColor="text1"/>
          <w:sz w:val="28"/>
        </w:rPr>
        <w:t>v-text</w:t>
      </w:r>
      <w:r>
        <w:rPr>
          <w:rFonts w:hint="eastAsia"/>
          <w:color w:val="000000" w:themeColor="text1"/>
          <w:sz w:val="28"/>
        </w:rPr>
        <w:t>区别</w:t>
      </w:r>
    </w:p>
    <w:p w:rsidR="00F70C70" w:rsidRDefault="00F70C70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都是给标签填充内容，</w:t>
      </w:r>
      <w:r>
        <w:rPr>
          <w:rFonts w:hint="eastAsia"/>
          <w:color w:val="000000" w:themeColor="text1"/>
          <w:sz w:val="28"/>
        </w:rPr>
        <w:t>v-text</w:t>
      </w:r>
      <w:r>
        <w:rPr>
          <w:rFonts w:hint="eastAsia"/>
          <w:color w:val="000000" w:themeColor="text1"/>
          <w:sz w:val="28"/>
        </w:rPr>
        <w:t>没有闪动问题</w:t>
      </w:r>
    </w:p>
    <w:p w:rsidR="00E755FD" w:rsidRDefault="00E755FD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v-html</w:t>
      </w:r>
      <w:r w:rsidR="00207177">
        <w:rPr>
          <w:rFonts w:hint="eastAsia"/>
          <w:color w:val="000000" w:themeColor="text1"/>
          <w:sz w:val="28"/>
        </w:rPr>
        <w:t>(</w:t>
      </w:r>
      <w:r w:rsidR="00207177">
        <w:rPr>
          <w:rFonts w:hint="eastAsia"/>
          <w:color w:val="000000" w:themeColor="text1"/>
          <w:sz w:val="28"/>
        </w:rPr>
        <w:t>填充</w:t>
      </w:r>
      <w:r w:rsidR="00207177">
        <w:rPr>
          <w:rFonts w:hint="eastAsia"/>
          <w:color w:val="000000" w:themeColor="text1"/>
          <w:sz w:val="28"/>
        </w:rPr>
        <w:t>HTML</w:t>
      </w:r>
      <w:r w:rsidR="00207177">
        <w:rPr>
          <w:rFonts w:hint="eastAsia"/>
          <w:color w:val="000000" w:themeColor="text1"/>
          <w:sz w:val="28"/>
        </w:rPr>
        <w:t>片段</w:t>
      </w:r>
      <w:r w:rsidR="00207177">
        <w:rPr>
          <w:rFonts w:hint="eastAsia"/>
          <w:color w:val="000000" w:themeColor="text1"/>
          <w:sz w:val="28"/>
        </w:rPr>
        <w:t>)</w:t>
      </w:r>
    </w:p>
    <w:p w:rsidR="003124FC" w:rsidRDefault="003124FC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915260" cy="2383192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90" cy="238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17D" w:rsidRDefault="003124FC" w:rsidP="004F017D">
      <w:pPr>
        <w:spacing w:line="220" w:lineRule="atLeast"/>
        <w:ind w:firstLine="7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存在安全问题，容易被攻击</w:t>
      </w:r>
    </w:p>
    <w:p w:rsidR="00207177" w:rsidRPr="004F017D" w:rsidRDefault="00207177" w:rsidP="004F017D">
      <w:pPr>
        <w:spacing w:line="220" w:lineRule="atLeast"/>
        <w:rPr>
          <w:rFonts w:hint="eastAsia"/>
          <w:color w:val="000000" w:themeColor="text1"/>
          <w:sz w:val="28"/>
        </w:rPr>
      </w:pPr>
      <w:r w:rsidRPr="004F017D">
        <w:rPr>
          <w:rFonts w:hint="eastAsia"/>
          <w:color w:val="000000" w:themeColor="text1"/>
          <w:sz w:val="28"/>
        </w:rPr>
        <w:t>v-pre</w:t>
      </w:r>
      <w:r w:rsidRPr="004F017D">
        <w:rPr>
          <w:rFonts w:hint="eastAsia"/>
          <w:color w:val="000000" w:themeColor="text1"/>
          <w:sz w:val="28"/>
        </w:rPr>
        <w:t>（填充原始信息）</w:t>
      </w:r>
    </w:p>
    <w:p w:rsidR="002C6E85" w:rsidRDefault="002C6E85" w:rsidP="00F70C70">
      <w:pPr>
        <w:spacing w:line="220" w:lineRule="atLeast"/>
        <w:rPr>
          <w:rFonts w:hint="eastAsia"/>
          <w:color w:val="000000" w:themeColor="text1"/>
          <w:sz w:val="28"/>
        </w:rPr>
      </w:pPr>
      <w:r>
        <w:rPr>
          <w:rFonts w:hint="eastAsia"/>
          <w:noProof/>
          <w:color w:val="000000" w:themeColor="text1"/>
          <w:sz w:val="28"/>
        </w:rPr>
        <w:drawing>
          <wp:inline distT="0" distB="0" distL="0" distR="0">
            <wp:extent cx="3605530" cy="110426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rPr>
          <w:rFonts w:hint="eastAsia"/>
          <w:color w:val="000000" w:themeColor="text1"/>
          <w:sz w:val="28"/>
        </w:rPr>
      </w:pPr>
    </w:p>
    <w:p w:rsidR="00C505C1" w:rsidRDefault="00C505C1" w:rsidP="00C505C1">
      <w:pPr>
        <w:spacing w:line="220" w:lineRule="atLeast"/>
        <w:ind w:firstLine="39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lastRenderedPageBreak/>
        <w:t>4.</w:t>
      </w:r>
      <w:r w:rsidRPr="00C505C1">
        <w:rPr>
          <w:rFonts w:hint="eastAsia"/>
          <w:color w:val="000000" w:themeColor="text1"/>
          <w:sz w:val="28"/>
        </w:rPr>
        <w:t>数据响应式</w:t>
      </w:r>
      <w:r w:rsidRPr="00C505C1">
        <w:rPr>
          <w:rFonts w:hint="eastAsia"/>
          <w:color w:val="000000" w:themeColor="text1"/>
          <w:sz w:val="28"/>
        </w:rPr>
        <w:t xml:space="preserve"> </w:t>
      </w:r>
    </w:p>
    <w:p w:rsidR="00C505C1" w:rsidRDefault="00C505C1" w:rsidP="00C505C1">
      <w:pPr>
        <w:spacing w:line="220" w:lineRule="atLeast"/>
        <w:ind w:firstLineChars="250" w:firstLine="700"/>
        <w:rPr>
          <w:rFonts w:hint="eastAsia"/>
          <w:noProof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274310" cy="200753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7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3" w:rsidRDefault="00F53B13" w:rsidP="00C505C1">
      <w:pPr>
        <w:spacing w:line="220" w:lineRule="atLeast"/>
        <w:ind w:firstLineChars="250" w:firstLine="700"/>
        <w:rPr>
          <w:rFonts w:hint="eastAsia"/>
          <w:noProof/>
          <w:color w:val="000000" w:themeColor="text1"/>
          <w:sz w:val="28"/>
        </w:rPr>
      </w:pPr>
      <w:r>
        <w:rPr>
          <w:rFonts w:hint="eastAsia"/>
          <w:noProof/>
          <w:color w:val="000000" w:themeColor="text1"/>
          <w:sz w:val="28"/>
        </w:rPr>
        <w:t>代码实现</w:t>
      </w:r>
    </w:p>
    <w:p w:rsidR="00C505C1" w:rsidRDefault="00F53B13" w:rsidP="00F53B13">
      <w:pPr>
        <w:spacing w:line="220" w:lineRule="atLeast"/>
        <w:ind w:firstLineChars="300" w:firstLine="840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4750614" cy="1783878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66" cy="17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3" w:rsidRDefault="00F53B13" w:rsidP="00F53B13">
      <w:pPr>
        <w:spacing w:line="220" w:lineRule="atLeast"/>
        <w:ind w:firstLineChars="300" w:firstLine="84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v-once</w:t>
      </w:r>
    </w:p>
    <w:p w:rsidR="00F53B13" w:rsidRDefault="00F53B13" w:rsidP="00F53B13">
      <w:pPr>
        <w:spacing w:line="220" w:lineRule="atLeast"/>
        <w:ind w:firstLineChars="400" w:firstLine="1120"/>
        <w:rPr>
          <w:rFonts w:hint="eastAsia"/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>
            <wp:extent cx="5274310" cy="248600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B13" w:rsidRDefault="00F53B13" w:rsidP="00F53B13">
      <w:pPr>
        <w:spacing w:line="220" w:lineRule="atLeast"/>
        <w:ind w:firstLineChars="400" w:firstLine="11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v-once</w:t>
      </w:r>
      <w:r>
        <w:rPr>
          <w:rFonts w:hint="eastAsia"/>
          <w:color w:val="000000" w:themeColor="text1"/>
          <w:sz w:val="28"/>
        </w:rPr>
        <w:t>的使用场景：</w:t>
      </w:r>
      <w:r w:rsidR="00C15C12">
        <w:rPr>
          <w:rFonts w:hint="eastAsia"/>
          <w:color w:val="000000" w:themeColor="text1"/>
          <w:sz w:val="28"/>
        </w:rPr>
        <w:t>如果显示的信息后需不需要改变，使用</w:t>
      </w:r>
      <w:r w:rsidR="00C15C12">
        <w:rPr>
          <w:rFonts w:hint="eastAsia"/>
          <w:color w:val="000000" w:themeColor="text1"/>
          <w:sz w:val="28"/>
        </w:rPr>
        <w:t>v-once</w:t>
      </w:r>
      <w:r w:rsidR="00C15C12">
        <w:rPr>
          <w:rFonts w:hint="eastAsia"/>
          <w:color w:val="000000" w:themeColor="text1"/>
          <w:sz w:val="28"/>
        </w:rPr>
        <w:t>，可提高性能</w:t>
      </w:r>
      <w:r w:rsidR="0002694B">
        <w:rPr>
          <w:rFonts w:hint="eastAsia"/>
          <w:color w:val="000000" w:themeColor="text1"/>
          <w:sz w:val="28"/>
        </w:rPr>
        <w:t>（内容不修改）</w:t>
      </w:r>
    </w:p>
    <w:p w:rsidR="00C15C12" w:rsidRDefault="00C15C12" w:rsidP="00F53B13">
      <w:pPr>
        <w:spacing w:line="220" w:lineRule="atLeast"/>
        <w:ind w:firstLineChars="400" w:firstLine="1120"/>
        <w:rPr>
          <w:rFonts w:hint="eastAsia"/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区别：</w:t>
      </w:r>
      <w:r>
        <w:rPr>
          <w:rFonts w:hint="eastAsia"/>
          <w:color w:val="000000" w:themeColor="text1"/>
          <w:sz w:val="28"/>
        </w:rPr>
        <w:t>v-text,v-html,v-pre</w:t>
      </w:r>
      <w:r>
        <w:rPr>
          <w:rFonts w:hint="eastAsia"/>
          <w:color w:val="000000" w:themeColor="text1"/>
          <w:sz w:val="28"/>
        </w:rPr>
        <w:t>都是响应式的，</w:t>
      </w:r>
      <w:r>
        <w:rPr>
          <w:rFonts w:hint="eastAsia"/>
          <w:color w:val="000000" w:themeColor="text1"/>
          <w:sz w:val="28"/>
        </w:rPr>
        <w:t>v-once</w:t>
      </w:r>
      <w:r>
        <w:rPr>
          <w:rFonts w:hint="eastAsia"/>
          <w:color w:val="000000" w:themeColor="text1"/>
          <w:sz w:val="28"/>
        </w:rPr>
        <w:t>不是响应式的</w:t>
      </w:r>
    </w:p>
    <w:p w:rsidR="004F017D" w:rsidRDefault="004F017D" w:rsidP="00F53B13">
      <w:pPr>
        <w:spacing w:line="220" w:lineRule="atLeast"/>
        <w:ind w:firstLineChars="400" w:firstLine="1120"/>
        <w:rPr>
          <w:rFonts w:hint="eastAsia"/>
          <w:color w:val="000000" w:themeColor="text1"/>
          <w:sz w:val="28"/>
        </w:rPr>
      </w:pPr>
    </w:p>
    <w:p w:rsidR="004F017D" w:rsidRDefault="004F017D" w:rsidP="00F53B13">
      <w:pPr>
        <w:spacing w:line="220" w:lineRule="atLeast"/>
        <w:ind w:firstLineChars="400" w:firstLine="1120"/>
        <w:rPr>
          <w:rFonts w:hint="eastAsia"/>
          <w:color w:val="000000" w:themeColor="text1"/>
          <w:sz w:val="28"/>
        </w:rPr>
      </w:pPr>
    </w:p>
    <w:p w:rsidR="004F017D" w:rsidRDefault="004F017D" w:rsidP="005A23E5">
      <w:pPr>
        <w:spacing w:line="220" w:lineRule="atLeast"/>
        <w:rPr>
          <w:rFonts w:hint="eastAsia"/>
          <w:color w:val="C00000"/>
          <w:sz w:val="28"/>
        </w:rPr>
      </w:pPr>
      <w:r w:rsidRPr="004F017D">
        <w:rPr>
          <w:rFonts w:hint="eastAsia"/>
          <w:color w:val="FF0000"/>
          <w:sz w:val="28"/>
        </w:rPr>
        <w:lastRenderedPageBreak/>
        <w:t>3.3</w:t>
      </w:r>
      <w:r>
        <w:rPr>
          <w:rFonts w:hint="eastAsia"/>
          <w:color w:val="C00000"/>
          <w:sz w:val="28"/>
        </w:rPr>
        <w:t>数据双向绑定</w:t>
      </w:r>
    </w:p>
    <w:p w:rsidR="004F017D" w:rsidRPr="00EB717B" w:rsidRDefault="004F017D" w:rsidP="005A23E5">
      <w:pPr>
        <w:spacing w:line="220" w:lineRule="atLeast"/>
        <w:ind w:firstLine="720"/>
        <w:rPr>
          <w:rFonts w:hint="eastAsia"/>
          <w:sz w:val="24"/>
          <w:szCs w:val="24"/>
        </w:rPr>
      </w:pPr>
      <w:r w:rsidRPr="00EB717B">
        <w:rPr>
          <w:rFonts w:hint="eastAsia"/>
          <w:sz w:val="24"/>
          <w:szCs w:val="24"/>
        </w:rPr>
        <w:t>1.</w:t>
      </w:r>
      <w:r w:rsidRPr="00EB717B">
        <w:rPr>
          <w:rFonts w:hint="eastAsia"/>
          <w:sz w:val="24"/>
          <w:szCs w:val="24"/>
        </w:rPr>
        <w:t>双向绑定</w:t>
      </w:r>
    </w:p>
    <w:p w:rsidR="004F017D" w:rsidRDefault="006C08AC" w:rsidP="005A23E5">
      <w:pPr>
        <w:spacing w:line="220" w:lineRule="atLeas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5274310" cy="565375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F017D" w:rsidRPr="005A23E5">
        <w:rPr>
          <w:rFonts w:hint="eastAsia"/>
          <w:color w:val="000000" w:themeColor="text1"/>
          <w:sz w:val="24"/>
          <w:szCs w:val="24"/>
        </w:rPr>
        <w:t>输入域的值改变会修改</w:t>
      </w:r>
      <w:r w:rsidR="005A23E5">
        <w:rPr>
          <w:rFonts w:hint="eastAsia"/>
          <w:color w:val="000000" w:themeColor="text1"/>
          <w:sz w:val="24"/>
          <w:szCs w:val="24"/>
        </w:rPr>
        <w:t>上面数据的值，反之，上面的值改变</w:t>
      </w:r>
      <w:r w:rsidR="005A23E5" w:rsidRPr="005A23E5">
        <w:rPr>
          <w:rFonts w:hint="eastAsia"/>
          <w:color w:val="000000" w:themeColor="text1"/>
          <w:sz w:val="24"/>
          <w:szCs w:val="24"/>
        </w:rPr>
        <w:t>会改变数据域的值</w:t>
      </w:r>
    </w:p>
    <w:p w:rsidR="005A23E5" w:rsidRDefault="005A23E5" w:rsidP="005A23E5">
      <w:pPr>
        <w:spacing w:line="220" w:lineRule="atLeas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ab/>
        <w:t>2.</w:t>
      </w:r>
      <w:r>
        <w:rPr>
          <w:rFonts w:hint="eastAsia"/>
          <w:color w:val="000000" w:themeColor="text1"/>
          <w:sz w:val="24"/>
          <w:szCs w:val="24"/>
        </w:rPr>
        <w:t>双向数据绑定分析</w:t>
      </w:r>
      <w:r>
        <w:rPr>
          <w:rFonts w:hint="eastAsia"/>
          <w:color w:val="000000" w:themeColor="text1"/>
          <w:sz w:val="24"/>
          <w:szCs w:val="24"/>
        </w:rPr>
        <w:tab/>
      </w:r>
    </w:p>
    <w:p w:rsidR="005A23E5" w:rsidRDefault="005A23E5" w:rsidP="005A23E5">
      <w:pPr>
        <w:spacing w:line="220" w:lineRule="atLeas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ab/>
      </w:r>
      <w:r>
        <w:rPr>
          <w:rFonts w:hint="eastAsia"/>
          <w:color w:val="000000" w:themeColor="text1"/>
          <w:sz w:val="24"/>
          <w:szCs w:val="24"/>
        </w:rPr>
        <w:tab/>
        <w:t>v-mode</w:t>
      </w:r>
      <w:r>
        <w:rPr>
          <w:rFonts w:hint="eastAsia"/>
          <w:color w:val="000000" w:themeColor="text1"/>
          <w:sz w:val="24"/>
          <w:szCs w:val="24"/>
        </w:rPr>
        <w:t>指令用法</w:t>
      </w:r>
      <w:r w:rsidR="00352289">
        <w:rPr>
          <w:rFonts w:hint="eastAsia"/>
          <w:color w:val="000000" w:themeColor="text1"/>
          <w:sz w:val="24"/>
          <w:szCs w:val="24"/>
        </w:rPr>
        <w:t>（</w:t>
      </w:r>
      <w:r w:rsidR="00352289">
        <w:rPr>
          <w:rFonts w:hint="eastAsia"/>
          <w:color w:val="000000" w:themeColor="text1"/>
          <w:sz w:val="24"/>
          <w:szCs w:val="24"/>
        </w:rPr>
        <w:t>4</w:t>
      </w:r>
      <w:r w:rsidR="00352289">
        <w:rPr>
          <w:rFonts w:hint="eastAsia"/>
          <w:color w:val="000000" w:themeColor="text1"/>
          <w:sz w:val="24"/>
          <w:szCs w:val="24"/>
        </w:rPr>
        <w:t>中事件修饰符使用了</w:t>
      </w:r>
      <w:r w:rsidR="00352289">
        <w:rPr>
          <w:rFonts w:hint="eastAsia"/>
          <w:color w:val="000000" w:themeColor="text1"/>
          <w:sz w:val="24"/>
          <w:szCs w:val="24"/>
        </w:rPr>
        <w:t>v-model</w:t>
      </w:r>
      <w:r w:rsidR="00352289">
        <w:rPr>
          <w:rFonts w:hint="eastAsia"/>
          <w:color w:val="000000" w:themeColor="text1"/>
          <w:sz w:val="24"/>
          <w:szCs w:val="24"/>
        </w:rPr>
        <w:t>）</w:t>
      </w:r>
    </w:p>
    <w:p w:rsidR="005A23E5" w:rsidRDefault="005A23E5" w:rsidP="005A23E5">
      <w:pPr>
        <w:spacing w:line="220" w:lineRule="atLeast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ab/>
      </w:r>
      <w:r w:rsidR="00EB717B">
        <w:rPr>
          <w:rFonts w:hint="eastAsia"/>
          <w:color w:val="000000" w:themeColor="text1"/>
          <w:sz w:val="24"/>
          <w:szCs w:val="24"/>
        </w:rPr>
        <w:tab/>
      </w:r>
      <w:r>
        <w:rPr>
          <w:rFonts w:hint="eastAsia"/>
          <w:color w:val="000000" w:themeColor="text1"/>
          <w:sz w:val="24"/>
          <w:szCs w:val="24"/>
        </w:rPr>
        <w:t>&lt;input type=</w:t>
      </w:r>
      <w:r>
        <w:rPr>
          <w:color w:val="000000" w:themeColor="text1"/>
          <w:sz w:val="24"/>
          <w:szCs w:val="24"/>
        </w:rPr>
        <w:t>’</w:t>
      </w:r>
      <w:r>
        <w:rPr>
          <w:rFonts w:hint="eastAsia"/>
          <w:color w:val="000000" w:themeColor="text1"/>
          <w:sz w:val="24"/>
          <w:szCs w:val="24"/>
        </w:rPr>
        <w:t>text</w:t>
      </w:r>
      <w:r>
        <w:rPr>
          <w:color w:val="000000" w:themeColor="text1"/>
          <w:sz w:val="24"/>
          <w:szCs w:val="24"/>
        </w:rPr>
        <w:t>’</w:t>
      </w:r>
      <w:r>
        <w:rPr>
          <w:rFonts w:hint="eastAsia"/>
          <w:color w:val="000000" w:themeColor="text1"/>
          <w:sz w:val="24"/>
          <w:szCs w:val="24"/>
        </w:rPr>
        <w:t xml:space="preserve">  v-mode</w:t>
      </w:r>
      <w:r w:rsidR="00EB717B">
        <w:rPr>
          <w:rFonts w:hint="eastAsia"/>
          <w:color w:val="000000" w:themeColor="text1"/>
          <w:sz w:val="24"/>
          <w:szCs w:val="24"/>
        </w:rPr>
        <w:t>l</w:t>
      </w:r>
      <w:r>
        <w:rPr>
          <w:rFonts w:hint="eastAsia"/>
          <w:color w:val="000000" w:themeColor="text1"/>
          <w:sz w:val="24"/>
          <w:szCs w:val="24"/>
        </w:rPr>
        <w:t>=</w:t>
      </w:r>
      <w:r>
        <w:rPr>
          <w:color w:val="000000" w:themeColor="text1"/>
          <w:sz w:val="24"/>
          <w:szCs w:val="24"/>
        </w:rPr>
        <w:t>’</w:t>
      </w:r>
      <w:r>
        <w:rPr>
          <w:rFonts w:hint="eastAsia"/>
          <w:color w:val="000000" w:themeColor="text1"/>
          <w:sz w:val="24"/>
          <w:szCs w:val="24"/>
        </w:rPr>
        <w:t>msg</w:t>
      </w:r>
      <w:r>
        <w:rPr>
          <w:color w:val="000000" w:themeColor="text1"/>
          <w:sz w:val="24"/>
          <w:szCs w:val="24"/>
        </w:rPr>
        <w:t>’</w:t>
      </w:r>
      <w:r>
        <w:rPr>
          <w:rFonts w:hint="eastAsia"/>
          <w:color w:val="000000" w:themeColor="text1"/>
          <w:sz w:val="24"/>
          <w:szCs w:val="24"/>
        </w:rPr>
        <w:t>/&gt;</w:t>
      </w:r>
    </w:p>
    <w:p w:rsidR="00EB717B" w:rsidRPr="00EB717B" w:rsidRDefault="00EB717B" w:rsidP="00EB717B">
      <w:pPr>
        <w:pStyle w:val="a4"/>
        <w:spacing w:line="220" w:lineRule="atLeast"/>
        <w:ind w:left="360" w:firstLineChars="0" w:firstLine="360"/>
        <w:rPr>
          <w:rFonts w:hint="eastAsia"/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3.</w:t>
      </w:r>
      <w:r w:rsidRPr="00EB717B">
        <w:rPr>
          <w:rFonts w:hint="eastAsia"/>
          <w:color w:val="000000" w:themeColor="text1"/>
          <w:sz w:val="24"/>
          <w:szCs w:val="24"/>
        </w:rPr>
        <w:t>MVVM</w:t>
      </w:r>
      <w:r w:rsidRPr="00EB717B">
        <w:rPr>
          <w:rFonts w:hint="eastAsia"/>
          <w:color w:val="000000" w:themeColor="text1"/>
          <w:sz w:val="24"/>
          <w:szCs w:val="24"/>
        </w:rPr>
        <w:t>设计思想（分而治之</w:t>
      </w:r>
      <w:r w:rsidR="006C08AC">
        <w:rPr>
          <w:rFonts w:hint="eastAsia"/>
          <w:color w:val="000000" w:themeColor="text1"/>
          <w:sz w:val="24"/>
          <w:szCs w:val="24"/>
        </w:rPr>
        <w:t>：分模块，建立关联</w:t>
      </w:r>
      <w:r w:rsidRPr="00EB717B">
        <w:rPr>
          <w:rFonts w:hint="eastAsia"/>
          <w:color w:val="000000" w:themeColor="text1"/>
          <w:sz w:val="24"/>
          <w:szCs w:val="24"/>
        </w:rPr>
        <w:t>）</w:t>
      </w:r>
    </w:p>
    <w:p w:rsidR="00EB717B" w:rsidRDefault="006C08AC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ab/>
      </w:r>
      <w:r>
        <w:rPr>
          <w:rFonts w:hint="eastAsia"/>
          <w:color w:val="C00000"/>
          <w:sz w:val="28"/>
        </w:rPr>
        <w:tab/>
        <w:t>M(model</w:t>
      </w:r>
      <w:r>
        <w:rPr>
          <w:rFonts w:hint="eastAsia"/>
          <w:color w:val="C00000"/>
          <w:sz w:val="28"/>
        </w:rPr>
        <w:t>）</w:t>
      </w:r>
      <w:r>
        <w:rPr>
          <w:rFonts w:hint="eastAsia"/>
          <w:color w:val="C00000"/>
          <w:sz w:val="28"/>
        </w:rPr>
        <w:t>:</w:t>
      </w:r>
      <w:r>
        <w:rPr>
          <w:rFonts w:hint="eastAsia"/>
          <w:color w:val="C00000"/>
          <w:sz w:val="28"/>
        </w:rPr>
        <w:t>相当于</w:t>
      </w:r>
      <w:r>
        <w:rPr>
          <w:rFonts w:hint="eastAsia"/>
          <w:color w:val="C00000"/>
          <w:sz w:val="28"/>
        </w:rPr>
        <w:t>data</w:t>
      </w:r>
      <w:r>
        <w:rPr>
          <w:rFonts w:hint="eastAsia"/>
          <w:color w:val="C00000"/>
          <w:sz w:val="28"/>
        </w:rPr>
        <w:t>中的数据</w:t>
      </w:r>
    </w:p>
    <w:p w:rsidR="006C08AC" w:rsidRDefault="006C08AC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ab/>
      </w:r>
      <w:r>
        <w:rPr>
          <w:rFonts w:hint="eastAsia"/>
          <w:color w:val="C00000"/>
          <w:sz w:val="28"/>
        </w:rPr>
        <w:tab/>
        <w:t>V(view):</w:t>
      </w:r>
      <w:r>
        <w:rPr>
          <w:rFonts w:hint="eastAsia"/>
          <w:color w:val="C00000"/>
          <w:sz w:val="28"/>
        </w:rPr>
        <w:t>视图</w:t>
      </w:r>
    </w:p>
    <w:p w:rsidR="006C08AC" w:rsidRDefault="006C08AC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ab/>
      </w:r>
      <w:r>
        <w:rPr>
          <w:rFonts w:hint="eastAsia"/>
          <w:color w:val="C00000"/>
          <w:sz w:val="28"/>
        </w:rPr>
        <w:tab/>
        <w:t>VM(View-Model):</w:t>
      </w:r>
      <w:r>
        <w:rPr>
          <w:rFonts w:hint="eastAsia"/>
          <w:color w:val="C00000"/>
          <w:sz w:val="28"/>
        </w:rPr>
        <w:t>二者结合，用于控制</w:t>
      </w:r>
    </w:p>
    <w:p w:rsidR="006C08AC" w:rsidRDefault="006C08AC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noProof/>
          <w:color w:val="C00000"/>
          <w:sz w:val="28"/>
        </w:rPr>
        <w:drawing>
          <wp:inline distT="0" distB="0" distL="0" distR="0">
            <wp:extent cx="4604748" cy="2143125"/>
            <wp:effectExtent l="19050" t="0" r="5352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48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8252B7" w:rsidRDefault="008252B7" w:rsidP="007936A3">
      <w:pPr>
        <w:spacing w:line="220" w:lineRule="atLeast"/>
        <w:rPr>
          <w:rFonts w:hint="eastAsia"/>
          <w:color w:val="FF0000"/>
          <w:sz w:val="28"/>
        </w:rPr>
      </w:pPr>
    </w:p>
    <w:p w:rsidR="007936A3" w:rsidRPr="007936A3" w:rsidRDefault="007936A3" w:rsidP="007936A3">
      <w:pPr>
        <w:spacing w:line="220" w:lineRule="atLeast"/>
        <w:rPr>
          <w:rFonts w:hint="eastAsia"/>
          <w:color w:val="FF0000"/>
          <w:sz w:val="28"/>
        </w:rPr>
      </w:pPr>
      <w:r w:rsidRPr="004F017D">
        <w:rPr>
          <w:rFonts w:hint="eastAsia"/>
          <w:color w:val="FF0000"/>
          <w:sz w:val="28"/>
        </w:rPr>
        <w:lastRenderedPageBreak/>
        <w:t>3.</w:t>
      </w:r>
      <w:r>
        <w:rPr>
          <w:rFonts w:hint="eastAsia"/>
          <w:color w:val="FF0000"/>
          <w:sz w:val="28"/>
        </w:rPr>
        <w:t>4</w:t>
      </w:r>
      <w:r w:rsidRPr="007936A3">
        <w:rPr>
          <w:rFonts w:hint="eastAsia"/>
          <w:color w:val="FF0000"/>
          <w:sz w:val="28"/>
        </w:rPr>
        <w:t>事件绑定</w:t>
      </w:r>
    </w:p>
    <w:p w:rsidR="00AE7500" w:rsidRDefault="00AE7500" w:rsidP="008252B7">
      <w:pPr>
        <w:spacing w:line="220" w:lineRule="atLeast"/>
        <w:ind w:firstLineChars="100" w:firstLine="280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>1.Vue</w:t>
      </w:r>
      <w:r>
        <w:rPr>
          <w:rFonts w:hint="eastAsia"/>
          <w:color w:val="C00000"/>
          <w:sz w:val="28"/>
        </w:rPr>
        <w:t>如何让处理</w:t>
      </w:r>
      <w:r w:rsidR="00746DE3">
        <w:rPr>
          <w:rFonts w:hint="eastAsia"/>
          <w:color w:val="C00000"/>
          <w:sz w:val="28"/>
        </w:rPr>
        <w:t>事件</w:t>
      </w:r>
      <w:r w:rsidR="008252B7">
        <w:rPr>
          <w:rFonts w:hint="eastAsia"/>
          <w:color w:val="C00000"/>
          <w:sz w:val="28"/>
        </w:rPr>
        <w:t>（</w:t>
      </w:r>
      <w:r w:rsidR="008252B7">
        <w:rPr>
          <w:rFonts w:hint="eastAsia"/>
          <w:color w:val="C00000"/>
          <w:sz w:val="28"/>
        </w:rPr>
        <w:t>v-on</w:t>
      </w:r>
      <w:r w:rsidR="008252B7">
        <w:rPr>
          <w:rFonts w:hint="eastAsia"/>
          <w:color w:val="C00000"/>
          <w:sz w:val="28"/>
        </w:rPr>
        <w:t>指令）</w:t>
      </w:r>
    </w:p>
    <w:p w:rsidR="008252B7" w:rsidRDefault="00AE7500" w:rsidP="008252B7">
      <w:pPr>
        <w:spacing w:line="220" w:lineRule="atLeast"/>
        <w:ind w:firstLineChars="150" w:firstLine="42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3876675" cy="1190625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500" w:rsidRDefault="008252B7" w:rsidP="008252B7">
      <w:pPr>
        <w:spacing w:line="220" w:lineRule="atLeast"/>
        <w:ind w:firstLineChars="50" w:firstLine="14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5124450" cy="2152650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500" w:rsidRDefault="00AE7500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ab/>
        <w:t>2.</w:t>
      </w:r>
      <w:r>
        <w:rPr>
          <w:rFonts w:hint="eastAsia"/>
          <w:color w:val="C00000"/>
          <w:sz w:val="28"/>
        </w:rPr>
        <w:t>事件函数的调用方式</w:t>
      </w:r>
      <w:r w:rsidR="008252B7">
        <w:rPr>
          <w:rFonts w:hint="eastAsia"/>
          <w:color w:val="C00000"/>
          <w:sz w:val="28"/>
        </w:rPr>
        <w:t>(</w:t>
      </w:r>
      <w:r w:rsidR="008252B7">
        <w:rPr>
          <w:rFonts w:hint="eastAsia"/>
          <w:color w:val="C00000"/>
          <w:sz w:val="28"/>
        </w:rPr>
        <w:t>函数的调用</w:t>
      </w:r>
      <w:r w:rsidR="008252B7">
        <w:rPr>
          <w:rFonts w:hint="eastAsia"/>
          <w:color w:val="C00000"/>
          <w:sz w:val="28"/>
        </w:rPr>
        <w:t>-</w:t>
      </w:r>
      <w:r w:rsidR="008252B7">
        <w:rPr>
          <w:rFonts w:hint="eastAsia"/>
          <w:color w:val="C00000"/>
          <w:sz w:val="28"/>
        </w:rPr>
        <w:t>把</w:t>
      </w:r>
      <w:r w:rsidR="008252B7">
        <w:rPr>
          <w:rFonts w:hint="eastAsia"/>
          <w:color w:val="C00000"/>
          <w:sz w:val="28"/>
        </w:rPr>
        <w:t>click</w:t>
      </w:r>
      <w:r w:rsidR="008252B7">
        <w:rPr>
          <w:rFonts w:hint="eastAsia"/>
          <w:color w:val="C00000"/>
          <w:sz w:val="28"/>
        </w:rPr>
        <w:t>后引号里作为函数</w:t>
      </w:r>
    </w:p>
    <w:p w:rsidR="00AE7500" w:rsidRDefault="00AE7500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ab/>
      </w: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4114800" cy="1142504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14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2B7" w:rsidRDefault="008252B7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drawing>
          <wp:inline distT="0" distB="0" distL="0" distR="0">
            <wp:extent cx="4929321" cy="3409950"/>
            <wp:effectExtent l="19050" t="0" r="4629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68" cy="341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96F" w:rsidRPr="00272124" w:rsidRDefault="00272124" w:rsidP="00272124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lastRenderedPageBreak/>
        <w:t>3.</w:t>
      </w:r>
      <w:r w:rsidR="00CD196F" w:rsidRPr="00272124">
        <w:rPr>
          <w:rFonts w:hint="eastAsia"/>
          <w:color w:val="C00000"/>
          <w:sz w:val="28"/>
        </w:rPr>
        <w:t>事件函数参数传递</w:t>
      </w:r>
    </w:p>
    <w:p w:rsidR="00CD196F" w:rsidRPr="00653AB7" w:rsidRDefault="00CD196F" w:rsidP="00CD196F">
      <w:pPr>
        <w:spacing w:line="220" w:lineRule="atLeast"/>
        <w:ind w:left="360"/>
        <w:rPr>
          <w:rFonts w:hint="eastAsia"/>
          <w:sz w:val="24"/>
          <w:szCs w:val="24"/>
        </w:rPr>
      </w:pPr>
      <w:r w:rsidRPr="00653AB7">
        <w:rPr>
          <w:rFonts w:hint="eastAsia"/>
          <w:sz w:val="24"/>
          <w:szCs w:val="24"/>
        </w:rPr>
        <w:t>普通参数与事件对象</w:t>
      </w:r>
    </w:p>
    <w:p w:rsidR="00CD196F" w:rsidRPr="00CD196F" w:rsidRDefault="00CD196F" w:rsidP="00CD196F">
      <w:pPr>
        <w:spacing w:line="220" w:lineRule="atLeast"/>
        <w:ind w:left="36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5274310" cy="310254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500" w:rsidRDefault="00B93008" w:rsidP="00EB717B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5274310" cy="3492828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9C6" w:rsidRDefault="000639C6" w:rsidP="000639C6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  <w:color w:val="C00000"/>
          <w:sz w:val="28"/>
        </w:rPr>
      </w:pPr>
      <w:r w:rsidRPr="000639C6">
        <w:rPr>
          <w:rFonts w:hint="eastAsia"/>
          <w:color w:val="C00000"/>
          <w:sz w:val="28"/>
        </w:rPr>
        <w:t>事件修饰符</w:t>
      </w:r>
      <w:r w:rsidR="001E7664">
        <w:rPr>
          <w:rFonts w:hint="eastAsia"/>
          <w:color w:val="C00000"/>
          <w:sz w:val="28"/>
        </w:rPr>
        <w:t>（</w:t>
      </w:r>
      <w:r w:rsidR="001E7664">
        <w:rPr>
          <w:rFonts w:hint="eastAsia"/>
          <w:color w:val="C00000"/>
          <w:sz w:val="28"/>
        </w:rPr>
        <w:t>API</w:t>
      </w:r>
      <w:r w:rsidR="001E7664">
        <w:rPr>
          <w:rFonts w:hint="eastAsia"/>
          <w:color w:val="C00000"/>
          <w:sz w:val="28"/>
        </w:rPr>
        <w:t>的事件修饰符</w:t>
      </w:r>
      <w:r w:rsidR="00B84DC3">
        <w:rPr>
          <w:rFonts w:hint="eastAsia"/>
          <w:color w:val="C00000"/>
          <w:sz w:val="28"/>
        </w:rPr>
        <w:t>、</w:t>
      </w:r>
      <w:r w:rsidR="001E7664">
        <w:rPr>
          <w:rFonts w:hint="eastAsia"/>
          <w:color w:val="C00000"/>
          <w:sz w:val="28"/>
        </w:rPr>
        <w:t>v-on</w:t>
      </w:r>
      <w:r w:rsidR="001E7664">
        <w:rPr>
          <w:rFonts w:hint="eastAsia"/>
          <w:color w:val="C00000"/>
          <w:sz w:val="28"/>
        </w:rPr>
        <w:t>）</w:t>
      </w:r>
    </w:p>
    <w:p w:rsidR="000639C6" w:rsidRDefault="000639C6" w:rsidP="000639C6">
      <w:pPr>
        <w:spacing w:line="220" w:lineRule="atLeast"/>
        <w:ind w:firstLineChars="150" w:firstLine="42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3771900" cy="1157965"/>
            <wp:effectExtent l="1905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5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10" w:rsidRPr="000639C6" w:rsidRDefault="00F31510" w:rsidP="000639C6">
      <w:pPr>
        <w:spacing w:line="220" w:lineRule="atLeast"/>
        <w:ind w:firstLineChars="150" w:firstLine="42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4810125" cy="2634236"/>
            <wp:effectExtent l="19050" t="0" r="952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073" cy="263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9C6" w:rsidRDefault="008107B6" w:rsidP="008107B6">
      <w:pPr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>修饰符可以连着用，但顺序不同，结果不同。</w:t>
      </w:r>
      <w:r>
        <w:rPr>
          <w:rFonts w:hint="eastAsia"/>
          <w:color w:val="C00000"/>
          <w:sz w:val="28"/>
        </w:rPr>
        <w:t>click.stop.prevent</w:t>
      </w:r>
    </w:p>
    <w:p w:rsidR="008107B6" w:rsidRPr="008107B6" w:rsidRDefault="008107B6" w:rsidP="008107B6">
      <w:pPr>
        <w:spacing w:line="220" w:lineRule="atLeast"/>
        <w:rPr>
          <w:rFonts w:hint="eastAsia"/>
          <w:color w:val="C00000"/>
          <w:sz w:val="28"/>
        </w:rPr>
      </w:pPr>
    </w:p>
    <w:p w:rsidR="000639C6" w:rsidRPr="000639C6" w:rsidRDefault="008573FD" w:rsidP="00F26D60">
      <w:pPr>
        <w:tabs>
          <w:tab w:val="left" w:pos="6930"/>
        </w:tabs>
        <w:spacing w:line="220" w:lineRule="atLeast"/>
        <w:rPr>
          <w:rFonts w:hint="eastAsia"/>
          <w:color w:val="C00000"/>
          <w:sz w:val="28"/>
        </w:rPr>
      </w:pPr>
      <w:r>
        <w:rPr>
          <w:rFonts w:hint="eastAsia"/>
          <w:color w:val="C00000"/>
          <w:sz w:val="28"/>
        </w:rPr>
        <w:t>5.</w:t>
      </w:r>
      <w:r w:rsidR="000018B0">
        <w:rPr>
          <w:rFonts w:hint="eastAsia"/>
          <w:color w:val="C00000"/>
          <w:sz w:val="28"/>
        </w:rPr>
        <w:t>按键修饰符</w:t>
      </w:r>
      <w:r w:rsidR="00C06972">
        <w:rPr>
          <w:rFonts w:hint="eastAsia"/>
          <w:color w:val="C00000"/>
          <w:sz w:val="28"/>
        </w:rPr>
        <w:t>（</w:t>
      </w:r>
      <w:r w:rsidR="00C06972">
        <w:rPr>
          <w:rFonts w:hint="eastAsia"/>
          <w:color w:val="C00000"/>
          <w:sz w:val="28"/>
        </w:rPr>
        <w:t>Vue-API-</w:t>
      </w:r>
      <w:r w:rsidR="00F26D60" w:rsidRPr="00F26D60">
        <w:rPr>
          <w:rFonts w:hint="eastAsia"/>
          <w:color w:val="C00000"/>
          <w:sz w:val="28"/>
        </w:rPr>
        <w:t>按键修饰符</w:t>
      </w:r>
      <w:r w:rsidR="00C06972">
        <w:rPr>
          <w:rFonts w:hint="eastAsia"/>
          <w:color w:val="C00000"/>
          <w:sz w:val="28"/>
        </w:rPr>
        <w:t>）</w:t>
      </w:r>
      <w:r w:rsidR="00F26D60">
        <w:rPr>
          <w:color w:val="C00000"/>
          <w:sz w:val="28"/>
        </w:rPr>
        <w:tab/>
      </w:r>
    </w:p>
    <w:p w:rsidR="00B93008" w:rsidRDefault="000018B0" w:rsidP="000018B0">
      <w:pPr>
        <w:spacing w:line="220" w:lineRule="atLeast"/>
        <w:ind w:firstLineChars="100" w:firstLine="280"/>
        <w:rPr>
          <w:rFonts w:hint="eastAsia"/>
          <w:color w:val="C00000"/>
          <w:sz w:val="28"/>
        </w:rPr>
      </w:pPr>
      <w:r>
        <w:rPr>
          <w:noProof/>
          <w:color w:val="C00000"/>
          <w:sz w:val="28"/>
        </w:rPr>
        <w:drawing>
          <wp:inline distT="0" distB="0" distL="0" distR="0">
            <wp:extent cx="4114800" cy="1304925"/>
            <wp:effectExtent l="1905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8B0" w:rsidRDefault="00DC2310" w:rsidP="000018B0">
      <w:pPr>
        <w:spacing w:line="220" w:lineRule="atLeast"/>
        <w:ind w:firstLineChars="100" w:firstLine="280"/>
        <w:rPr>
          <w:rFonts w:hint="eastAsia"/>
          <w:color w:val="C00000"/>
          <w:sz w:val="28"/>
        </w:rPr>
      </w:pPr>
      <w:r>
        <w:rPr>
          <w:rFonts w:hint="eastAsia"/>
          <w:noProof/>
          <w:color w:val="C00000"/>
          <w:sz w:val="28"/>
        </w:rPr>
        <w:drawing>
          <wp:inline distT="0" distB="0" distL="0" distR="0">
            <wp:extent cx="5274310" cy="2154449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310" w:rsidRDefault="00DC2310" w:rsidP="000018B0">
      <w:pPr>
        <w:spacing w:line="220" w:lineRule="atLeast"/>
        <w:ind w:firstLineChars="100" w:firstLine="280"/>
        <w:rPr>
          <w:rFonts w:hint="eastAsia"/>
          <w:color w:val="C00000"/>
          <w:sz w:val="28"/>
        </w:rPr>
      </w:pPr>
      <w:r>
        <w:rPr>
          <w:noProof/>
          <w:color w:val="C00000"/>
          <w:sz w:val="28"/>
        </w:rPr>
        <w:drawing>
          <wp:inline distT="0" distB="0" distL="0" distR="0">
            <wp:extent cx="5274310" cy="2943635"/>
            <wp:effectExtent l="1905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972" w:rsidRDefault="00C06972" w:rsidP="000018B0">
      <w:pPr>
        <w:spacing w:line="220" w:lineRule="atLeast"/>
        <w:ind w:firstLineChars="100" w:firstLine="280"/>
        <w:rPr>
          <w:rFonts w:hint="eastAsia"/>
          <w:color w:val="C00000"/>
          <w:sz w:val="28"/>
        </w:rPr>
      </w:pPr>
    </w:p>
    <w:p w:rsidR="00C06972" w:rsidRPr="00EB717B" w:rsidRDefault="00C06972" w:rsidP="000018B0">
      <w:pPr>
        <w:spacing w:line="220" w:lineRule="atLeast"/>
        <w:ind w:firstLineChars="100" w:firstLine="280"/>
        <w:rPr>
          <w:color w:val="C00000"/>
          <w:sz w:val="28"/>
        </w:rPr>
      </w:pPr>
      <w:r>
        <w:rPr>
          <w:rFonts w:hint="eastAsia"/>
          <w:color w:val="C00000"/>
          <w:sz w:val="28"/>
        </w:rPr>
        <w:t>6.</w:t>
      </w:r>
    </w:p>
    <w:sectPr w:rsidR="00C06972" w:rsidRPr="00EB717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23D2B"/>
    <w:multiLevelType w:val="multilevel"/>
    <w:tmpl w:val="D7F2D8D4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>
    <w:nsid w:val="2F395B7D"/>
    <w:multiLevelType w:val="multilevel"/>
    <w:tmpl w:val="133066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53326E98"/>
    <w:multiLevelType w:val="hybridMultilevel"/>
    <w:tmpl w:val="009CCC06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">
    <w:nsid w:val="71BE4F89"/>
    <w:multiLevelType w:val="multilevel"/>
    <w:tmpl w:val="E91EDF9E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018B0"/>
    <w:rsid w:val="00013FA7"/>
    <w:rsid w:val="0002694B"/>
    <w:rsid w:val="000639C6"/>
    <w:rsid w:val="00075A47"/>
    <w:rsid w:val="001E7664"/>
    <w:rsid w:val="00207177"/>
    <w:rsid w:val="00272124"/>
    <w:rsid w:val="002C6E85"/>
    <w:rsid w:val="002F19D9"/>
    <w:rsid w:val="002F289D"/>
    <w:rsid w:val="003124FC"/>
    <w:rsid w:val="00323B43"/>
    <w:rsid w:val="003369E1"/>
    <w:rsid w:val="00352289"/>
    <w:rsid w:val="003D37D8"/>
    <w:rsid w:val="00423937"/>
    <w:rsid w:val="00426133"/>
    <w:rsid w:val="004358AB"/>
    <w:rsid w:val="00437EDF"/>
    <w:rsid w:val="00493759"/>
    <w:rsid w:val="004F017D"/>
    <w:rsid w:val="00571DFF"/>
    <w:rsid w:val="005A23E5"/>
    <w:rsid w:val="005F37DA"/>
    <w:rsid w:val="00653AB7"/>
    <w:rsid w:val="006813D7"/>
    <w:rsid w:val="006C08AC"/>
    <w:rsid w:val="006E6AEB"/>
    <w:rsid w:val="00712A43"/>
    <w:rsid w:val="00746DE3"/>
    <w:rsid w:val="00776DDD"/>
    <w:rsid w:val="007936A3"/>
    <w:rsid w:val="007F61FF"/>
    <w:rsid w:val="008107B6"/>
    <w:rsid w:val="008252B7"/>
    <w:rsid w:val="008573FD"/>
    <w:rsid w:val="00895868"/>
    <w:rsid w:val="008B7726"/>
    <w:rsid w:val="00935CC8"/>
    <w:rsid w:val="00981614"/>
    <w:rsid w:val="0099114E"/>
    <w:rsid w:val="00A95389"/>
    <w:rsid w:val="00AE7500"/>
    <w:rsid w:val="00AF661F"/>
    <w:rsid w:val="00B84DC3"/>
    <w:rsid w:val="00B93008"/>
    <w:rsid w:val="00BD0610"/>
    <w:rsid w:val="00C06972"/>
    <w:rsid w:val="00C15C12"/>
    <w:rsid w:val="00C505C1"/>
    <w:rsid w:val="00C9043E"/>
    <w:rsid w:val="00CD196F"/>
    <w:rsid w:val="00CD2397"/>
    <w:rsid w:val="00D31D50"/>
    <w:rsid w:val="00D75CCC"/>
    <w:rsid w:val="00D76980"/>
    <w:rsid w:val="00DC2310"/>
    <w:rsid w:val="00E755FD"/>
    <w:rsid w:val="00EB717B"/>
    <w:rsid w:val="00EC5F96"/>
    <w:rsid w:val="00F028CD"/>
    <w:rsid w:val="00F26D60"/>
    <w:rsid w:val="00F31510"/>
    <w:rsid w:val="00F53B13"/>
    <w:rsid w:val="00F62277"/>
    <w:rsid w:val="00F70C70"/>
    <w:rsid w:val="00F920F7"/>
    <w:rsid w:val="00FA34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289D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11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114E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99114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9114E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9114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5F37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F37D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cn.vuejs.org/v2/api/" TargetMode="External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cn.vuejs.org/v2/guid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2391065-AB7C-4534-93C1-01431F008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2078</TotalTime>
  <Pages>12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41</cp:revision>
  <dcterms:created xsi:type="dcterms:W3CDTF">2008-09-11T17:20:00Z</dcterms:created>
  <dcterms:modified xsi:type="dcterms:W3CDTF">2020-02-17T11:59:00Z</dcterms:modified>
</cp:coreProperties>
</file>