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Task A:</w:t>
        <w:br w:type="textWrapping"/>
        <w:t xml:space="preserve">Instructions:</w:t>
        <w:br w:type="textWrapping"/>
      </w:r>
      <w:r w:rsidDel="00000000" w:rsidR="00000000" w:rsidRPr="00000000">
        <w:rPr>
          <w:rtl w:val="0"/>
        </w:rPr>
        <w:t xml:space="preserve"> Please read the following statements and classify them into one of two categories: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Supports (Equity, Diversity, and Inclusion) EDI principles</w:t>
        <w:br w:type="textWrapping"/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Misunderstands or misrepresents EDI</w:t>
      </w:r>
    </w:p>
    <w:p w:rsidR="00000000" w:rsidDel="00000000" w:rsidP="00000000" w:rsidRDefault="00000000" w:rsidRPr="00000000" w14:paraId="00000004">
      <w:pPr>
        <w:widowControl w:val="0"/>
        <w:spacing w:after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Statements to classify: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Good science speaks for itself; culture is secondary.</w:t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is political re-education.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is about removing practical barriers so that standards are applied fairly.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lowers standards.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helps retain talented people.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initiatives lead to quotas that ignore merit.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Excellence and inclusion are a trade-off.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policies blame people for honest mistakes.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no one complains, jokes are harmless.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 brings in more ideas and reduces blind spots.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Papers published by a diverse group of authors have more citations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Task B:</w:t>
        <w:br w:type="textWrapping"/>
        <w:br w:type="textWrapping"/>
      </w:r>
      <w:r w:rsidDel="00000000" w:rsidR="00000000" w:rsidRPr="00000000">
        <w:rPr>
          <w:rtl w:val="0"/>
        </w:rPr>
        <w:t xml:space="preserve">Read the following three situations and discuss the following questions: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What are the key similarities?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What are the important differences?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What is a similar situation that might happen in an academic context?</w:t>
      </w:r>
    </w:p>
    <w:p w:rsidR="00000000" w:rsidDel="00000000" w:rsidP="00000000" w:rsidRDefault="00000000" w:rsidRPr="00000000" w14:paraId="00000014">
      <w:pPr>
        <w:widowControl w:val="0"/>
        <w:spacing w:after="24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90782" cy="1423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782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