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LEONARDO TORRES</w:t>
      </w:r>
    </w:p>
    <w:p>
      <w:pPr>
        <w:spacing w:before="0" w:after="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DESARROLLADOR WEB FULL STACK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Angular  |  Java Spring Boot  |  API REST  |  MySQL  •  MongoDB  •  Supabase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Ambato, Ecuador (presencial o remoto)  |  +593 97 889 7682  |  litomax01.lt@gmail.com</w:t>
        <w:br/>
        <w:t>linkedin.com/in/leonardo-torres-quelal  |  github.com/litomax01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PERFIL PROFESIONAL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Desarrollador web full stack, Tecnólogo Superior en Desarrollo de Software (2025), con experiencia independiente desde 2024 construyendo aplicaciones web con Angular, Spring Boot, MySQL, MongoDB y Supabase. Entiendo lo que necesita cada cliente, lo comunico con claridad y entrego soluciones funcionales, responsivas y seguras. Autónomo, analítico y detallista; aprendo rápido y busco sumarme a un equipo de desarrollo.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EXPERIENCIA PROFESIONAL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Desarrollador web independiente</w:t>
      </w:r>
      <w:r>
        <w:rPr>
          <w:rFonts w:ascii="Times New Roman" w:hAnsi="Times New Roman" w:eastAsia="Times New Roman"/>
          <w:b/>
          <w:i w:val="0"/>
          <w:sz w:val="19"/>
        </w:rPr>
        <w:tab/>
        <w:t>2024 – Actualidad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Trabajo independiente  |  Ecuador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Diseñé, desarrollé y mantuve sitios y aplicaciones web de punta a punta (interfaz, lógica y datos), partiendo de los requerimientos de cada cliente.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Construí interfaces responsivas con Angular, verificadas en computadoras y dispositivos móviles para asegurar una buena experiencia de uso.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Conecté las aplicaciones a APIs REST y bases de datos (Supabase, MySQL), con autenticación y reglas de acceso (RLS) para proteger la información.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Publiqué y mantengo los sitios en Vercel con control de versiones en Git/GitHub; pruebo, corrijo errores y aplico mejoras después de cada entrega.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Técnico de mantenimiento y soporte informático independiente</w:t>
      </w:r>
      <w:r>
        <w:rPr>
          <w:rFonts w:ascii="Times New Roman" w:hAnsi="Times New Roman" w:eastAsia="Times New Roman"/>
          <w:b/>
          <w:i w:val="0"/>
          <w:sz w:val="19"/>
        </w:rPr>
        <w:tab/>
        <w:t>2022 – Actualidad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Trabajo independiente  |  Ecuador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Mantenimiento preventivo y correctivo de computadoras; diagnóstico de fallas de hardware y software e instalación de sistemas y aplicaciones.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PROYECTOS DE SOFTWARE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Tienda web con administración de catálogo</w:t>
      </w:r>
      <w:r>
        <w:rPr>
          <w:rFonts w:ascii="Times New Roman" w:hAnsi="Times New Roman" w:eastAsia="Times New Roman"/>
          <w:b/>
          <w:i w:val="0"/>
          <w:sz w:val="19"/>
        </w:rPr>
        <w:tab/>
        <w:t>2026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Angular  •  Supabase  •  Vercel  •  SSR  •  RLS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Desarrollé el catálogo público y el panel de administración, conectados a Supabase con autenticación y políticas RLS por usuario; renderizado SSR y despliegue en Vercel.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Plataforma de gestión para verdulería</w:t>
      </w:r>
      <w:r>
        <w:rPr>
          <w:rFonts w:ascii="Times New Roman" w:hAnsi="Times New Roman" w:eastAsia="Times New Roman"/>
          <w:b/>
          <w:i w:val="0"/>
          <w:sz w:val="19"/>
        </w:rPr>
        <w:tab/>
        <w:t>2025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Angular  •  Java / Spring Boot  •  MySQL  •  API REST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Desarrollé el frontend en Angular y el backend en Spring Boot para gestionar clientes, productos y facturación mediante operaciones CRUD y servicios REST.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Sistema de datos NoSQL para gestión comercial</w:t>
      </w:r>
      <w:r>
        <w:rPr>
          <w:rFonts w:ascii="Times New Roman" w:hAnsi="Times New Roman" w:eastAsia="Times New Roman"/>
          <w:b/>
          <w:i w:val="0"/>
          <w:sz w:val="19"/>
        </w:rPr>
        <w:tab/>
        <w:t>2025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MongoDB  •  Java  •  Spring Data MongoDB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Modelé los datos de clientes, productos y facturas, y definí índices, consultas y validaciones para mantener la información consistente.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FORMACIÓN ACADÉMICA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Instituto Tecnológico Superior Quito Metropolitano (ITSQMET)</w:t>
      </w:r>
      <w:r>
        <w:rPr>
          <w:rFonts w:ascii="Times New Roman" w:hAnsi="Times New Roman" w:eastAsia="Times New Roman"/>
          <w:b/>
          <w:i w:val="0"/>
          <w:sz w:val="19"/>
        </w:rPr>
        <w:tab/>
        <w:t>2023 – 2025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Tecnólogo Superior en Desarrollo de Software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Formación en: sistemas operativos y redes, programación y bases de datos, aplicaciones web y móviles, calidad de software (SQA), seguridad informática, inteligencia artificial e inteligencia de negocios, y metodologías de desarrollo.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EXPERIENCIA COMPLEMENTARIA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</w:r>
      <w:r>
        <w:rPr>
          <w:rFonts w:ascii="Times New Roman" w:hAnsi="Times New Roman" w:eastAsia="Times New Roman"/>
          <w:b/>
          <w:i w:val="0"/>
          <w:sz w:val="19"/>
        </w:rPr>
        <w:t>Atención al cliente y soporte técnico</w:t>
      </w:r>
      <w:r>
        <w:rPr>
          <w:rFonts w:ascii="Times New Roman" w:hAnsi="Times New Roman" w:eastAsia="Times New Roman"/>
          <w:b w:val="0"/>
          <w:i w:val="0"/>
          <w:sz w:val="19"/>
        </w:rPr>
        <w:t xml:space="preserve"> (2023 – 2025): atención y resolución de incidencias por teléfono, correo y chat, con registro y escalamiento de casos.  </w:t>
      </w:r>
      <w:r>
        <w:rPr>
          <w:rFonts w:ascii="Times New Roman" w:hAnsi="Times New Roman" w:eastAsia="Times New Roman"/>
          <w:b/>
          <w:i w:val="0"/>
          <w:sz w:val="19"/>
        </w:rPr>
        <w:t>Asistencia administrativa y atención al cliente</w:t>
      </w:r>
      <w:r>
        <w:rPr>
          <w:rFonts w:ascii="Times New Roman" w:hAnsi="Times New Roman" w:eastAsia="Times New Roman"/>
          <w:b w:val="0"/>
          <w:i w:val="0"/>
          <w:sz w:val="19"/>
        </w:rPr>
        <w:t xml:space="preserve"> (2021 – 2023).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COMPETENCIAS TÉCNICAS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Frameworks y backend: </w:t>
      </w:r>
      <w:r>
        <w:rPr>
          <w:rFonts w:ascii="Times New Roman" w:hAnsi="Times New Roman" w:eastAsia="Times New Roman"/>
          <w:b w:val="0"/>
          <w:i w:val="0"/>
          <w:sz w:val="19"/>
        </w:rPr>
        <w:t>Angular, TypeScript, Spring Boot, API REST / CRUD, diseño responsivo, SSR, desarrollo de aplicaciones web y móviles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Lenguajes: </w:t>
      </w:r>
      <w:r>
        <w:rPr>
          <w:rFonts w:ascii="Times New Roman" w:hAnsi="Times New Roman" w:eastAsia="Times New Roman"/>
          <w:b w:val="0"/>
          <w:i w:val="0"/>
          <w:sz w:val="19"/>
        </w:rPr>
        <w:t>TypeScript, JavaScript, Java, Python, SQL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Bases de datos y herramientas: </w:t>
      </w:r>
      <w:r>
        <w:rPr>
          <w:rFonts w:ascii="Times New Roman" w:hAnsi="Times New Roman" w:eastAsia="Times New Roman"/>
          <w:b w:val="0"/>
          <w:i w:val="0"/>
          <w:sz w:val="19"/>
        </w:rPr>
        <w:t>MySQL, MongoDB, Supabase, Git, GitHub, Vercel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Calidad y seguridad: </w:t>
      </w:r>
      <w:r>
        <w:rPr>
          <w:rFonts w:ascii="Times New Roman" w:hAnsi="Times New Roman" w:eastAsia="Times New Roman"/>
          <w:b w:val="0"/>
          <w:i w:val="0"/>
          <w:sz w:val="19"/>
        </w:rPr>
        <w:t>Calidad de software (SQA), pruebas, seguridad informática, autenticación y control de acceso (RLS)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IA y datos: </w:t>
      </w:r>
      <w:r>
        <w:rPr>
          <w:rFonts w:ascii="Times New Roman" w:hAnsi="Times New Roman" w:eastAsia="Times New Roman"/>
          <w:b w:val="0"/>
          <w:i w:val="0"/>
          <w:sz w:val="19"/>
        </w:rPr>
        <w:t>Fundamentos de inteligencia artificial, inteligencia de negocios, análisis de datos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Metodologías y fundamentos: </w:t>
      </w:r>
      <w:r>
        <w:rPr>
          <w:rFonts w:ascii="Times New Roman" w:hAnsi="Times New Roman" w:eastAsia="Times New Roman"/>
          <w:b w:val="0"/>
          <w:i w:val="0"/>
          <w:sz w:val="19"/>
        </w:rPr>
        <w:t>Metodologías de desarrollo de software, sistemas operativos, redes, matemáticas discretas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Fundamentos web: </w:t>
      </w:r>
      <w:r>
        <w:rPr>
          <w:rFonts w:ascii="Times New Roman" w:hAnsi="Times New Roman" w:eastAsia="Times New Roman"/>
          <w:b w:val="0"/>
          <w:i w:val="0"/>
          <w:sz w:val="19"/>
        </w:rPr>
        <w:t>HTML, CSS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HABILIDADES BLANDAS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Comunicación clara con usuarios técnicos y no técnicos, resolución de problemas, pensamiento analítico, trabajo autónomo y en equipo, gestión del tiempo, proactividad, paciencia y empatía, atención al detalle, adaptabilidad, calma bajo presión y aprendizaje continuo.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IDIOMAS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Español: nativo  |  Inglés: intermedio alto (B2)</w:t>
      </w:r>
    </w:p>
    <w:sectPr w:rsidR="00FC693F" w:rsidRPr="0006063C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