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9AEA0" w14:textId="77777777" w:rsidR="00DA0548" w:rsidRPr="00DA0548" w:rsidRDefault="00DA0548" w:rsidP="00DA0548">
      <w:r w:rsidRPr="00DA0548">
        <w:t xml:space="preserve">The 1.8-inch TFT LCD module powered by the </w:t>
      </w:r>
      <w:r w:rsidRPr="00DA0548">
        <w:rPr>
          <w:b/>
          <w:bCs/>
        </w:rPr>
        <w:t>ST7735R</w:t>
      </w:r>
      <w:r w:rsidRPr="00DA0548">
        <w:t xml:space="preserve"> driver IC is a compact color display frequently used in microcontrollers like Arduino, ESP32, and Raspberry Pi. [</w:t>
      </w:r>
      <w:hyperlink r:id="rId5" w:history="1">
        <w:r w:rsidRPr="00DA0548">
          <w:rPr>
            <w:rStyle w:val="Hyperlink"/>
          </w:rPr>
          <w:t>1</w:t>
        </w:r>
      </w:hyperlink>
      <w:r w:rsidRPr="00DA0548">
        <w:t xml:space="preserve">, </w:t>
      </w:r>
      <w:hyperlink r:id="rId6" w:history="1">
        <w:r w:rsidRPr="00DA0548">
          <w:rPr>
            <w:rStyle w:val="Hyperlink"/>
          </w:rPr>
          <w:t>2</w:t>
        </w:r>
      </w:hyperlink>
      <w:r w:rsidRPr="00DA0548">
        <w:t>]</w:t>
      </w:r>
    </w:p>
    <w:p w14:paraId="3EFD2071" w14:textId="77777777" w:rsidR="00DA0548" w:rsidRPr="00DA0548" w:rsidRDefault="00DA0548" w:rsidP="00DA0548">
      <w:pPr>
        <w:rPr>
          <w:b/>
          <w:bCs/>
        </w:rPr>
      </w:pPr>
      <w:r w:rsidRPr="00DA0548">
        <w:rPr>
          <w:b/>
          <w:bCs/>
        </w:rPr>
        <w:t>Key Technical Specifications</w:t>
      </w:r>
    </w:p>
    <w:p w14:paraId="0FD2739C" w14:textId="77777777" w:rsidR="00DA0548" w:rsidRPr="00DA0548" w:rsidRDefault="00DA0548" w:rsidP="00DA0548">
      <w:pPr>
        <w:numPr>
          <w:ilvl w:val="0"/>
          <w:numId w:val="1"/>
        </w:numPr>
      </w:pPr>
      <w:r w:rsidRPr="00DA0548">
        <w:rPr>
          <w:b/>
          <w:bCs/>
        </w:rPr>
        <w:t>Driver IC:</w:t>
      </w:r>
      <w:r w:rsidRPr="00DA0548">
        <w:t xml:space="preserve"> </w:t>
      </w:r>
      <w:hyperlink r:id="rId7" w:history="1">
        <w:proofErr w:type="spellStart"/>
        <w:r w:rsidRPr="00DA0548">
          <w:rPr>
            <w:rStyle w:val="Hyperlink"/>
          </w:rPr>
          <w:t>Sitronix</w:t>
        </w:r>
        <w:proofErr w:type="spellEnd"/>
        <w:r w:rsidRPr="00DA0548">
          <w:rPr>
            <w:rStyle w:val="Hyperlink"/>
          </w:rPr>
          <w:t xml:space="preserve"> ST7735R</w:t>
        </w:r>
      </w:hyperlink>
      <w:r w:rsidRPr="00DA0548">
        <w:t xml:space="preserve"> (single-chip controller for 128x160 dot-matrix TFTs)</w:t>
      </w:r>
    </w:p>
    <w:p w14:paraId="17A9D202" w14:textId="77777777" w:rsidR="00DA0548" w:rsidRPr="00DA0548" w:rsidRDefault="00DA0548" w:rsidP="00DA0548">
      <w:pPr>
        <w:numPr>
          <w:ilvl w:val="0"/>
          <w:numId w:val="1"/>
        </w:numPr>
      </w:pPr>
      <w:r w:rsidRPr="00DA0548">
        <w:rPr>
          <w:b/>
          <w:bCs/>
        </w:rPr>
        <w:t>Display Size:</w:t>
      </w:r>
      <w:r w:rsidRPr="00DA0548">
        <w:t xml:space="preserve"> 1.8 inches diagonal (Active/Visible area: ~28.03 mm x 35.04 mm)</w:t>
      </w:r>
    </w:p>
    <w:p w14:paraId="68EA6241" w14:textId="77777777" w:rsidR="00DA0548" w:rsidRPr="00DA0548" w:rsidRDefault="00DA0548" w:rsidP="00DA0548">
      <w:pPr>
        <w:numPr>
          <w:ilvl w:val="0"/>
          <w:numId w:val="1"/>
        </w:numPr>
      </w:pPr>
      <w:r w:rsidRPr="00DA0548">
        <w:rPr>
          <w:b/>
          <w:bCs/>
        </w:rPr>
        <w:t>Resolution:</w:t>
      </w:r>
      <w:r w:rsidRPr="00DA0548">
        <w:t xml:space="preserve"> 128 x 160 pixels (RGB)</w:t>
      </w:r>
    </w:p>
    <w:p w14:paraId="02C8350E" w14:textId="77777777" w:rsidR="00DA0548" w:rsidRPr="00DA0548" w:rsidRDefault="00DA0548" w:rsidP="00DA0548">
      <w:pPr>
        <w:numPr>
          <w:ilvl w:val="0"/>
          <w:numId w:val="1"/>
        </w:numPr>
      </w:pPr>
      <w:r w:rsidRPr="00DA0548">
        <w:rPr>
          <w:b/>
          <w:bCs/>
        </w:rPr>
        <w:t>Color Depth:</w:t>
      </w:r>
      <w:r w:rsidRPr="00DA0548">
        <w:t xml:space="preserve"> 18-bit color (262,144 shades / RGB 656 format)</w:t>
      </w:r>
    </w:p>
    <w:p w14:paraId="55A7FA9B" w14:textId="77777777" w:rsidR="00DA0548" w:rsidRPr="00DA0548" w:rsidRDefault="00DA0548" w:rsidP="00DA0548">
      <w:pPr>
        <w:numPr>
          <w:ilvl w:val="0"/>
          <w:numId w:val="1"/>
        </w:numPr>
      </w:pPr>
      <w:r w:rsidRPr="00DA0548">
        <w:rPr>
          <w:b/>
          <w:bCs/>
        </w:rPr>
        <w:t>Interface:</w:t>
      </w:r>
      <w:r w:rsidRPr="00DA0548">
        <w:t xml:space="preserve"> 4-wire or 5-wire Serial Peripheral Interface (SPI)</w:t>
      </w:r>
    </w:p>
    <w:p w14:paraId="2845DFB5" w14:textId="77777777" w:rsidR="00DA0548" w:rsidRPr="00DA0548" w:rsidRDefault="00DA0548" w:rsidP="00DA0548">
      <w:pPr>
        <w:numPr>
          <w:ilvl w:val="0"/>
          <w:numId w:val="1"/>
        </w:numPr>
      </w:pPr>
      <w:r w:rsidRPr="00DA0548">
        <w:rPr>
          <w:b/>
          <w:bCs/>
        </w:rPr>
        <w:t>Operating Voltage (Logic / VCC):</w:t>
      </w:r>
      <w:r w:rsidRPr="00DA0548">
        <w:t xml:space="preserve"> 3.3V to 5V logic compatible (typically powered via 3.3V or 5V VCC with onboard LDO regulator)</w:t>
      </w:r>
    </w:p>
    <w:p w14:paraId="1BA3F39B" w14:textId="77777777" w:rsidR="00DA0548" w:rsidRPr="00DA0548" w:rsidRDefault="00DA0548" w:rsidP="00DA0548">
      <w:pPr>
        <w:numPr>
          <w:ilvl w:val="0"/>
          <w:numId w:val="1"/>
        </w:numPr>
      </w:pPr>
      <w:r w:rsidRPr="00DA0548">
        <w:rPr>
          <w:b/>
          <w:bCs/>
        </w:rPr>
        <w:t>Backlight:</w:t>
      </w:r>
      <w:r w:rsidRPr="00DA0548">
        <w:t xml:space="preserve"> Dual-white LED backlight (PWM dimmable, ~2.9V to 3.3V forward voltage)</w:t>
      </w:r>
    </w:p>
    <w:p w14:paraId="7BC53468" w14:textId="77777777" w:rsidR="00DA0548" w:rsidRPr="00DA0548" w:rsidRDefault="00DA0548" w:rsidP="00DA0548">
      <w:pPr>
        <w:numPr>
          <w:ilvl w:val="0"/>
          <w:numId w:val="1"/>
        </w:numPr>
      </w:pPr>
      <w:r w:rsidRPr="00DA0548">
        <w:rPr>
          <w:b/>
          <w:bCs/>
        </w:rPr>
        <w:t>Operating Temperature:</w:t>
      </w:r>
      <w:r w:rsidRPr="00DA0548">
        <w:t xml:space="preserve"> -20°C to +70°C [</w:t>
      </w:r>
      <w:hyperlink r:id="rId8" w:history="1">
        <w:r w:rsidRPr="00DA0548">
          <w:rPr>
            <w:rStyle w:val="Hyperlink"/>
          </w:rPr>
          <w:t>1</w:t>
        </w:r>
      </w:hyperlink>
      <w:r w:rsidRPr="00DA0548">
        <w:t xml:space="preserve">, </w:t>
      </w:r>
      <w:hyperlink r:id="rId9" w:history="1">
        <w:r w:rsidRPr="00DA0548">
          <w:rPr>
            <w:rStyle w:val="Hyperlink"/>
          </w:rPr>
          <w:t>2</w:t>
        </w:r>
      </w:hyperlink>
      <w:r w:rsidRPr="00DA0548">
        <w:t xml:space="preserve">, </w:t>
      </w:r>
      <w:hyperlink r:id="rId10" w:history="1">
        <w:r w:rsidRPr="00DA0548">
          <w:rPr>
            <w:rStyle w:val="Hyperlink"/>
          </w:rPr>
          <w:t>3</w:t>
        </w:r>
      </w:hyperlink>
      <w:r w:rsidRPr="00DA0548">
        <w:t xml:space="preserve">, </w:t>
      </w:r>
      <w:hyperlink r:id="rId11" w:history="1">
        <w:r w:rsidRPr="00DA0548">
          <w:rPr>
            <w:rStyle w:val="Hyperlink"/>
          </w:rPr>
          <w:t>4</w:t>
        </w:r>
      </w:hyperlink>
      <w:r w:rsidRPr="00DA0548">
        <w:t xml:space="preserve">, </w:t>
      </w:r>
      <w:hyperlink r:id="rId12" w:history="1">
        <w:r w:rsidRPr="00DA0548">
          <w:rPr>
            <w:rStyle w:val="Hyperlink"/>
          </w:rPr>
          <w:t>5</w:t>
        </w:r>
      </w:hyperlink>
      <w:r w:rsidRPr="00DA0548">
        <w:t xml:space="preserve">, </w:t>
      </w:r>
      <w:hyperlink r:id="rId13" w:history="1">
        <w:r w:rsidRPr="00DA0548">
          <w:rPr>
            <w:rStyle w:val="Hyperlink"/>
          </w:rPr>
          <w:t>6</w:t>
        </w:r>
      </w:hyperlink>
      <w:r w:rsidRPr="00DA0548">
        <w:t>]</w:t>
      </w:r>
    </w:p>
    <w:p w14:paraId="57787556" w14:textId="77777777" w:rsidR="00DA0548" w:rsidRPr="00DA0548" w:rsidRDefault="00DA0548" w:rsidP="00DA0548">
      <w:pPr>
        <w:rPr>
          <w:b/>
          <w:bCs/>
        </w:rPr>
      </w:pPr>
      <w:r w:rsidRPr="00DA0548">
        <w:rPr>
          <w:b/>
          <w:bCs/>
        </w:rPr>
        <w:t>Standard Pinout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293"/>
        <w:gridCol w:w="5948"/>
      </w:tblGrid>
      <w:tr w:rsidR="00DA0548" w:rsidRPr="00DA0548" w14:paraId="489C70C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33A5250" w14:textId="77777777" w:rsidR="00DA0548" w:rsidRPr="00DA0548" w:rsidRDefault="00DA0548" w:rsidP="00DA0548">
            <w:pPr>
              <w:rPr>
                <w:b/>
                <w:bCs/>
              </w:rPr>
            </w:pPr>
            <w:r w:rsidRPr="00DA0548">
              <w:rPr>
                <w:b/>
                <w:bCs/>
              </w:rPr>
              <w:t>Pin No.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F749A62" w14:textId="77777777" w:rsidR="00DA0548" w:rsidRPr="00DA0548" w:rsidRDefault="00DA0548" w:rsidP="00DA0548">
            <w:pPr>
              <w:rPr>
                <w:b/>
                <w:bCs/>
              </w:rPr>
            </w:pPr>
            <w:r w:rsidRPr="00DA0548"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7537AD8" w14:textId="77777777" w:rsidR="00DA0548" w:rsidRPr="00DA0548" w:rsidRDefault="00DA0548" w:rsidP="00DA0548">
            <w:pPr>
              <w:rPr>
                <w:b/>
                <w:bCs/>
              </w:rPr>
            </w:pPr>
            <w:r w:rsidRPr="00DA0548">
              <w:rPr>
                <w:b/>
                <w:bCs/>
              </w:rPr>
              <w:t>Description</w:t>
            </w:r>
          </w:p>
        </w:tc>
      </w:tr>
      <w:tr w:rsidR="00DA0548" w:rsidRPr="00DA0548" w14:paraId="68E8215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49E9679" w14:textId="77777777" w:rsidR="00DA0548" w:rsidRPr="00DA0548" w:rsidRDefault="00DA0548" w:rsidP="00DA0548">
            <w:r w:rsidRPr="00DA054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2FF6B2F" w14:textId="77777777" w:rsidR="00DA0548" w:rsidRPr="00DA0548" w:rsidRDefault="00DA0548" w:rsidP="00DA0548">
            <w:r w:rsidRPr="00DA0548">
              <w:t>VCC / VDD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BBFD200" w14:textId="77777777" w:rsidR="00DA0548" w:rsidRPr="00DA0548" w:rsidRDefault="00DA0548" w:rsidP="00DA0548">
            <w:r w:rsidRPr="00DA0548">
              <w:t>Power supply (3.3V to 5V depending on module breakout)</w:t>
            </w:r>
          </w:p>
        </w:tc>
      </w:tr>
      <w:tr w:rsidR="00DA0548" w:rsidRPr="00DA0548" w14:paraId="5FE94F0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C54E50C" w14:textId="77777777" w:rsidR="00DA0548" w:rsidRPr="00DA0548" w:rsidRDefault="00DA0548" w:rsidP="00DA0548">
            <w:r w:rsidRPr="00DA054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FE3C54A" w14:textId="77777777" w:rsidR="00DA0548" w:rsidRPr="00DA0548" w:rsidRDefault="00DA0548" w:rsidP="00DA0548">
            <w:r w:rsidRPr="00DA0548">
              <w:t>GND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014901B" w14:textId="77777777" w:rsidR="00DA0548" w:rsidRPr="00DA0548" w:rsidRDefault="00DA0548" w:rsidP="00DA0548">
            <w:r w:rsidRPr="00DA0548">
              <w:t>Ground</w:t>
            </w:r>
          </w:p>
        </w:tc>
      </w:tr>
      <w:tr w:rsidR="00DA0548" w:rsidRPr="00DA0548" w14:paraId="27A4B7B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48A674A" w14:textId="77777777" w:rsidR="00DA0548" w:rsidRPr="00DA0548" w:rsidRDefault="00DA0548" w:rsidP="00DA0548">
            <w:r w:rsidRPr="00DA054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CA932E3" w14:textId="77777777" w:rsidR="00DA0548" w:rsidRPr="00DA0548" w:rsidRDefault="00DA0548" w:rsidP="00DA0548">
            <w:r w:rsidRPr="00DA0548">
              <w:t>CS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212005D" w14:textId="77777777" w:rsidR="00DA0548" w:rsidRPr="00DA0548" w:rsidRDefault="00DA0548" w:rsidP="00DA0548">
            <w:r w:rsidRPr="00DA0548">
              <w:t>Chip Select pin (Active low)</w:t>
            </w:r>
          </w:p>
        </w:tc>
      </w:tr>
      <w:tr w:rsidR="00DA0548" w:rsidRPr="00DA0548" w14:paraId="1ED8F8E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528CFB4" w14:textId="77777777" w:rsidR="00DA0548" w:rsidRPr="00DA0548" w:rsidRDefault="00DA0548" w:rsidP="00DA0548">
            <w:r w:rsidRPr="00DA0548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9B51FA2" w14:textId="77777777" w:rsidR="00DA0548" w:rsidRPr="00DA0548" w:rsidRDefault="00DA0548" w:rsidP="00DA0548">
            <w:r w:rsidRPr="00DA0548">
              <w:t>RESET / RST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48B4B69" w14:textId="77777777" w:rsidR="00DA0548" w:rsidRPr="00DA0548" w:rsidRDefault="00DA0548" w:rsidP="00DA0548">
            <w:r w:rsidRPr="00DA0548">
              <w:t>Reset pin (Active low)</w:t>
            </w:r>
          </w:p>
        </w:tc>
      </w:tr>
      <w:tr w:rsidR="00DA0548" w:rsidRPr="00DA0548" w14:paraId="38172E9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4D07B6D" w14:textId="77777777" w:rsidR="00DA0548" w:rsidRPr="00DA0548" w:rsidRDefault="00DA0548" w:rsidP="00DA0548">
            <w:r w:rsidRPr="00DA0548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D1BB41A" w14:textId="77777777" w:rsidR="00DA0548" w:rsidRPr="00DA0548" w:rsidRDefault="00DA0548" w:rsidP="00DA0548">
            <w:r w:rsidRPr="00DA0548">
              <w:t>A0 / DC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AD9296E" w14:textId="77777777" w:rsidR="00DA0548" w:rsidRPr="00DA0548" w:rsidRDefault="00DA0548" w:rsidP="00DA0548">
            <w:r w:rsidRPr="00DA0548">
              <w:t>Data / Command selection pin</w:t>
            </w:r>
          </w:p>
        </w:tc>
      </w:tr>
      <w:tr w:rsidR="00DA0548" w:rsidRPr="00DA0548" w14:paraId="03B069A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C631139" w14:textId="77777777" w:rsidR="00DA0548" w:rsidRPr="00DA0548" w:rsidRDefault="00DA0548" w:rsidP="00DA0548">
            <w:r w:rsidRPr="00DA0548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F98A4A7" w14:textId="77777777" w:rsidR="00DA0548" w:rsidRPr="00DA0548" w:rsidRDefault="00DA0548" w:rsidP="00DA0548">
            <w:r w:rsidRPr="00DA0548">
              <w:t>SDA / MOSI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DF178B5" w14:textId="77777777" w:rsidR="00DA0548" w:rsidRPr="00DA0548" w:rsidRDefault="00DA0548" w:rsidP="00DA0548">
            <w:r w:rsidRPr="00DA0548">
              <w:t>SPI Serial Data Input</w:t>
            </w:r>
          </w:p>
        </w:tc>
      </w:tr>
      <w:tr w:rsidR="00DA0548" w:rsidRPr="00DA0548" w14:paraId="202EEC1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1D22AD3" w14:textId="77777777" w:rsidR="00DA0548" w:rsidRPr="00DA0548" w:rsidRDefault="00DA0548" w:rsidP="00DA0548">
            <w:r w:rsidRPr="00DA0548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6C19D7F" w14:textId="77777777" w:rsidR="00DA0548" w:rsidRPr="00DA0548" w:rsidRDefault="00DA0548" w:rsidP="00DA0548">
            <w:r w:rsidRPr="00DA0548">
              <w:t>SCK / SCLK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CC3D77F" w14:textId="77777777" w:rsidR="00DA0548" w:rsidRPr="00DA0548" w:rsidRDefault="00DA0548" w:rsidP="00DA0548">
            <w:r w:rsidRPr="00DA0548">
              <w:t>SPI Serial Clock Input</w:t>
            </w:r>
          </w:p>
        </w:tc>
      </w:tr>
      <w:tr w:rsidR="00DA0548" w:rsidRPr="00DA0548" w14:paraId="075C22C8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3251197" w14:textId="77777777" w:rsidR="00DA0548" w:rsidRPr="00DA0548" w:rsidRDefault="00DA0548" w:rsidP="00DA0548">
            <w:r w:rsidRPr="00DA0548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020ADC5" w14:textId="77777777" w:rsidR="00DA0548" w:rsidRPr="00DA0548" w:rsidRDefault="00DA0548" w:rsidP="00DA0548">
            <w:r w:rsidRPr="00DA0548">
              <w:t>LED / BL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0B6FEDD" w14:textId="77777777" w:rsidR="00DA0548" w:rsidRPr="00DA0548" w:rsidRDefault="00DA0548" w:rsidP="00DA0548">
            <w:r w:rsidRPr="00DA0548">
              <w:t>Backlight control (Connect to 3.3V/5V or PWM)</w:t>
            </w:r>
          </w:p>
        </w:tc>
      </w:tr>
    </w:tbl>
    <w:p w14:paraId="74AF00DF" w14:textId="77777777" w:rsidR="00DA0548" w:rsidRPr="00DA0548" w:rsidRDefault="00DA0548" w:rsidP="00DA0548">
      <w:pPr>
        <w:rPr>
          <w:b/>
          <w:bCs/>
        </w:rPr>
      </w:pPr>
      <w:r w:rsidRPr="00DA0548">
        <w:rPr>
          <w:b/>
          <w:bCs/>
        </w:rPr>
        <w:t>Software &amp; Libraries</w:t>
      </w:r>
    </w:p>
    <w:p w14:paraId="78C16298" w14:textId="77777777" w:rsidR="00DA0548" w:rsidRPr="00DA0548" w:rsidRDefault="00DA0548" w:rsidP="00DA0548">
      <w:pPr>
        <w:numPr>
          <w:ilvl w:val="0"/>
          <w:numId w:val="2"/>
        </w:numPr>
      </w:pPr>
      <w:r w:rsidRPr="00DA0548">
        <w:t>Commonly used with the Adafruit ST7735 and Adafruit GFX Library in Arduino IDE.</w:t>
      </w:r>
    </w:p>
    <w:p w14:paraId="2DF05D87" w14:textId="77777777" w:rsidR="00DA0548" w:rsidRPr="00DA0548" w:rsidRDefault="00DA0548" w:rsidP="00DA0548">
      <w:pPr>
        <w:numPr>
          <w:ilvl w:val="0"/>
          <w:numId w:val="2"/>
        </w:numPr>
      </w:pPr>
      <w:r w:rsidRPr="00DA0548">
        <w:lastRenderedPageBreak/>
        <w:t xml:space="preserve">Initialization command frequently depends on the tab color on the physical screen protection film (e.g., </w:t>
      </w:r>
      <w:proofErr w:type="spellStart"/>
      <w:proofErr w:type="gramStart"/>
      <w:r w:rsidRPr="00DA0548">
        <w:t>tft.initR</w:t>
      </w:r>
      <w:proofErr w:type="spellEnd"/>
      <w:proofErr w:type="gramEnd"/>
      <w:r w:rsidRPr="00DA0548">
        <w:t>(INITR_BLACKTAB) or INITR_REDTAB). [</w:t>
      </w:r>
      <w:hyperlink r:id="rId14" w:history="1">
        <w:r w:rsidRPr="00DA0548">
          <w:rPr>
            <w:rStyle w:val="Hyperlink"/>
          </w:rPr>
          <w:t>1</w:t>
        </w:r>
      </w:hyperlink>
      <w:r w:rsidRPr="00DA0548">
        <w:t xml:space="preserve">, </w:t>
      </w:r>
      <w:hyperlink r:id="rId15" w:history="1">
        <w:r w:rsidRPr="00DA0548">
          <w:rPr>
            <w:rStyle w:val="Hyperlink"/>
          </w:rPr>
          <w:t>2</w:t>
        </w:r>
      </w:hyperlink>
      <w:r w:rsidRPr="00DA0548">
        <w:t>]</w:t>
      </w:r>
    </w:p>
    <w:p w14:paraId="7940C4B4" w14:textId="77777777" w:rsidR="00DA0548" w:rsidRPr="00DA0548" w:rsidRDefault="00DA0548" w:rsidP="00DA0548">
      <w:r w:rsidRPr="00DA0548">
        <w:t xml:space="preserve">You can review complete board schematics and integration files via resources like the </w:t>
      </w:r>
      <w:hyperlink r:id="rId16" w:tgtFrame="_blank" w:history="1">
        <w:r w:rsidRPr="00DA0548">
          <w:rPr>
            <w:rStyle w:val="Hyperlink"/>
          </w:rPr>
          <w:t>Adafruit 1.8" TFT Learning Guide</w:t>
        </w:r>
      </w:hyperlink>
      <w:r w:rsidRPr="00DA0548">
        <w:t xml:space="preserve"> or the </w:t>
      </w:r>
      <w:hyperlink r:id="rId17" w:tgtFrame="_blank" w:history="1">
        <w:proofErr w:type="spellStart"/>
        <w:r w:rsidRPr="00DA0548">
          <w:rPr>
            <w:rStyle w:val="Hyperlink"/>
          </w:rPr>
          <w:t>DigiKey</w:t>
        </w:r>
        <w:proofErr w:type="spellEnd"/>
        <w:r w:rsidRPr="00DA0548">
          <w:rPr>
            <w:rStyle w:val="Hyperlink"/>
          </w:rPr>
          <w:t xml:space="preserve"> Adafruit 358 Product Page</w:t>
        </w:r>
      </w:hyperlink>
      <w:r w:rsidRPr="00DA0548">
        <w:t>. [</w:t>
      </w:r>
      <w:hyperlink r:id="rId18" w:history="1">
        <w:r w:rsidRPr="00DA0548">
          <w:rPr>
            <w:rStyle w:val="Hyperlink"/>
          </w:rPr>
          <w:t>1</w:t>
        </w:r>
      </w:hyperlink>
      <w:r w:rsidRPr="00DA0548">
        <w:t xml:space="preserve">, </w:t>
      </w:r>
      <w:hyperlink r:id="rId19" w:history="1">
        <w:r w:rsidRPr="00DA0548">
          <w:rPr>
            <w:rStyle w:val="Hyperlink"/>
          </w:rPr>
          <w:t>2</w:t>
        </w:r>
      </w:hyperlink>
      <w:r w:rsidRPr="00DA0548">
        <w:t>]</w:t>
      </w:r>
    </w:p>
    <w:p w14:paraId="30FD84C3" w14:textId="77777777" w:rsidR="003D3AED" w:rsidRDefault="003D3AED"/>
    <w:sectPr w:rsidR="003D3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F2BCA"/>
    <w:multiLevelType w:val="multilevel"/>
    <w:tmpl w:val="264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A08FC"/>
    <w:multiLevelType w:val="multilevel"/>
    <w:tmpl w:val="D24A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155865">
    <w:abstractNumId w:val="1"/>
  </w:num>
  <w:num w:numId="2" w16cid:durableId="583806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48"/>
    <w:rsid w:val="003D3AED"/>
    <w:rsid w:val="008E6B06"/>
    <w:rsid w:val="00DA0548"/>
    <w:rsid w:val="00E4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8C349"/>
  <w15:chartTrackingRefBased/>
  <w15:docId w15:val="{D34873BC-1BF4-452D-A429-9884792D8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5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05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5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dafruit.com/product/358" TargetMode="External"/><Relationship Id="rId13" Type="http://schemas.openxmlformats.org/officeDocument/2006/relationships/hyperlink" Target="https://joy-it.net/en/products/RB-TFT1.8-T" TargetMode="External"/><Relationship Id="rId18" Type="http://schemas.openxmlformats.org/officeDocument/2006/relationships/hyperlink" Target="https://learn.adafruit.com/1-8-tft-display?view=al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google.com/search?ibp=oshop&amp;prds=pvt:hg,pvo:48,imageDocid:3189324764243715440,gpcid:5262507334306833622,headlineOfferDocid:18258790425751518143,catalogid:9495402279797303175,productDocid:13104733244808296704&amp;q=product&amp;sa=X&amp;ved=2ahUKEwjnyNXr2sGXAxWtIUQIHf6HMxYQxa4PegoIAggACAAIFBAE" TargetMode="External"/><Relationship Id="rId12" Type="http://schemas.openxmlformats.org/officeDocument/2006/relationships/hyperlink" Target="https://m.icbanq.com/icdownload/data/ICBShop/Board/ZJY117-1.8_18P%20TFT%20LCD%20With%20Touch%20Panel.pdf" TargetMode="External"/><Relationship Id="rId17" Type="http://schemas.openxmlformats.org/officeDocument/2006/relationships/hyperlink" Target="https://www.digikey.com/en/products/detail/adafruit-industries-llc/358/5801368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adafruit.com/1-8-tft-display?view=al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iotwebplanet.com/esp32-with-1-8-tft-lcd-display-st7735s/" TargetMode="External"/><Relationship Id="rId11" Type="http://schemas.openxmlformats.org/officeDocument/2006/relationships/hyperlink" Target="https://www.electronics-lab.com/project/using-st7735-1-8-color-tft-display-arduino/" TargetMode="External"/><Relationship Id="rId5" Type="http://schemas.openxmlformats.org/officeDocument/2006/relationships/hyperlink" Target="https://joy-it.net/en/products/RB-TFT1.8-T" TargetMode="External"/><Relationship Id="rId15" Type="http://schemas.openxmlformats.org/officeDocument/2006/relationships/hyperlink" Target="https://iotwebplanet.com/esp32-with-1-8-tft-lcd-display-st7735s/" TargetMode="External"/><Relationship Id="rId10" Type="http://schemas.openxmlformats.org/officeDocument/2006/relationships/hyperlink" Target="https://www.waveshare.com/wiki/1.8inch_LCD_Module" TargetMode="External"/><Relationship Id="rId19" Type="http://schemas.openxmlformats.org/officeDocument/2006/relationships/hyperlink" Target="https://www.digikey.com/en/products/detail/adafruit-industries-llc/358/580136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obokits.co.in/displays/lcd-display/1.8-inch-st7735-tft-lcd-module-with-4-io-128160" TargetMode="External"/><Relationship Id="rId14" Type="http://schemas.openxmlformats.org/officeDocument/2006/relationships/hyperlink" Target="https://www.electronics-lab.com/project/using-st7735-1-8-color-tft-display-ardui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LICTOR TORRES CASADO</dc:creator>
  <cp:keywords/>
  <dc:description/>
  <cp:lastModifiedBy>LICTOR TORRES CASADO</cp:lastModifiedBy>
  <cp:revision>1</cp:revision>
  <dcterms:created xsi:type="dcterms:W3CDTF">2026-10-17T18:46:00Z</dcterms:created>
  <dcterms:modified xsi:type="dcterms:W3CDTF">2026-10-17T18:47:00Z</dcterms:modified>
</cp:coreProperties>
</file>