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548B0" w14:textId="374BEE29" w:rsidR="0094670A" w:rsidRDefault="0094670A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System Architecture Diagrams</w:t>
      </w:r>
    </w:p>
    <w:p w14:paraId="0C306712" w14:textId="77777777" w:rsidR="0094670A" w:rsidRDefault="0094670A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76FC6AD7" w14:textId="37EEC840" w:rsidR="0094670A" w:rsidRDefault="0094670A">
      <w:pPr>
        <w:rPr>
          <w:rFonts w:ascii="Calibri" w:hAnsi="Calibri" w:cs="Calibri"/>
          <w:i/>
        </w:rPr>
      </w:pPr>
    </w:p>
    <w:p w14:paraId="758DC8F4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SYSTEM ARCHITECTURE &amp; DATA RELATIONSHIPS</w:t>
      </w:r>
    </w:p>
    <w:p w14:paraId="04EDD1CF" w14:textId="77777777" w:rsidR="0094670A" w:rsidRDefault="0094670A">
      <w:pPr>
        <w:rPr>
          <w:rFonts w:ascii="Calibri" w:hAnsi="Calibri" w:cs="Calibri"/>
        </w:rPr>
      </w:pPr>
    </w:p>
    <w:p w14:paraId="576A5A83" w14:textId="77777777" w:rsidR="0094670A" w:rsidRDefault="0094670A">
      <w:pPr>
        <w:rPr>
          <w:rFonts w:ascii="Calibri" w:hAnsi="Calibri" w:cs="Calibri"/>
        </w:rPr>
      </w:pPr>
    </w:p>
    <w:p w14:paraId="15CDFEBF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ARCHITECTURE 1: USER HIERARCHY &amp; RELATIONSHIPS</w:t>
      </w:r>
    </w:p>
    <w:p w14:paraId="53202B1E" w14:textId="77777777" w:rsidR="0094670A" w:rsidRDefault="0094670A">
      <w:pPr>
        <w:rPr>
          <w:rFonts w:ascii="Calibri" w:hAnsi="Calibri" w:cs="Calibri"/>
        </w:rPr>
      </w:pPr>
    </w:p>
    <w:p w14:paraId="1CB7BD2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┌─────────────────────────────────────────────────────┐</w:t>
      </w:r>
    </w:p>
    <w:p w14:paraId="51400DB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   SUPERADMIN                        </w:t>
      </w:r>
      <w:r>
        <w:rPr>
          <w:rFonts w:ascii="Calibri" w:hAnsi="Calibri" w:cs="Calibri" w:hint="eastAsia"/>
        </w:rPr>
        <w:t>│</w:t>
      </w:r>
    </w:p>
    <w:p w14:paraId="0A188C5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(You - Full Platform Control)                      </w:t>
      </w:r>
      <w:r>
        <w:rPr>
          <w:rFonts w:ascii="Calibri" w:hAnsi="Calibri" w:cs="Calibri" w:hint="eastAsia"/>
        </w:rPr>
        <w:t>│</w:t>
      </w:r>
    </w:p>
    <w:p w14:paraId="3AF04CD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- Create other Admins                              </w:t>
      </w:r>
      <w:r>
        <w:rPr>
          <w:rFonts w:ascii="Calibri" w:hAnsi="Calibri" w:cs="Calibri" w:hint="eastAsia"/>
        </w:rPr>
        <w:t>│</w:t>
      </w:r>
    </w:p>
    <w:p w14:paraId="1DC4377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- Create global packages                           </w:t>
      </w:r>
      <w:r>
        <w:rPr>
          <w:rFonts w:ascii="Calibri" w:hAnsi="Calibri" w:cs="Calibri" w:hint="eastAsia"/>
        </w:rPr>
        <w:t>│</w:t>
      </w:r>
    </w:p>
    <w:p w14:paraId="4167507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- Oversee all dashboards                           </w:t>
      </w:r>
      <w:r>
        <w:rPr>
          <w:rFonts w:ascii="Calibri" w:hAnsi="Calibri" w:cs="Calibri" w:hint="eastAsia"/>
        </w:rPr>
        <w:t>│</w:t>
      </w:r>
    </w:p>
    <w:p w14:paraId="3498C99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- Audit trail on all actions                       </w:t>
      </w:r>
      <w:r>
        <w:rPr>
          <w:rFonts w:ascii="Calibri" w:hAnsi="Calibri" w:cs="Calibri" w:hint="eastAsia"/>
        </w:rPr>
        <w:t>│</w:t>
      </w:r>
    </w:p>
    <w:p w14:paraId="11F56B5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└────────────────┬────────────────────────────────────┘</w:t>
      </w:r>
    </w:p>
    <w:p w14:paraId="717BA9C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</w:t>
      </w:r>
      <w:r>
        <w:rPr>
          <w:rFonts w:ascii="Calibri" w:hAnsi="Calibri" w:cs="Calibri" w:hint="eastAsia"/>
        </w:rPr>
        <w:t>│</w:t>
      </w:r>
    </w:p>
    <w:p w14:paraId="5FF690B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┌──────┴──────┐</w:t>
      </w:r>
    </w:p>
    <w:p w14:paraId="25611A6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</w:t>
      </w:r>
      <w:r>
        <w:rPr>
          <w:rFonts w:ascii="Calibri" w:hAnsi="Calibri" w:cs="Calibri" w:hint="eastAsia"/>
        </w:rPr>
        <w:t>│</w:t>
      </w:r>
    </w:p>
    <w:p w14:paraId="063541D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┌─────▼────┐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┌────▼──────┐</w:t>
      </w:r>
    </w:p>
    <w:p w14:paraId="6CFA1B3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ADMIN-1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ADMIN-2  </w:t>
      </w:r>
      <w:r>
        <w:rPr>
          <w:rFonts w:ascii="Calibri" w:hAnsi="Calibri" w:cs="Calibri" w:hint="eastAsia"/>
        </w:rPr>
        <w:t>│</w:t>
      </w:r>
    </w:p>
    <w:p w14:paraId="16676CF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Platform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Tenant   </w:t>
      </w:r>
      <w:r>
        <w:rPr>
          <w:rFonts w:ascii="Calibri" w:hAnsi="Calibri" w:cs="Calibri" w:hint="eastAsia"/>
        </w:rPr>
        <w:t>│</w:t>
      </w:r>
    </w:p>
    <w:p w14:paraId="0449AD5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Admin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Admin   </w:t>
      </w:r>
      <w:r>
        <w:rPr>
          <w:rFonts w:ascii="Calibri" w:hAnsi="Calibri" w:cs="Calibri" w:hint="eastAsia"/>
        </w:rPr>
        <w:t>│</w:t>
      </w:r>
    </w:p>
    <w:p w14:paraId="19DC16E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└─────┬────┘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└────┬──────┘</w:t>
      </w:r>
    </w:p>
    <w:p w14:paraId="576EF5F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</w:t>
      </w:r>
      <w:r>
        <w:rPr>
          <w:rFonts w:ascii="Calibri" w:hAnsi="Calibri" w:cs="Calibri" w:hint="eastAsia"/>
        </w:rPr>
        <w:t>│</w:t>
      </w:r>
    </w:p>
    <w:p w14:paraId="6657343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┌────▼──────────┐</w:t>
      </w:r>
    </w:p>
    <w:p w14:paraId="04CBD9E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5C13B3C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┌────▼─────┐</w:t>
      </w: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┌────▼─────┐</w:t>
      </w:r>
    </w:p>
    <w:p w14:paraId="5B27FF5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TENANT-A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TENANT-B </w:t>
      </w:r>
      <w:r>
        <w:rPr>
          <w:rFonts w:ascii="Calibri" w:hAnsi="Calibri" w:cs="Calibri" w:hint="eastAsia"/>
        </w:rPr>
        <w:t>│</w:t>
      </w:r>
    </w:p>
    <w:p w14:paraId="0A14554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</w:p>
    <w:p w14:paraId="7BE1EA2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└────┬──────┘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└────┬─────┘</w:t>
      </w:r>
    </w:p>
    <w:p w14:paraId="41A74B1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62DAC27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┌────▼────┐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┌────▼───┐</w:t>
      </w:r>
    </w:p>
    <w:p w14:paraId="723C791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STAFF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STAFF  </w:t>
      </w:r>
      <w:r>
        <w:rPr>
          <w:rFonts w:ascii="Calibri" w:hAnsi="Calibri" w:cs="Calibri" w:hint="eastAsia"/>
        </w:rPr>
        <w:t>│</w:t>
      </w:r>
    </w:p>
    <w:p w14:paraId="2DB00F2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AGENTS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AGENTS  </w:t>
      </w:r>
      <w:r>
        <w:rPr>
          <w:rFonts w:ascii="Calibri" w:hAnsi="Calibri" w:cs="Calibri" w:hint="eastAsia"/>
        </w:rPr>
        <w:t>│</w:t>
      </w:r>
    </w:p>
    <w:p w14:paraId="3CDB713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1-3 per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1-3 per </w:t>
      </w:r>
      <w:r>
        <w:rPr>
          <w:rFonts w:ascii="Calibri" w:hAnsi="Calibri" w:cs="Calibri" w:hint="eastAsia"/>
        </w:rPr>
        <w:t>│</w:t>
      </w:r>
    </w:p>
    <w:p w14:paraId="4CAC1C8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tenant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tenant  </w:t>
      </w:r>
      <w:r>
        <w:rPr>
          <w:rFonts w:ascii="Calibri" w:hAnsi="Calibri" w:cs="Calibri" w:hint="eastAsia"/>
        </w:rPr>
        <w:t>│</w:t>
      </w:r>
    </w:p>
    <w:p w14:paraId="702236D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└─────────┘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└────────┘</w:t>
      </w:r>
    </w:p>
    <w:p w14:paraId="27DAEA9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│</w:t>
      </w:r>
    </w:p>
    <w:p w14:paraId="3B7142D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</w:t>
      </w:r>
      <w:r>
        <w:rPr>
          <w:rFonts w:ascii="Calibri" w:hAnsi="Calibri" w:cs="Calibri" w:hint="eastAsia"/>
        </w:rPr>
        <w:t>└───────────────────────┐</w:t>
      </w:r>
    </w:p>
    <w:p w14:paraId="2B98E6D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      </w:t>
      </w:r>
      <w:r>
        <w:rPr>
          <w:rFonts w:ascii="Calibri" w:hAnsi="Calibri" w:cs="Calibri" w:hint="eastAsia"/>
        </w:rPr>
        <w:t>│</w:t>
      </w:r>
    </w:p>
    <w:p w14:paraId="5DF75D5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</w:t>
      </w:r>
      <w:r>
        <w:rPr>
          <w:rFonts w:ascii="Calibri" w:hAnsi="Calibri" w:cs="Calibri" w:hint="eastAsia"/>
        </w:rPr>
        <w:t>┌─────▼──────────────┐</w:t>
      </w:r>
    </w:p>
    <w:p w14:paraId="41D17FF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INDEPENDENT AGENTS  </w:t>
      </w:r>
      <w:r>
        <w:rPr>
          <w:rFonts w:ascii="Calibri" w:hAnsi="Calibri" w:cs="Calibri" w:hint="eastAsia"/>
        </w:rPr>
        <w:t>│</w:t>
      </w:r>
    </w:p>
    <w:p w14:paraId="6D44365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             </w:t>
      </w: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(Freelancers)     </w:t>
      </w:r>
      <w:r>
        <w:rPr>
          <w:rFonts w:ascii="Calibri" w:hAnsi="Calibri" w:cs="Calibri" w:hint="eastAsia"/>
        </w:rPr>
        <w:t>│</w:t>
      </w:r>
    </w:p>
    <w:p w14:paraId="65D8FE1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Can resell any     </w:t>
      </w:r>
      <w:r>
        <w:rPr>
          <w:rFonts w:ascii="Calibri" w:hAnsi="Calibri" w:cs="Calibri" w:hint="eastAsia"/>
        </w:rPr>
        <w:t>│</w:t>
      </w:r>
    </w:p>
    <w:p w14:paraId="16DD30A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tenant's tours     </w:t>
      </w:r>
      <w:r>
        <w:rPr>
          <w:rFonts w:ascii="Calibri" w:hAnsi="Calibri" w:cs="Calibri" w:hint="eastAsia"/>
        </w:rPr>
        <w:t>│</w:t>
      </w:r>
    </w:p>
    <w:p w14:paraId="4C7EEFC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     </w:t>
      </w:r>
      <w:r>
        <w:rPr>
          <w:rFonts w:ascii="Calibri" w:hAnsi="Calibri" w:cs="Calibri" w:hint="eastAsia"/>
        </w:rPr>
        <w:t>└────────────────────┘</w:t>
      </w:r>
    </w:p>
    <w:p w14:paraId="0071DEEC" w14:textId="77777777" w:rsidR="0094670A" w:rsidRDefault="0094670A">
      <w:pPr>
        <w:rPr>
          <w:rFonts w:ascii="Calibri" w:hAnsi="Calibri" w:cs="Calibri"/>
        </w:rPr>
      </w:pPr>
    </w:p>
    <w:p w14:paraId="2AA920EE" w14:textId="77777777" w:rsidR="0094670A" w:rsidRDefault="0094670A">
      <w:pPr>
        <w:rPr>
          <w:rFonts w:ascii="Calibri" w:hAnsi="Calibri" w:cs="Calibri"/>
        </w:rPr>
      </w:pPr>
    </w:p>
    <w:p w14:paraId="67D36113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ARCHITECTURE 2: BOOKING &amp; COMMISSION FLOW</w:t>
      </w:r>
    </w:p>
    <w:p w14:paraId="38571CBA" w14:textId="77777777" w:rsidR="0094670A" w:rsidRDefault="0094670A">
      <w:pPr>
        <w:rPr>
          <w:rFonts w:ascii="Calibri" w:hAnsi="Calibri" w:cs="Calibri"/>
        </w:rPr>
      </w:pPr>
    </w:p>
    <w:p w14:paraId="010143F2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STAFF AGENT BOOKING:</w:t>
      </w:r>
    </w:p>
    <w:p w14:paraId="74AB3384" w14:textId="77777777" w:rsidR="0094670A" w:rsidRDefault="0094670A">
      <w:pPr>
        <w:rPr>
          <w:rFonts w:ascii="Calibri" w:hAnsi="Calibri" w:cs="Calibri"/>
        </w:rPr>
      </w:pPr>
    </w:p>
    <w:p w14:paraId="60C4877B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Tenant A</w:t>
      </w:r>
    </w:p>
    <w:p w14:paraId="67A250C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</w:t>
      </w:r>
      <w:r>
        <w:rPr>
          <w:rFonts w:ascii="Calibri" w:hAnsi="Calibri" w:cs="Calibri" w:hint="eastAsia"/>
        </w:rPr>
        <w:t>│</w:t>
      </w:r>
    </w:p>
    <w:p w14:paraId="288BA9E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┌──────────────────┼──────────────────┐</w:t>
      </w:r>
    </w:p>
    <w:p w14:paraId="0B1DC29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│</w:t>
      </w:r>
    </w:p>
    <w:p w14:paraId="2551EC5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▼</w:t>
      </w:r>
    </w:p>
    <w:p w14:paraId="7C45DF1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┌────────────┐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┌──────────────┐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┌──────────────┐</w:t>
      </w:r>
    </w:p>
    <w:p w14:paraId="5269152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Tour 1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Tour 2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Tour 3    </w:t>
      </w:r>
      <w:r>
        <w:rPr>
          <w:rFonts w:ascii="Calibri" w:hAnsi="Calibri" w:cs="Calibri" w:hint="eastAsia"/>
        </w:rPr>
        <w:t>│</w:t>
      </w:r>
    </w:p>
    <w:p w14:paraId="273B73F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Base: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Base: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Base:    </w:t>
      </w:r>
      <w:r>
        <w:rPr>
          <w:rFonts w:ascii="Calibri" w:hAnsi="Calibri" w:cs="Calibri" w:hint="eastAsia"/>
        </w:rPr>
        <w:t>│</w:t>
      </w:r>
    </w:p>
    <w:p w14:paraId="542EA1A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└────┬───────┘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└──────┬───────┘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└──────┬───────┘</w:t>
      </w:r>
    </w:p>
    <w:p w14:paraId="2E452F8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</w:t>
      </w:r>
      <w:r>
        <w:rPr>
          <w:rFonts w:ascii="Calibri" w:hAnsi="Calibri" w:cs="Calibri" w:hint="eastAsia"/>
        </w:rPr>
        <w:t>│</w:t>
      </w:r>
    </w:p>
    <w:p w14:paraId="672A6E4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└─────────────────┼─────────────────┘</w:t>
      </w:r>
    </w:p>
    <w:p w14:paraId="3077818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</w:t>
      </w:r>
      <w:r>
        <w:rPr>
          <w:rFonts w:ascii="Calibri" w:hAnsi="Calibri" w:cs="Calibri" w:hint="eastAsia"/>
        </w:rPr>
        <w:t>│</w:t>
      </w:r>
    </w:p>
    <w:p w14:paraId="27BEDB5D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BOOKING</w:t>
      </w:r>
    </w:p>
    <w:p w14:paraId="6CCEFFD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        </w:t>
      </w:r>
      <w:r>
        <w:rPr>
          <w:rFonts w:ascii="Calibri" w:hAnsi="Calibri" w:cs="Calibri" w:hint="eastAsia"/>
        </w:rPr>
        <w:t>│</w:t>
      </w:r>
    </w:p>
    <w:p w14:paraId="4B55FAB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┌─────────────────┼──────────────────┐</w:t>
      </w:r>
    </w:p>
    <w:p w14:paraId="27DECA6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│</w:t>
      </w:r>
    </w:p>
    <w:p w14:paraId="51E13E3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  </w:t>
      </w:r>
      <w:r>
        <w:rPr>
          <w:rFonts w:ascii="Calibri" w:hAnsi="Calibri" w:cs="Calibri" w:hint="eastAsia"/>
        </w:rPr>
        <w:t>▼</w:t>
      </w:r>
    </w:p>
    <w:p w14:paraId="6DA247A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┌──────────┐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┌──────────┐</w:t>
      </w:r>
      <w:r>
        <w:rPr>
          <w:rFonts w:ascii="Calibri" w:hAnsi="Calibri" w:cs="Calibri" w:hint="eastAsia"/>
        </w:rPr>
        <w:t xml:space="preserve">      </w:t>
      </w:r>
      <w:r>
        <w:rPr>
          <w:rFonts w:ascii="Calibri" w:hAnsi="Calibri" w:cs="Calibri" w:hint="eastAsia"/>
        </w:rPr>
        <w:t>┌──────────┐</w:t>
      </w:r>
    </w:p>
    <w:p w14:paraId="53EA79C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Staff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Staff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Customer  </w:t>
      </w:r>
      <w:r>
        <w:rPr>
          <w:rFonts w:ascii="Calibri" w:hAnsi="Calibri" w:cs="Calibri" w:hint="eastAsia"/>
        </w:rPr>
        <w:t>│</w:t>
      </w:r>
    </w:p>
    <w:p w14:paraId="761A857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John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Jane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Direct    </w:t>
      </w:r>
      <w:r>
        <w:rPr>
          <w:rFonts w:ascii="Calibri" w:hAnsi="Calibri" w:cs="Calibri" w:hint="eastAsia"/>
        </w:rPr>
        <w:t>│</w:t>
      </w:r>
    </w:p>
    <w:p w14:paraId="3BC5EBD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Code:001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Code:002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No Code   </w:t>
      </w:r>
      <w:r>
        <w:rPr>
          <w:rFonts w:ascii="Calibri" w:hAnsi="Calibri" w:cs="Calibri" w:hint="eastAsia"/>
        </w:rPr>
        <w:t>│</w:t>
      </w:r>
    </w:p>
    <w:p w14:paraId="10591EC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└────┬─────┘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└────┬─────┘</w:t>
      </w:r>
      <w:r>
        <w:rPr>
          <w:rFonts w:ascii="Calibri" w:hAnsi="Calibri" w:cs="Calibri" w:hint="eastAsia"/>
        </w:rPr>
        <w:t xml:space="preserve">      </w:t>
      </w:r>
      <w:r>
        <w:rPr>
          <w:rFonts w:ascii="Calibri" w:hAnsi="Calibri" w:cs="Calibri" w:hint="eastAsia"/>
        </w:rPr>
        <w:t>└──────────┘</w:t>
      </w:r>
    </w:p>
    <w:p w14:paraId="62197D2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</w:t>
      </w:r>
      <w:r>
        <w:rPr>
          <w:rFonts w:ascii="Calibri" w:hAnsi="Calibri" w:cs="Calibri" w:hint="eastAsia"/>
        </w:rPr>
        <w:t>│</w:t>
      </w:r>
    </w:p>
    <w:p w14:paraId="57D9A4F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├────────────────┼────────────────┐</w:t>
      </w:r>
    </w:p>
    <w:p w14:paraId="30B247F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</w:t>
      </w:r>
      <w:r>
        <w:rPr>
          <w:rFonts w:ascii="Calibri" w:hAnsi="Calibri" w:cs="Calibri" w:hint="eastAsia"/>
        </w:rPr>
        <w:t>│</w:t>
      </w:r>
    </w:p>
    <w:p w14:paraId="3B6381C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</w:t>
      </w:r>
      <w:r>
        <w:rPr>
          <w:rFonts w:ascii="Calibri" w:hAnsi="Calibri" w:cs="Calibri" w:hint="eastAsia"/>
        </w:rPr>
        <w:t>▼</w:t>
      </w:r>
      <w:r>
        <w:rPr>
          <w:rFonts w:ascii="Calibri" w:hAnsi="Calibri" w:cs="Calibri" w:hint="eastAsia"/>
        </w:rPr>
        <w:t xml:space="preserve">                </w:t>
      </w:r>
      <w:r>
        <w:rPr>
          <w:rFonts w:ascii="Calibri" w:hAnsi="Calibri" w:cs="Calibri" w:hint="eastAsia"/>
        </w:rPr>
        <w:t>▼</w:t>
      </w:r>
    </w:p>
    <w:p w14:paraId="51DD6FA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┌─────────────────────────────────────────────┐</w:t>
      </w:r>
    </w:p>
    <w:p w14:paraId="42553B0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Commission Accrual (Preliminary)          </w:t>
      </w:r>
      <w:r>
        <w:rPr>
          <w:rFonts w:ascii="Calibri" w:hAnsi="Calibri" w:cs="Calibri" w:hint="eastAsia"/>
        </w:rPr>
        <w:t>│</w:t>
      </w:r>
    </w:p>
    <w:p w14:paraId="615F458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John:  (10% of )                </w:t>
      </w:r>
      <w:r>
        <w:rPr>
          <w:rFonts w:ascii="Calibri" w:hAnsi="Calibri" w:cs="Calibri" w:hint="eastAsia"/>
        </w:rPr>
        <w:t>│</w:t>
      </w:r>
    </w:p>
    <w:p w14:paraId="4217C52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Jane:  (10% of )                </w:t>
      </w:r>
      <w:r>
        <w:rPr>
          <w:rFonts w:ascii="Calibri" w:hAnsi="Calibri" w:cs="Calibri" w:hint="eastAsia"/>
        </w:rPr>
        <w:t>│</w:t>
      </w:r>
    </w:p>
    <w:p w14:paraId="6DB18A1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Direct:  (no code)                   </w:t>
      </w:r>
      <w:r>
        <w:rPr>
          <w:rFonts w:ascii="Calibri" w:hAnsi="Calibri" w:cs="Calibri" w:hint="eastAsia"/>
        </w:rPr>
        <w:t>│</w:t>
      </w:r>
    </w:p>
    <w:p w14:paraId="616CFAA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└─────────────┬───────────────────────────────┘</w:t>
      </w:r>
    </w:p>
    <w:p w14:paraId="077FFBE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2B3399C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7B72916C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(Tour Completes)</w:t>
      </w:r>
    </w:p>
    <w:p w14:paraId="7AFD431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490778E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5FEDA5B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┌─────────────────────────────────────────────┐</w:t>
      </w:r>
    </w:p>
    <w:p w14:paraId="5D113D0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Commission Finalized                      </w:t>
      </w:r>
      <w:r>
        <w:rPr>
          <w:rFonts w:ascii="Calibri" w:hAnsi="Calibri" w:cs="Calibri" w:hint="eastAsia"/>
        </w:rPr>
        <w:t>│</w:t>
      </w:r>
    </w:p>
    <w:p w14:paraId="044B4A55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John: </w:t>
      </w:r>
      <w:r>
        <w:rPr>
          <w:rFonts w:ascii="Calibri" w:hAnsi="Calibri" w:cs="Calibri"/>
        </w:rPr>
        <w:t xml:space="preserve">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(finalized)                </w:t>
      </w:r>
      <w:r>
        <w:rPr>
          <w:rFonts w:ascii="Calibri" w:hAnsi="Calibri" w:cs="Calibri" w:hint="eastAsia"/>
        </w:rPr>
        <w:t>│</w:t>
      </w:r>
    </w:p>
    <w:p w14:paraId="004316E8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Jane: 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(finalized)                </w:t>
      </w:r>
      <w:r>
        <w:rPr>
          <w:rFonts w:ascii="Calibri" w:hAnsi="Calibri" w:cs="Calibri" w:hint="eastAsia"/>
        </w:rPr>
        <w:t>│</w:t>
      </w:r>
    </w:p>
    <w:p w14:paraId="2DA03DC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Direct:  (no commission)             </w:t>
      </w:r>
      <w:r>
        <w:rPr>
          <w:rFonts w:ascii="Calibri" w:hAnsi="Calibri" w:cs="Calibri" w:hint="eastAsia"/>
        </w:rPr>
        <w:t>│</w:t>
      </w:r>
    </w:p>
    <w:p w14:paraId="7354DB1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└─────────────┬───────────────────────────────┘</w:t>
      </w:r>
    </w:p>
    <w:p w14:paraId="1A8D5E2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0D4D1D1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3C5C5703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(Monthly Payout)</w:t>
      </w:r>
    </w:p>
    <w:p w14:paraId="627E41D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5806E82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             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▼</w:t>
      </w:r>
    </w:p>
    <w:p w14:paraId="6705D4D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┌─────────────────────────────────────────────┐</w:t>
      </w:r>
    </w:p>
    <w:p w14:paraId="6BAE3ED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Commission Paid                           </w:t>
      </w:r>
      <w:r>
        <w:rPr>
          <w:rFonts w:ascii="Calibri" w:hAnsi="Calibri" w:cs="Calibri" w:hint="eastAsia"/>
        </w:rPr>
        <w:t>│</w:t>
      </w:r>
    </w:p>
    <w:p w14:paraId="3D626A0B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John: 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(paid)                     </w:t>
      </w:r>
      <w:r>
        <w:rPr>
          <w:rFonts w:ascii="Calibri" w:hAnsi="Calibri" w:cs="Calibri" w:hint="eastAsia"/>
        </w:rPr>
        <w:t>│</w:t>
      </w:r>
    </w:p>
    <w:p w14:paraId="67E90A67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Jane: 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(paid)                     </w:t>
      </w:r>
      <w:r>
        <w:rPr>
          <w:rFonts w:ascii="Calibri" w:hAnsi="Calibri" w:cs="Calibri" w:hint="eastAsia"/>
        </w:rPr>
        <w:t>│</w:t>
      </w:r>
    </w:p>
    <w:p w14:paraId="43D5436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Direct:                              </w:t>
      </w:r>
      <w:r>
        <w:rPr>
          <w:rFonts w:ascii="Calibri" w:hAnsi="Calibri" w:cs="Calibri" w:hint="eastAsia"/>
        </w:rPr>
        <w:t>│</w:t>
      </w:r>
    </w:p>
    <w:p w14:paraId="0AE2DF1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└─────────────────────────────────────────────┘</w:t>
      </w:r>
    </w:p>
    <w:p w14:paraId="191C73E9" w14:textId="77777777" w:rsidR="0094670A" w:rsidRDefault="0094670A">
      <w:pPr>
        <w:rPr>
          <w:rFonts w:ascii="Calibri" w:hAnsi="Calibri" w:cs="Calibri"/>
        </w:rPr>
      </w:pPr>
    </w:p>
    <w:p w14:paraId="14A72A10" w14:textId="77777777" w:rsidR="0094670A" w:rsidRDefault="0094670A">
      <w:pPr>
        <w:rPr>
          <w:rFonts w:ascii="Calibri" w:hAnsi="Calibri" w:cs="Calibri"/>
        </w:rPr>
      </w:pPr>
    </w:p>
    <w:p w14:paraId="258EABEB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 AGENT BOOKING:</w:t>
      </w:r>
    </w:p>
    <w:p w14:paraId="006C064C" w14:textId="77777777" w:rsidR="0094670A" w:rsidRDefault="0094670A">
      <w:pPr>
        <w:rPr>
          <w:rFonts w:ascii="Calibri" w:hAnsi="Calibri" w:cs="Calibri"/>
        </w:rPr>
      </w:pPr>
    </w:p>
    <w:p w14:paraId="17A115D6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 Agent: Travel Influencer</w:t>
      </w:r>
    </w:p>
    <w:p w14:paraId="485FB82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Domain: travelinfluencer.LitXusTravel.com</w:t>
      </w:r>
    </w:p>
    <w:p w14:paraId="1D4C2F6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Authorized tenants: A, B, C</w:t>
      </w:r>
    </w:p>
    <w:p w14:paraId="22E95022" w14:textId="77777777" w:rsidR="0094670A" w:rsidRDefault="0094670A">
      <w:pPr>
        <w:rPr>
          <w:rFonts w:ascii="Calibri" w:hAnsi="Calibri" w:cs="Calibri"/>
        </w:rPr>
      </w:pPr>
    </w:p>
    <w:p w14:paraId="7240D4E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┌──────────────────────────────────────┐</w:t>
      </w:r>
    </w:p>
    <w:p w14:paraId="614386A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Agent's Curated Catalog              </w:t>
      </w:r>
      <w:r>
        <w:rPr>
          <w:rFonts w:ascii="Calibri" w:hAnsi="Calibri" w:cs="Calibri" w:hint="eastAsia"/>
        </w:rPr>
        <w:t>│</w:t>
      </w:r>
    </w:p>
    <w:p w14:paraId="43A5A17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├──────────────────────────────────────┤</w:t>
      </w:r>
    </w:p>
    <w:p w14:paraId="2F3EB1B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From Tenant A:                       </w:t>
      </w:r>
      <w:r>
        <w:rPr>
          <w:rFonts w:ascii="Calibri" w:hAnsi="Calibri" w:cs="Calibri" w:hint="eastAsia"/>
        </w:rPr>
        <w:t>│</w:t>
      </w:r>
    </w:p>
    <w:p w14:paraId="0A627D0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Beach Tour () [Markup +]  </w:t>
      </w:r>
      <w:r>
        <w:rPr>
          <w:rFonts w:ascii="Calibri" w:hAnsi="Calibri" w:cs="Calibri" w:hint="eastAsia"/>
        </w:rPr>
        <w:t>│</w:t>
      </w:r>
    </w:p>
    <w:p w14:paraId="3904931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Mountain Tour () [Markup +0] </w:t>
      </w:r>
      <w:r>
        <w:rPr>
          <w:rFonts w:ascii="Calibri" w:hAnsi="Calibri" w:cs="Calibri" w:hint="eastAsia"/>
        </w:rPr>
        <w:t>│</w:t>
      </w:r>
    </w:p>
    <w:p w14:paraId="3D7A9DA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City Tour () [Markup +]   </w:t>
      </w:r>
      <w:r>
        <w:rPr>
          <w:rFonts w:ascii="Calibri" w:hAnsi="Calibri" w:cs="Calibri" w:hint="eastAsia"/>
        </w:rPr>
        <w:t>│</w:t>
      </w:r>
    </w:p>
    <w:p w14:paraId="15FC44B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                         </w:t>
      </w:r>
      <w:r>
        <w:rPr>
          <w:rFonts w:ascii="Calibri" w:hAnsi="Calibri" w:cs="Calibri" w:hint="eastAsia"/>
        </w:rPr>
        <w:t>│</w:t>
      </w:r>
    </w:p>
    <w:p w14:paraId="1C6193E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From Tenant B:                       </w:t>
      </w:r>
      <w:r>
        <w:rPr>
          <w:rFonts w:ascii="Calibri" w:hAnsi="Calibri" w:cs="Calibri" w:hint="eastAsia"/>
        </w:rPr>
        <w:t>│</w:t>
      </w:r>
    </w:p>
    <w:p w14:paraId="1F95E5E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Desert Safari () [No markup] </w:t>
      </w:r>
      <w:r>
        <w:rPr>
          <w:rFonts w:ascii="Calibri" w:hAnsi="Calibri" w:cs="Calibri" w:hint="eastAsia"/>
        </w:rPr>
        <w:t>│</w:t>
      </w:r>
    </w:p>
    <w:p w14:paraId="2C122FA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Jungle Trek () [No markup]   </w:t>
      </w:r>
      <w:r>
        <w:rPr>
          <w:rFonts w:ascii="Calibri" w:hAnsi="Calibri" w:cs="Calibri" w:hint="eastAsia"/>
        </w:rPr>
        <w:t>│</w:t>
      </w:r>
    </w:p>
    <w:p w14:paraId="1EDA4F2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└──────────────────────────────────────┘</w:t>
      </w:r>
    </w:p>
    <w:p w14:paraId="1C91E78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67346BD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2CC12C6B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CUSTOMER BOOKS</w:t>
      </w:r>
    </w:p>
    <w:p w14:paraId="3736204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     </w:t>
      </w:r>
      <w:r>
        <w:rPr>
          <w:rFonts w:ascii="Calibri" w:hAnsi="Calibri" w:cs="Calibri" w:hint="eastAsia"/>
        </w:rPr>
        <w:t xml:space="preserve">         </w:t>
      </w:r>
      <w:r>
        <w:rPr>
          <w:rFonts w:ascii="Calibri" w:hAnsi="Calibri" w:cs="Calibri" w:hint="eastAsia"/>
        </w:rPr>
        <w:t>│</w:t>
      </w:r>
    </w:p>
    <w:p w14:paraId="0A49E8A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30AB856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┌────────────────────────┐</w:t>
      </w:r>
    </w:p>
    <w:p w14:paraId="54EE522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Booking Details:       </w:t>
      </w:r>
      <w:r>
        <w:rPr>
          <w:rFonts w:ascii="Calibri" w:hAnsi="Calibri" w:cs="Calibri" w:hint="eastAsia"/>
        </w:rPr>
        <w:t>│</w:t>
      </w:r>
    </w:p>
    <w:p w14:paraId="2340841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├────────────────────────┤</w:t>
      </w:r>
    </w:p>
    <w:p w14:paraId="42EBA73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IndependentAgentId:    </w:t>
      </w:r>
      <w:r>
        <w:rPr>
          <w:rFonts w:ascii="Calibri" w:hAnsi="Calibri" w:cs="Calibri" w:hint="eastAsia"/>
        </w:rPr>
        <w:t>│</w:t>
      </w:r>
    </w:p>
    <w:p w14:paraId="377E7FA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AGENT-001            </w:t>
      </w:r>
      <w:r>
        <w:rPr>
          <w:rFonts w:ascii="Calibri" w:hAnsi="Calibri" w:cs="Calibri" w:hint="eastAsia"/>
        </w:rPr>
        <w:t>│</w:t>
      </w:r>
    </w:p>
    <w:p w14:paraId="724284C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TenantId: TENANT-A     </w:t>
      </w:r>
      <w:r>
        <w:rPr>
          <w:rFonts w:ascii="Calibri" w:hAnsi="Calibri" w:cs="Calibri" w:hint="eastAsia"/>
        </w:rPr>
        <w:t>│</w:t>
      </w:r>
    </w:p>
    <w:p w14:paraId="06BA881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TourId: TOUR-001       </w:t>
      </w:r>
      <w:r>
        <w:rPr>
          <w:rFonts w:ascii="Calibri" w:hAnsi="Calibri" w:cs="Calibri" w:hint="eastAsia"/>
        </w:rPr>
        <w:t>│</w:t>
      </w:r>
    </w:p>
    <w:p w14:paraId="2ECF29D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    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BookingPrice:      </w:t>
      </w:r>
      <w:r>
        <w:rPr>
          <w:rFonts w:ascii="Calibri" w:hAnsi="Calibri" w:cs="Calibri" w:hint="eastAsia"/>
        </w:rPr>
        <w:t>│</w:t>
      </w:r>
    </w:p>
    <w:p w14:paraId="7689367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(Base  +         </w:t>
      </w:r>
      <w:r>
        <w:rPr>
          <w:rFonts w:ascii="Calibri" w:hAnsi="Calibri" w:cs="Calibri" w:hint="eastAsia"/>
        </w:rPr>
        <w:t>│</w:t>
      </w:r>
    </w:p>
    <w:p w14:paraId="4D3B9C1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Markup )         </w:t>
      </w:r>
      <w:r>
        <w:rPr>
          <w:rFonts w:ascii="Calibri" w:hAnsi="Calibri" w:cs="Calibri" w:hint="eastAsia"/>
        </w:rPr>
        <w:t>│</w:t>
      </w:r>
    </w:p>
    <w:p w14:paraId="72B7ECC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Status: Pending        </w:t>
      </w:r>
      <w:r>
        <w:rPr>
          <w:rFonts w:ascii="Calibri" w:hAnsi="Calibri" w:cs="Calibri" w:hint="eastAsia"/>
        </w:rPr>
        <w:t>│</w:t>
      </w:r>
    </w:p>
    <w:p w14:paraId="3A15DEC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└────────┬───────────────┘</w:t>
      </w:r>
    </w:p>
    <w:p w14:paraId="28A0367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│</w:t>
      </w:r>
    </w:p>
    <w:p w14:paraId="56D7DBD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</w:t>
      </w:r>
      <w:r>
        <w:rPr>
          <w:rFonts w:ascii="Calibri" w:hAnsi="Calibri" w:cs="Calibri" w:hint="eastAsia"/>
        </w:rPr>
        <w:t>▼</w:t>
      </w:r>
    </w:p>
    <w:p w14:paraId="0D3462E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┌──────────────────────────┐</w:t>
      </w:r>
    </w:p>
    <w:p w14:paraId="126CA09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Commission Accrued:      </w:t>
      </w:r>
      <w:r>
        <w:rPr>
          <w:rFonts w:ascii="Calibri" w:hAnsi="Calibri" w:cs="Calibri" w:hint="eastAsia"/>
        </w:rPr>
        <w:t>│</w:t>
      </w:r>
    </w:p>
    <w:p w14:paraId="1834910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├──────────────────────────┤</w:t>
      </w:r>
    </w:p>
    <w:p w14:paraId="2864072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AgentId: AGENT-001       </w:t>
      </w:r>
      <w:r>
        <w:rPr>
          <w:rFonts w:ascii="Calibri" w:hAnsi="Calibri" w:cs="Calibri" w:hint="eastAsia"/>
        </w:rPr>
        <w:t>│</w:t>
      </w:r>
    </w:p>
    <w:p w14:paraId="2A641EC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CommissionAmount:        </w:t>
      </w:r>
      <w:r>
        <w:rPr>
          <w:rFonts w:ascii="Calibri" w:hAnsi="Calibri" w:cs="Calibri" w:hint="eastAsia"/>
        </w:rPr>
        <w:t>│</w:t>
      </w:r>
    </w:p>
    <w:p w14:paraId="0CF49AB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(20% of )     </w:t>
      </w:r>
      <w:r>
        <w:rPr>
          <w:rFonts w:ascii="Calibri" w:hAnsi="Calibri" w:cs="Calibri" w:hint="eastAsia"/>
        </w:rPr>
        <w:t>│</w:t>
      </w:r>
    </w:p>
    <w:p w14:paraId="775C4C6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Status: Accrued          </w:t>
      </w:r>
      <w:r>
        <w:rPr>
          <w:rFonts w:ascii="Calibri" w:hAnsi="Calibri" w:cs="Calibri" w:hint="eastAsia"/>
        </w:rPr>
        <w:t>│</w:t>
      </w:r>
    </w:p>
    <w:p w14:paraId="238DC42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(Pending completion)     </w:t>
      </w:r>
      <w:r>
        <w:rPr>
          <w:rFonts w:ascii="Calibri" w:hAnsi="Calibri" w:cs="Calibri" w:hint="eastAsia"/>
        </w:rPr>
        <w:t>│</w:t>
      </w:r>
    </w:p>
    <w:p w14:paraId="653854A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└──────────┬───────────────┘</w:t>
      </w:r>
    </w:p>
    <w:p w14:paraId="45B912A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6049AD9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▼</w:t>
      </w:r>
    </w:p>
    <w:p w14:paraId="2BAA8ADF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(Tour Completes)</w:t>
      </w:r>
    </w:p>
    <w:p w14:paraId="7AEBC3C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5423B4B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▼</w:t>
      </w:r>
    </w:p>
    <w:p w14:paraId="2C38AFE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┌──────────────────────────┐</w:t>
      </w:r>
    </w:p>
    <w:p w14:paraId="0B5E645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Commission Finalized:    </w:t>
      </w:r>
      <w:r>
        <w:rPr>
          <w:rFonts w:ascii="Calibri" w:hAnsi="Calibri" w:cs="Calibri" w:hint="eastAsia"/>
        </w:rPr>
        <w:t>│</w:t>
      </w:r>
    </w:p>
    <w:p w14:paraId="25FF9C4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├──────────────────────────┤</w:t>
      </w:r>
    </w:p>
    <w:p w14:paraId="42D137E2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Amount: 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          </w:t>
      </w:r>
      <w:r>
        <w:rPr>
          <w:rFonts w:ascii="Calibri" w:hAnsi="Calibri" w:cs="Calibri" w:hint="eastAsia"/>
        </w:rPr>
        <w:t>│</w:t>
      </w:r>
    </w:p>
    <w:p w14:paraId="5D41669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Status: Finalized        </w:t>
      </w:r>
      <w:r>
        <w:rPr>
          <w:rFonts w:ascii="Calibri" w:hAnsi="Calibri" w:cs="Calibri" w:hint="eastAsia"/>
        </w:rPr>
        <w:t>│</w:t>
      </w:r>
    </w:p>
    <w:p w14:paraId="633BCBA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Ready for payout         </w:t>
      </w:r>
      <w:r>
        <w:rPr>
          <w:rFonts w:ascii="Calibri" w:hAnsi="Calibri" w:cs="Calibri" w:hint="eastAsia"/>
        </w:rPr>
        <w:t>│</w:t>
      </w:r>
    </w:p>
    <w:p w14:paraId="15CAB35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└──────────┬───────────────┘</w:t>
      </w:r>
    </w:p>
    <w:p w14:paraId="163DBA5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3643829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▼</w:t>
      </w:r>
    </w:p>
    <w:p w14:paraId="11E12531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(Monthly Payout)</w:t>
      </w:r>
    </w:p>
    <w:p w14:paraId="4B6E3B0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│</w:t>
      </w:r>
    </w:p>
    <w:p w14:paraId="48212D3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       </w:t>
      </w:r>
      <w:r>
        <w:rPr>
          <w:rFonts w:ascii="Calibri" w:hAnsi="Calibri" w:cs="Calibri" w:hint="eastAsia"/>
        </w:rPr>
        <w:t>▼</w:t>
      </w:r>
    </w:p>
    <w:p w14:paraId="3D24C5F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┌──────────────────────────┐</w:t>
      </w:r>
    </w:p>
    <w:p w14:paraId="6C8FE66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Commission Paid:         </w:t>
      </w:r>
      <w:r>
        <w:rPr>
          <w:rFonts w:ascii="Calibri" w:hAnsi="Calibri" w:cs="Calibri" w:hint="eastAsia"/>
        </w:rPr>
        <w:t>│</w:t>
      </w:r>
    </w:p>
    <w:p w14:paraId="2B5E648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├──────────────────────────┤</w:t>
      </w:r>
    </w:p>
    <w:p w14:paraId="4D409BC8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Amount:  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 xml:space="preserve">           </w:t>
      </w:r>
      <w:r>
        <w:rPr>
          <w:rFonts w:ascii="Calibri" w:hAnsi="Calibri" w:cs="Calibri" w:hint="eastAsia"/>
        </w:rPr>
        <w:t>│</w:t>
      </w:r>
    </w:p>
    <w:p w14:paraId="3CBB054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Status: Paid             </w:t>
      </w:r>
      <w:r>
        <w:rPr>
          <w:rFonts w:ascii="Calibri" w:hAnsi="Calibri" w:cs="Calibri" w:hint="eastAsia"/>
        </w:rPr>
        <w:t>│</w:t>
      </w:r>
    </w:p>
    <w:p w14:paraId="4A1112A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PayoutId: PAYOUT-001     </w:t>
      </w:r>
      <w:r>
        <w:rPr>
          <w:rFonts w:ascii="Calibri" w:hAnsi="Calibri" w:cs="Calibri" w:hint="eastAsia"/>
        </w:rPr>
        <w:t>│</w:t>
      </w:r>
    </w:p>
    <w:p w14:paraId="266C042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</w:t>
      </w:r>
      <w:r>
        <w:rPr>
          <w:rFonts w:ascii="Calibri" w:hAnsi="Calibri" w:cs="Calibri" w:hint="eastAsia"/>
        </w:rPr>
        <w:t>└──────────────────────────┘</w:t>
      </w:r>
    </w:p>
    <w:p w14:paraId="0053B6F6" w14:textId="77777777" w:rsidR="0094670A" w:rsidRDefault="0094670A">
      <w:pPr>
        <w:rPr>
          <w:rFonts w:ascii="Calibri" w:hAnsi="Calibri" w:cs="Calibri"/>
        </w:rPr>
      </w:pPr>
    </w:p>
    <w:p w14:paraId="2E1CC35F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Note: Tenant A receives:</w:t>
      </w:r>
    </w:p>
    <w:p w14:paraId="64B07F29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Base price:  </w:t>
      </w:r>
      <w:r>
        <w:rPr>
          <w:rFonts w:ascii="Segoe UI Symbol" w:hAnsi="Segoe UI Symbol" w:cs="Segoe UI Symbol"/>
        </w:rPr>
        <w:t>✓</w:t>
      </w:r>
    </w:p>
    <w:p w14:paraId="646F890C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Agent keeps markup: </w:t>
      </w:r>
    </w:p>
    <w:p w14:paraId="09C4B28B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Agent gets commission:  (20% of )</w:t>
      </w:r>
    </w:p>
    <w:p w14:paraId="226921F1" w14:textId="77777777" w:rsidR="0094670A" w:rsidRDefault="0094670A">
      <w:pPr>
        <w:rPr>
          <w:rFonts w:ascii="Calibri" w:hAnsi="Calibri" w:cs="Calibri"/>
        </w:rPr>
      </w:pPr>
    </w:p>
    <w:p w14:paraId="7BE5B224" w14:textId="77777777" w:rsidR="0094670A" w:rsidRDefault="0094670A">
      <w:pPr>
        <w:rPr>
          <w:rFonts w:ascii="Calibri" w:hAnsi="Calibri" w:cs="Calibri"/>
        </w:rPr>
      </w:pPr>
    </w:p>
    <w:p w14:paraId="5713BD0E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ARCHITECTURE 3: COMMISSION STATUS FLOW</w:t>
      </w:r>
    </w:p>
    <w:p w14:paraId="1D8F6DE2" w14:textId="77777777" w:rsidR="0094670A" w:rsidRDefault="0094670A">
      <w:pPr>
        <w:rPr>
          <w:rFonts w:ascii="Calibri" w:hAnsi="Calibri" w:cs="Calibri"/>
        </w:rPr>
      </w:pPr>
    </w:p>
    <w:p w14:paraId="5083E31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┌─────────────┐</w:t>
      </w:r>
    </w:p>
    <w:p w14:paraId="5C14ADCD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ACCRUED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Booking made, commission calculated</w:t>
      </w:r>
    </w:p>
    <w:p w14:paraId="192DF87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Not yet paid, pending tour completion</w:t>
      </w:r>
    </w:p>
    <w:p w14:paraId="2D92E7B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└──────┬──────┘</w:t>
      </w:r>
    </w:p>
    <w:p w14:paraId="76ADBB8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</w:p>
    <w:p w14:paraId="4BE2B71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(Tour completes)</w:t>
      </w:r>
    </w:p>
    <w:p w14:paraId="6E026FE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▼</w:t>
      </w:r>
    </w:p>
    <w:p w14:paraId="0A2C7E5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┌─────────────┐</w:t>
      </w:r>
    </w:p>
    <w:p w14:paraId="033D3BE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FINALIZED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Tour completed, commission locked in</w:t>
      </w:r>
    </w:p>
    <w:p w14:paraId="1B19FC5A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Ready f</w:t>
      </w:r>
      <w:r>
        <w:rPr>
          <w:rFonts w:ascii="Calibri" w:hAnsi="Calibri" w:cs="Calibri"/>
        </w:rPr>
        <w:t>or payout in next cycle</w:t>
      </w:r>
    </w:p>
    <w:p w14:paraId="50D3798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└──────┬──────┘</w:t>
      </w:r>
    </w:p>
    <w:p w14:paraId="493FE26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</w:p>
    <w:p w14:paraId="4C30A28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(Monthly payout cycle)</w:t>
      </w:r>
    </w:p>
    <w:p w14:paraId="1214ED5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▼</w:t>
      </w:r>
    </w:p>
    <w:p w14:paraId="29806B6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┌─────────────┐</w:t>
      </w:r>
    </w:p>
    <w:p w14:paraId="5C9C907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PENDING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Finalized commissions awaiting payment</w:t>
      </w:r>
    </w:p>
    <w:p w14:paraId="4D19753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PAYOUT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Threshold met, scheduled for payout</w:t>
      </w:r>
    </w:p>
    <w:p w14:paraId="1FB4DBB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└──────┬──────┘</w:t>
      </w:r>
    </w:p>
    <w:p w14:paraId="7024B23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</w:p>
    <w:p w14:paraId="360B7085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(Payme</w:t>
      </w:r>
      <w:r>
        <w:rPr>
          <w:rFonts w:ascii="Calibri" w:hAnsi="Calibri" w:cs="Calibri"/>
        </w:rPr>
        <w:t>nt processed)</w:t>
      </w:r>
    </w:p>
    <w:p w14:paraId="4284BD2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</w:t>
      </w:r>
      <w:r>
        <w:rPr>
          <w:rFonts w:ascii="Calibri" w:hAnsi="Calibri" w:cs="Calibri" w:hint="eastAsia"/>
        </w:rPr>
        <w:t>▼</w:t>
      </w:r>
    </w:p>
    <w:p w14:paraId="7644138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┌─────────────┐</w:t>
      </w:r>
    </w:p>
    <w:p w14:paraId="324FFB0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PAID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Commission paid to agent</w:t>
      </w:r>
    </w:p>
    <w:p w14:paraId="3609FD7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      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Settlement complete</w:t>
      </w:r>
    </w:p>
    <w:p w14:paraId="7006B85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└─────────────┘</w:t>
      </w:r>
    </w:p>
    <w:p w14:paraId="2E4ACDE3" w14:textId="77777777" w:rsidR="0094670A" w:rsidRDefault="0094670A">
      <w:pPr>
        <w:rPr>
          <w:rFonts w:ascii="Calibri" w:hAnsi="Calibri" w:cs="Calibri"/>
        </w:rPr>
      </w:pPr>
    </w:p>
    <w:p w14:paraId="7294DA9F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Alternative Paths:</w:t>
      </w:r>
    </w:p>
    <w:p w14:paraId="6E5721B0" w14:textId="77777777" w:rsidR="0094670A" w:rsidRDefault="0094670A">
      <w:pPr>
        <w:rPr>
          <w:rFonts w:ascii="Calibri" w:hAnsi="Calibri" w:cs="Calibri"/>
        </w:rPr>
      </w:pPr>
    </w:p>
    <w:p w14:paraId="636936CA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If Refunded Before Completion:</w:t>
      </w:r>
    </w:p>
    <w:p w14:paraId="66EC8D3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ACCRUED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REVERSED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(Not paid, no payout)</w:t>
      </w:r>
    </w:p>
    <w:p w14:paraId="1CC20BA2" w14:textId="77777777" w:rsidR="0094670A" w:rsidRDefault="0094670A">
      <w:pPr>
        <w:rPr>
          <w:rFonts w:ascii="Calibri" w:hAnsi="Calibri" w:cs="Calibri"/>
        </w:rPr>
      </w:pPr>
    </w:p>
    <w:p w14:paraId="08782FB3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If Refunded After Payout:</w:t>
      </w:r>
    </w:p>
    <w:p w14:paraId="489DD07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ACCRUED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FINALIZED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PAID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REFUNDED</w:t>
      </w:r>
    </w:p>
    <w:p w14:paraId="31CF3592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(Next payout includes -amount)</w:t>
      </w:r>
    </w:p>
    <w:p w14:paraId="3F8FF488" w14:textId="77777777" w:rsidR="0094670A" w:rsidRDefault="0094670A">
      <w:pPr>
        <w:rPr>
          <w:rFonts w:ascii="Calibri" w:hAnsi="Calibri" w:cs="Calibri"/>
        </w:rPr>
      </w:pPr>
    </w:p>
    <w:p w14:paraId="1EBC5514" w14:textId="77777777" w:rsidR="0094670A" w:rsidRDefault="0094670A">
      <w:pPr>
        <w:rPr>
          <w:rFonts w:ascii="Calibri" w:hAnsi="Calibri" w:cs="Calibri"/>
        </w:rPr>
      </w:pPr>
    </w:p>
    <w:p w14:paraId="60F6377F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ARCHITECTURE 4: DATA RELATIONSHIPS</w:t>
      </w:r>
    </w:p>
    <w:p w14:paraId="25D3898F" w14:textId="77777777" w:rsidR="0094670A" w:rsidRDefault="0094670A">
      <w:pPr>
        <w:rPr>
          <w:rFonts w:ascii="Calibri" w:hAnsi="Calibri" w:cs="Calibri"/>
        </w:rPr>
      </w:pPr>
    </w:p>
    <w:p w14:paraId="1F81DFCE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Tenant</w:t>
      </w:r>
    </w:p>
    <w:p w14:paraId="7219E56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21DEB67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Has many: Tours</w:t>
      </w:r>
    </w:p>
    <w:p w14:paraId="489F427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Tour</w:t>
      </w:r>
    </w:p>
    <w:p w14:paraId="6608DE0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BookingPrice</w:t>
      </w:r>
    </w:p>
    <w:p w14:paraId="74B6B32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Created by: StaffAgent or by Tenant</w:t>
      </w:r>
    </w:p>
    <w:p w14:paraId="268FEA1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3005777D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Has many: </w:t>
      </w:r>
      <w:r>
        <w:rPr>
          <w:rFonts w:ascii="Calibri" w:hAnsi="Calibri" w:cs="Calibri"/>
        </w:rPr>
        <w:t>StaffAgents</w:t>
      </w:r>
    </w:p>
    <w:p w14:paraId="286080A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StaffAgent</w:t>
      </w:r>
    </w:p>
    <w:p w14:paraId="60F81E9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UniqueCode (e.g., STAFF-JOHN-001)</w:t>
      </w:r>
    </w:p>
    <w:p w14:paraId="7E4A83F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Has many: CommissionRules</w:t>
      </w:r>
    </w:p>
    <w:p w14:paraId="5DA1A36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2D11A1C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Has many: CommissionRules</w:t>
      </w:r>
    </w:p>
    <w:p w14:paraId="358F16F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CommissionRule</w:t>
      </w:r>
    </w:p>
    <w:p w14:paraId="5512B4F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Applies to: StaffAgent or all staff</w:t>
      </w:r>
    </w:p>
    <w:p w14:paraId="210FBEB7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Trigger: BookingCreated, T</w:t>
      </w:r>
      <w:r>
        <w:rPr>
          <w:rFonts w:ascii="Calibri" w:hAnsi="Calibri" w:cs="Calibri"/>
        </w:rPr>
        <w:t>ourCompleted</w:t>
      </w:r>
    </w:p>
    <w:p w14:paraId="453D2B7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Amount: Fixed, Percentage, or Tiered</w:t>
      </w:r>
    </w:p>
    <w:p w14:paraId="07F2D7B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3D59C48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Receives many: Bookings</w:t>
      </w:r>
    </w:p>
    <w:p w14:paraId="0F8A330C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Booking</w:t>
      </w:r>
    </w:p>
    <w:p w14:paraId="6137319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CreatedBy: StaffAgent or Customer (direct)</w:t>
      </w:r>
    </w:p>
    <w:p w14:paraId="6C649FA8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HasMany: CommissionAccruals</w:t>
      </w:r>
    </w:p>
    <w:p w14:paraId="2850BC2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When tour completes:</w:t>
      </w:r>
    </w:p>
    <w:p w14:paraId="7A062D5E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   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</w:t>
      </w:r>
      <w:r>
        <w:rPr>
          <w:rFonts w:ascii="Calibri" w:hAnsi="Calibri" w:cs="Calibri"/>
        </w:rPr>
        <w:t>sionAccruals finalize</w:t>
      </w:r>
    </w:p>
    <w:p w14:paraId="67EEDC8B" w14:textId="77777777" w:rsidR="0094670A" w:rsidRDefault="0094670A">
      <w:pPr>
        <w:rPr>
          <w:rFonts w:ascii="Calibri" w:hAnsi="Calibri" w:cs="Calibri"/>
        </w:rPr>
      </w:pPr>
    </w:p>
    <w:p w14:paraId="11BE11C4" w14:textId="77777777" w:rsidR="0094670A" w:rsidRDefault="0094670A">
      <w:pPr>
        <w:rPr>
          <w:rFonts w:ascii="Calibri" w:hAnsi="Calibri" w:cs="Calibri"/>
        </w:rPr>
      </w:pPr>
    </w:p>
    <w:p w14:paraId="26F5329E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IndependentAgent</w:t>
      </w:r>
    </w:p>
    <w:p w14:paraId="4D46692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4E82FFD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AuthorizedTenants: [List of tenant IDs]</w:t>
      </w:r>
    </w:p>
    <w:p w14:paraId="5EF3080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Can resell tours from these tenants</w:t>
      </w:r>
    </w:p>
    <w:p w14:paraId="238F712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7D94F42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HasMany: CommissionRules (per tenant)</w:t>
      </w:r>
    </w:p>
    <w:p w14:paraId="6938579E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CommissionRule</w:t>
      </w:r>
    </w:p>
    <w:p w14:paraId="075FB05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</w:t>
      </w:r>
    </w:p>
    <w:p w14:paraId="0030625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BaseCommission: %</w:t>
      </w:r>
    </w:p>
    <w:p w14:paraId="6281F45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AllowMarkup: true/false</w:t>
      </w:r>
    </w:p>
    <w:p w14:paraId="001BC5E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TieredRates: [0-100: 15%, 101-500: 20%, ...]</w:t>
      </w:r>
    </w:p>
    <w:p w14:paraId="119139E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677E94B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Receives many: Bookings (from own site)</w:t>
      </w:r>
    </w:p>
    <w:p w14:paraId="790B9CC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Booking</w:t>
      </w:r>
    </w:p>
    <w:p w14:paraId="3F60DA8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IndependentAgentId</w:t>
      </w:r>
    </w:p>
    <w:p w14:paraId="39F12D03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</w:t>
      </w:r>
    </w:p>
    <w:p w14:paraId="0544C24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BookingPrice (base + markup)</w:t>
      </w:r>
    </w:p>
    <w:p w14:paraId="3856B147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>CommissionAccruals auto-created</w:t>
      </w:r>
    </w:p>
    <w:p w14:paraId="38B1F4C7" w14:textId="77777777" w:rsidR="0094670A" w:rsidRDefault="0094670A">
      <w:pPr>
        <w:rPr>
          <w:rFonts w:ascii="Calibri" w:hAnsi="Calibri" w:cs="Calibri"/>
        </w:rPr>
      </w:pPr>
    </w:p>
    <w:p w14:paraId="3ECC0779" w14:textId="77777777" w:rsidR="0094670A" w:rsidRDefault="0094670A">
      <w:pPr>
        <w:rPr>
          <w:rFonts w:ascii="Calibri" w:hAnsi="Calibri" w:cs="Calibri"/>
        </w:rPr>
      </w:pPr>
    </w:p>
    <w:p w14:paraId="37F6C72D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CommissionAccrual</w:t>
      </w:r>
    </w:p>
    <w:p w14:paraId="7577EE35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65FAFE44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StaffAgent or IndependentAgent</w:t>
      </w:r>
    </w:p>
    <w:p w14:paraId="41B2FDB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Reference to booking</w:t>
      </w:r>
    </w:p>
    <w:p w14:paraId="7FE09CA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CommissionRuleId: Rule that applies</w:t>
      </w:r>
    </w:p>
    <w:p w14:paraId="204AFF02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 flow: ACCRUED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FINALIZED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PAID</w:t>
      </w:r>
    </w:p>
    <w:p w14:paraId="59515846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211064E7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When booking refunded:</w:t>
      </w:r>
    </w:p>
    <w:p w14:paraId="2ED97049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REVERSED or REFUNDED</w:t>
      </w:r>
    </w:p>
    <w:p w14:paraId="58246F9F" w14:textId="77777777" w:rsidR="0094670A" w:rsidRDefault="0094670A">
      <w:pPr>
        <w:rPr>
          <w:rFonts w:ascii="Calibri" w:hAnsi="Calibri" w:cs="Calibri"/>
        </w:rPr>
      </w:pPr>
    </w:p>
    <w:p w14:paraId="588CD942" w14:textId="77777777" w:rsidR="0094670A" w:rsidRDefault="0094670A">
      <w:pPr>
        <w:rPr>
          <w:rFonts w:ascii="Calibri" w:hAnsi="Calibri" w:cs="Calibri"/>
        </w:rPr>
      </w:pPr>
    </w:p>
    <w:p w14:paraId="3D1A0428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/>
        </w:rPr>
        <w:t>Monthly Payout Process:</w:t>
      </w:r>
    </w:p>
    <w:p w14:paraId="683C407B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321770AA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Query: All FINALIZED commissions for Agent</w:t>
      </w:r>
    </w:p>
    <w:p w14:paraId="590606F0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Filter: In current month</w:t>
      </w:r>
    </w:p>
    <w:p w14:paraId="0C156B6F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Sum: Total commission</w:t>
      </w:r>
    </w:p>
    <w:p w14:paraId="73FBEEB7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Check: Meets minimum threshold?</w:t>
      </w:r>
    </w:p>
    <w:p w14:paraId="19B88CE1" w14:textId="77777777" w:rsidR="0094670A" w:rsidRDefault="0094670A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Yes: Create CommissionPayout</w:t>
      </w:r>
    </w:p>
    <w:p w14:paraId="056125CD" w14:textId="77777777" w:rsid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No: Wait</w:t>
      </w:r>
      <w:r>
        <w:rPr>
          <w:rFonts w:ascii="Calibri" w:hAnsi="Calibri" w:cs="Calibri"/>
        </w:rPr>
        <w:t xml:space="preserve"> for next month</w:t>
      </w:r>
    </w:p>
    <w:p w14:paraId="5E850741" w14:textId="7AF3E988" w:rsidR="0094670A" w:rsidRPr="0094670A" w:rsidRDefault="0094670A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If created: Marked as PENDING PAYOUT</w:t>
      </w:r>
    </w:p>
    <w:sectPr w:rsidR="0094670A" w:rsidRPr="009467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0A"/>
    <w:rsid w:val="0094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31C6"/>
  <w15:chartTrackingRefBased/>
  <w15:docId w15:val="{D183937D-3977-49D0-9241-08A6E892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2026-06-10T15:54:00Z</dcterms:created>
  <dcterms:modified xsi:type="dcterms:W3CDTF">2026-06-10T15:54:00Z</dcterms:modified>
</cp:coreProperties>
</file>