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rPr>
          <w:rFonts w:hint="eastAsia"/>
          <w:b/>
          <w:bCs/>
          <w:lang w:val="en-US" w:eastAsia="zh-CN"/>
        </w:rPr>
        <w:t>1：</w:t>
      </w:r>
      <w:r>
        <w:rPr>
          <w:rFonts w:hint="eastAsia"/>
          <w:b/>
          <w:bCs/>
        </w:rPr>
        <w:t>配置</w:t>
      </w:r>
      <w:r>
        <w:rPr>
          <w:b/>
          <w:bCs/>
        </w:rPr>
        <w:t xml:space="preserve">   tomcat  ,  </w:t>
      </w:r>
      <w:r>
        <w:rPr>
          <w:rFonts w:hint="eastAsia"/>
          <w:b/>
          <w:bCs/>
        </w:rPr>
        <w:t>要求打开访问日志 并在日志中输出 每个请求处理时长</w:t>
      </w:r>
      <w:r>
        <w:rPr>
          <w:b/>
          <w:bCs/>
        </w:rPr>
        <w:t xml:space="preserve"> </w:t>
      </w:r>
      <w:r>
        <w:t xml:space="preserve">  </w:t>
      </w:r>
    </w:p>
    <w:p>
      <w:bookmarkStart w:id="0" w:name="_GoBack"/>
      <w:bookmarkEnd w:id="0"/>
    </w:p>
    <w:p>
      <w:r>
        <w:drawing>
          <wp:inline distT="0" distB="0" distL="114300" distR="114300">
            <wp:extent cx="5270500" cy="133921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配置了 %T 以及 %D    访问日志文件如下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57912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2：</w:t>
      </w:r>
      <w:r>
        <w:rPr>
          <w:rFonts w:hint="eastAsia"/>
          <w:b/>
          <w:bCs/>
        </w:rPr>
        <w:t>配置</w:t>
      </w:r>
      <w:r>
        <w:rPr>
          <w:b/>
          <w:bCs/>
        </w:rPr>
        <w:t xml:space="preserve"> tomcat </w:t>
      </w:r>
      <w:r>
        <w:rPr>
          <w:rFonts w:hint="eastAsia"/>
          <w:b/>
          <w:bCs/>
        </w:rPr>
        <w:t>使用</w:t>
      </w:r>
      <w:r>
        <w:rPr>
          <w:b/>
          <w:bCs/>
        </w:rPr>
        <w:t xml:space="preserve">Http1.1 NIO </w:t>
      </w:r>
      <w:r>
        <w:rPr>
          <w:rFonts w:hint="eastAsia"/>
          <w:b/>
          <w:bCs/>
        </w:rPr>
        <w:t>和</w:t>
      </w:r>
      <w:r>
        <w:rPr>
          <w:b/>
          <w:bCs/>
        </w:rPr>
        <w:t xml:space="preserve"> Http </w:t>
      </w:r>
      <w:r>
        <w:rPr>
          <w:rFonts w:hint="eastAsia"/>
          <w:b/>
          <w:bCs/>
        </w:rPr>
        <w:t>分别监听在</w:t>
      </w:r>
      <w:r>
        <w:rPr>
          <w:b/>
          <w:bCs/>
        </w:rPr>
        <w:t xml:space="preserve"> 8888 </w:t>
      </w:r>
      <w:r>
        <w:rPr>
          <w:rFonts w:hint="eastAsia"/>
          <w:b/>
          <w:bCs/>
        </w:rPr>
        <w:t>端口 和</w:t>
      </w:r>
      <w:r>
        <w:rPr>
          <w:b/>
          <w:bCs/>
        </w:rPr>
        <w:t xml:space="preserve"> 9999</w:t>
      </w:r>
      <w:r>
        <w:rPr>
          <w:rFonts w:hint="eastAsia"/>
          <w:b/>
          <w:bCs/>
        </w:rPr>
        <w:t>端口</w:t>
      </w:r>
      <w:r>
        <w:rPr>
          <w:b/>
          <w:bCs/>
        </w:rPr>
        <w:t xml:space="preserve"> URI </w:t>
      </w:r>
      <w:r>
        <w:rPr>
          <w:rFonts w:hint="eastAsia"/>
          <w:b/>
          <w:bCs/>
        </w:rPr>
        <w:t>编码使用</w:t>
      </w:r>
      <w:r>
        <w:rPr>
          <w:b/>
          <w:bCs/>
        </w:rPr>
        <w:t xml:space="preserve">UTF-8, 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在Serverl.xml中配置如下</w:t>
      </w:r>
    </w:p>
    <w:p>
      <w:r>
        <w:drawing>
          <wp:inline distT="0" distB="0" distL="114300" distR="114300">
            <wp:extent cx="5271135" cy="1243965"/>
            <wp:effectExtent l="0" t="0" r="19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3:</w:t>
      </w:r>
      <w:r>
        <w:rPr>
          <w:rFonts w:hint="eastAsia"/>
          <w:b/>
          <w:bCs/>
        </w:rPr>
        <w:t>将</w:t>
      </w:r>
      <w:r>
        <w:rPr>
          <w:b/>
          <w:bCs/>
        </w:rPr>
        <w:t xml:space="preserve"> server.xml   </w:t>
      </w:r>
      <w:r>
        <w:rPr>
          <w:rFonts w:hint="eastAsia"/>
          <w:b/>
          <w:bCs/>
        </w:rPr>
        <w:t>添加上中文注释</w:t>
      </w:r>
      <w:r>
        <w:rPr>
          <w:b/>
          <w:bCs/>
        </w:rPr>
        <w:t xml:space="preserve">  </w:t>
      </w:r>
      <w:r>
        <w:rPr>
          <w:rFonts w:hint="eastAsia"/>
          <w:b/>
          <w:bCs/>
        </w:rPr>
        <w:t>作为作业附件</w:t>
      </w:r>
      <w:r>
        <w:rPr>
          <w:b/>
          <w:bCs/>
        </w:rPr>
        <w:t xml:space="preserve">.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在作业3另一个txt附件中：server.xml配置中注解说明.txt</w:t>
      </w:r>
    </w:p>
    <w:p>
      <w:r>
        <w:rPr>
          <w:rFonts w:hint="eastAsia"/>
          <w:lang w:val="en-US" w:eastAsia="zh-CN"/>
        </w:rPr>
        <w:t>4：</w:t>
      </w:r>
      <w:r>
        <w:rPr>
          <w:rFonts w:hint="eastAsia"/>
        </w:rPr>
        <w:t>配置</w:t>
      </w:r>
      <w:r>
        <w:t> tomcat </w:t>
      </w:r>
    </w:p>
    <w:p>
      <w:pPr>
        <w:rPr>
          <w:rFonts w:hint="eastAsia"/>
          <w:b/>
          <w:bCs/>
        </w:rPr>
      </w:pPr>
      <w:r>
        <w:rPr>
          <w:rFonts w:hint="eastAsia"/>
        </w:rPr>
        <w:tab/>
      </w:r>
      <w:r>
        <w:rPr>
          <w:rFonts w:hint="eastAsia"/>
          <w:b/>
          <w:bCs/>
          <w:lang w:val="en-US" w:eastAsia="zh-CN"/>
        </w:rPr>
        <w:t>4.1：</w:t>
      </w:r>
      <w:r>
        <w:rPr>
          <w:rFonts w:hint="eastAsia"/>
          <w:b/>
          <w:bCs/>
        </w:rPr>
        <w:t>打开</w:t>
      </w:r>
      <w:r>
        <w:rPr>
          <w:b/>
          <w:bCs/>
        </w:rPr>
        <w:t xml:space="preserve">JMS </w:t>
      </w:r>
      <w:r>
        <w:rPr>
          <w:rFonts w:hint="eastAsia"/>
          <w:b/>
          <w:bCs/>
        </w:rPr>
        <w:t>并使用</w:t>
      </w:r>
      <w:r>
        <w:rPr>
          <w:b/>
          <w:bCs/>
        </w:rPr>
        <w:t xml:space="preserve"> JConsole </w:t>
      </w:r>
      <w:r>
        <w:rPr>
          <w:rFonts w:hint="eastAsia"/>
          <w:b/>
          <w:bCs/>
        </w:rPr>
        <w:t>连接 上</w:t>
      </w:r>
      <w:r>
        <w:rPr>
          <w:b/>
          <w:bCs/>
        </w:rPr>
        <w:t xml:space="preserve"> tomcat ,</w:t>
      </w:r>
      <w:r>
        <w:rPr>
          <w:rFonts w:hint="eastAsia"/>
          <w:b/>
          <w:bCs/>
        </w:rPr>
        <w:t>找到 刚才配置的</w:t>
      </w:r>
      <w:r>
        <w:rPr>
          <w:b/>
          <w:bCs/>
        </w:rPr>
        <w:t xml:space="preserve"> Connector </w:t>
      </w:r>
      <w:r>
        <w:rPr>
          <w:rFonts w:hint="eastAsia"/>
          <w:b/>
          <w:bCs/>
        </w:rPr>
        <w:t>截图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在catalina.sh配置</w:t>
      </w:r>
    </w:p>
    <w:p>
      <w:r>
        <w:drawing>
          <wp:inline distT="0" distB="0" distL="114300" distR="114300">
            <wp:extent cx="5271135" cy="645160"/>
            <wp:effectExtent l="0" t="0" r="190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5269865" cy="4444365"/>
            <wp:effectExtent l="0" t="0" r="317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ab/>
      </w:r>
      <w:r>
        <w:rPr>
          <w:rFonts w:hint="eastAsia"/>
          <w:b/>
          <w:bCs/>
          <w:lang w:val="en-US" w:eastAsia="zh-CN"/>
        </w:rPr>
        <w:t>4.2:</w:t>
      </w:r>
      <w:r>
        <w:rPr>
          <w:rFonts w:hint="eastAsia"/>
          <w:b/>
          <w:bCs/>
        </w:rPr>
        <w:t>配置内存 最大</w:t>
      </w:r>
      <w:r>
        <w:rPr>
          <w:b/>
          <w:bCs/>
        </w:rPr>
        <w:t xml:space="preserve"> 2G ,</w:t>
      </w:r>
      <w:r>
        <w:rPr>
          <w:rFonts w:hint="eastAsia"/>
          <w:b/>
          <w:bCs/>
        </w:rPr>
        <w:t>最小</w:t>
      </w:r>
      <w:r>
        <w:rPr>
          <w:b/>
          <w:bCs/>
        </w:rPr>
        <w:t xml:space="preserve"> 1G  perm size </w:t>
      </w:r>
      <w:r>
        <w:rPr>
          <w:rFonts w:hint="eastAsia"/>
          <w:b/>
          <w:bCs/>
        </w:rPr>
        <w:t>为</w:t>
      </w:r>
      <w:r>
        <w:rPr>
          <w:b/>
          <w:bCs/>
        </w:rPr>
        <w:t>128M (java7),  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我的是tomcat8 在catalina.sh下配置  </w:t>
      </w:r>
    </w:p>
    <w:p>
      <w:r>
        <w:drawing>
          <wp:inline distT="0" distB="0" distL="114300" distR="114300">
            <wp:extent cx="2415540" cy="34290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b/>
          <w:bCs/>
          <w:lang w:val="en-US" w:eastAsia="zh-CN"/>
        </w:rPr>
        <w:t>4.3：</w:t>
      </w:r>
      <w:r>
        <w:rPr>
          <w:rFonts w:hint="eastAsia"/>
          <w:b/>
          <w:bCs/>
        </w:rPr>
        <w:t>配置</w:t>
      </w:r>
      <w:r>
        <w:rPr>
          <w:b/>
          <w:bCs/>
        </w:rPr>
        <w:t xml:space="preserve"> GC</w:t>
      </w:r>
      <w:r>
        <w:rPr>
          <w:rFonts w:hint="eastAsia"/>
          <w:b/>
          <w:bCs/>
        </w:rPr>
        <w:t>日志输出到</w:t>
      </w:r>
      <w:r>
        <w:rPr>
          <w:b/>
          <w:bCs/>
        </w:rPr>
        <w:t xml:space="preserve"> tomcat logs </w:t>
      </w:r>
      <w:r>
        <w:rPr>
          <w:rFonts w:hint="eastAsia"/>
          <w:b/>
          <w:bCs/>
        </w:rPr>
        <w:t>目录下的</w:t>
      </w:r>
      <w:r>
        <w:rPr>
          <w:b/>
          <w:bCs/>
        </w:rPr>
        <w:t xml:space="preserve"> gc.log  ,gc</w:t>
      </w:r>
      <w:r>
        <w:rPr>
          <w:rFonts w:hint="eastAsia"/>
          <w:b/>
          <w:bCs/>
        </w:rPr>
        <w:t>输出的 时间格式 使用 日期格式 不要启动毫秒数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在catalina.sh下配置:  </w:t>
      </w:r>
    </w:p>
    <w:p>
      <w:r>
        <w:drawing>
          <wp:inline distT="0" distB="0" distL="114300" distR="114300">
            <wp:extent cx="5270500" cy="2209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590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7960" cy="1510030"/>
            <wp:effectExtent l="0" t="0" r="508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4.4:</w:t>
      </w:r>
      <w:r>
        <w:rPr>
          <w:rFonts w:hint="eastAsia"/>
          <w:b/>
          <w:bCs/>
        </w:rPr>
        <w:t>配置日志切割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在catalina.sh下配置，可以打开转存储,每个日志文件大小为10M  GC日志文件个数为10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0500" cy="320675"/>
            <wp:effectExtent l="0" t="0" r="254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在logs下面:  当前为第一个GC日志文件</w:t>
      </w:r>
    </w:p>
    <w:p>
      <w:r>
        <w:drawing>
          <wp:inline distT="0" distB="0" distL="114300" distR="114300">
            <wp:extent cx="5272405" cy="235585"/>
            <wp:effectExtent l="0" t="0" r="63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r>
        <w:t xml:space="preserve">  </w:t>
      </w:r>
      <w:r>
        <w:rPr>
          <w:b/>
          <w:bCs/>
        </w:rPr>
        <w:t xml:space="preserve">  </w:t>
      </w:r>
      <w:r>
        <w:rPr>
          <w:rFonts w:hint="eastAsia"/>
          <w:b/>
          <w:bCs/>
          <w:lang w:val="en-US" w:eastAsia="zh-CN"/>
        </w:rPr>
        <w:t>4.5:</w:t>
      </w:r>
      <w:r>
        <w:rPr>
          <w:rFonts w:hint="eastAsia"/>
          <w:b/>
          <w:bCs/>
        </w:rPr>
        <w:t>启动 刚才配置好的</w:t>
      </w:r>
      <w:r>
        <w:rPr>
          <w:b/>
          <w:bCs/>
        </w:rPr>
        <w:t xml:space="preserve"> tomcat,  </w:t>
      </w:r>
      <w:r>
        <w:rPr>
          <w:rFonts w:hint="eastAsia"/>
          <w:b/>
          <w:bCs/>
        </w:rPr>
        <w:t>找到 其</w:t>
      </w:r>
      <w:r>
        <w:rPr>
          <w:b/>
          <w:bCs/>
        </w:rPr>
        <w:t xml:space="preserve"> PID </w:t>
      </w:r>
    </w:p>
    <w:p>
      <w:r>
        <w:t xml:space="preserve">    </w:t>
      </w:r>
      <w:r>
        <w:rPr>
          <w:rFonts w:hint="eastAsia"/>
        </w:rPr>
        <w:t>使用</w:t>
      </w:r>
      <w:r>
        <w:t> jps</w:t>
      </w:r>
      <w:r>
        <w:rPr>
          <w:rFonts w:hint="eastAsia"/>
        </w:rPr>
        <w:t>、</w:t>
      </w:r>
      <w:r>
        <w:t>jstack</w:t>
      </w:r>
      <w:r>
        <w:rPr>
          <w:rFonts w:hint="eastAsia"/>
        </w:rPr>
        <w:t>、</w:t>
      </w:r>
      <w:r>
        <w:t>jmap</w:t>
      </w:r>
      <w:r>
        <w:rPr>
          <w:rFonts w:hint="eastAsia"/>
        </w:rPr>
        <w:t>、</w:t>
      </w:r>
      <w:r>
        <w:t>jhat</w:t>
      </w:r>
      <w:r>
        <w:rPr>
          <w:rFonts w:hint="eastAsia"/>
        </w:rPr>
        <w:t>、</w:t>
      </w:r>
      <w:r>
        <w:t>jstat</w:t>
      </w:r>
      <w:r>
        <w:rPr>
          <w:rFonts w:hint="eastAsia"/>
        </w:rPr>
        <w:t>、</w:t>
      </w:r>
      <w:r>
        <w:t>hprof  </w:t>
      </w:r>
      <w:r>
        <w:rPr>
          <w:rFonts w:hint="eastAsia"/>
        </w:rPr>
        <w:t>命令观察</w:t>
      </w:r>
      <w:r>
        <w:t xml:space="preserve"> JVM </w:t>
      </w:r>
      <w:r>
        <w:rPr>
          <w:rFonts w:hint="eastAsia"/>
        </w:rPr>
        <w:t>状态</w:t>
      </w:r>
      <w:r>
        <w:t xml:space="preserve">  </w:t>
      </w:r>
      <w:r>
        <w:rPr>
          <w:rFonts w:hint="eastAsia"/>
        </w:rPr>
        <w:t>每个命令 和 输出 截图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Jps:用于输出JAVA系统参数及命令行参数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4678680" cy="678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78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883535"/>
            <wp:effectExtent l="0" t="0" r="63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Jinfo:来查看正在运行的java应用程序的扩展参数（JVM中-X标示的参数）；支持在运行时修改部分参数</w:t>
      </w:r>
    </w:p>
    <w:p/>
    <w:p>
      <w:r>
        <w:drawing>
          <wp:inline distT="0" distB="0" distL="114300" distR="114300">
            <wp:extent cx="5269230" cy="2559050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255010"/>
            <wp:effectExtent l="0" t="0" r="317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jstack命令: 主要用来查看Java线程的调用堆栈的，可以用来分析线程问题（如死锁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Jstack  12624</w:t>
      </w:r>
    </w:p>
    <w:p>
      <w:r>
        <w:drawing>
          <wp:inline distT="0" distB="0" distL="114300" distR="114300">
            <wp:extent cx="5272405" cy="2941955"/>
            <wp:effectExtent l="0" t="0" r="63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Jstack   -m  16264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218055"/>
            <wp:effectExtent l="0" t="0" r="190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Jmap:可以输出所有内存中对象的。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9230" cy="2807970"/>
            <wp:effectExtent l="0" t="0" r="38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5905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jhat主要是用来分析java堆的命令，可以将堆中的对象以html的形式显示出来，包括对象的数量，大小等等，并支持对象查询语言。</w:t>
      </w:r>
    </w:p>
    <w:p>
      <w:pPr>
        <w:rPr>
          <w:rFonts w:hint="eastAsia"/>
          <w:b/>
          <w:bCs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jmap -dump:format=b,file=mem.dat pid #将内存使用的详细情况输出到mem.dat 文件</w:t>
      </w:r>
      <w:r>
        <w:rPr>
          <w:rFonts w:hint="eastAsia" w:ascii="Georgia" w:hAnsi="Georgia" w:eastAsia="宋体" w:cs="Georgi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通过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jhat -port 7000 mem.dat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可以将mem.dat的内容以web的方式暴露到网络，访问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http://ip-server:7000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查看。</w:t>
      </w:r>
    </w:p>
    <w:p>
      <w:r>
        <w:drawing>
          <wp:inline distT="0" distB="0" distL="114300" distR="114300">
            <wp:extent cx="5271770" cy="528955"/>
            <wp:effectExtent l="0" t="0" r="127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</w:p>
    <w:p/>
    <w:p>
      <w:r>
        <w:drawing>
          <wp:inline distT="0" distB="0" distL="114300" distR="114300">
            <wp:extent cx="5270500" cy="187134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391650" cy="1952625"/>
            <wp:effectExtent l="0" t="0" r="11430" b="1333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916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Jstat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>用来监视VM内存内的各种堆和非堆的大小及其内存使用量。详细查看堆内各个部分的使用量，以及加载类的数量</w:t>
      </w:r>
      <w:r>
        <w:rPr>
          <w:rFonts w:hint="eastAsia"/>
          <w:b/>
          <w:bCs/>
          <w:lang w:val="en-US" w:eastAsia="zh-CN"/>
        </w:rPr>
        <w:t>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显示加载class的数量，及所占空间等信息。</w:t>
      </w:r>
    </w:p>
    <w:p>
      <w:r>
        <w:drawing>
          <wp:inline distT="0" distB="0" distL="114300" distR="114300">
            <wp:extent cx="4853940" cy="52578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显示VM实时编译(JIT)的数量等信息。</w:t>
      </w:r>
    </w:p>
    <w:p>
      <w:r>
        <w:drawing>
          <wp:inline distT="0" distB="0" distL="114300" distR="114300">
            <wp:extent cx="4739640" cy="6019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显示gc相关的堆信息，查看gc的次数，及时间。</w:t>
      </w:r>
    </w:p>
    <w:p/>
    <w:p>
      <w:r>
        <w:drawing>
          <wp:inline distT="0" distB="0" distL="114300" distR="114300">
            <wp:extent cx="5273675" cy="1882775"/>
            <wp:effectExtent l="0" t="0" r="1460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统计gc信息</w:t>
      </w:r>
    </w:p>
    <w:p>
      <w:r>
        <w:drawing>
          <wp:inline distT="0" distB="0" distL="114300" distR="114300">
            <wp:extent cx="5269865" cy="725805"/>
            <wp:effectExtent l="0" t="0" r="317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hprof命令:</w:t>
      </w:r>
      <w:r>
        <w:rPr>
          <w:rFonts w:hint="eastAsia"/>
          <w:b/>
          <w:bCs/>
        </w:rPr>
        <w:t>对java程序的cpu和heap进行 profiling，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内存溢出生成hprof文件</w:t>
      </w:r>
    </w:p>
    <w:p>
      <w:pPr>
        <w:rPr>
          <w:rFonts w:hint="eastAsia"/>
          <w:b/>
          <w:bCs/>
        </w:rPr>
      </w:pPr>
      <w:r>
        <w:drawing>
          <wp:inline distT="0" distB="0" distL="114300" distR="114300">
            <wp:extent cx="5268595" cy="2413635"/>
            <wp:effectExtent l="0" t="0" r="444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D77F8"/>
    <w:rsid w:val="00A632FB"/>
    <w:rsid w:val="00BB2B6F"/>
    <w:rsid w:val="00D50260"/>
    <w:rsid w:val="00D52155"/>
    <w:rsid w:val="00D856CB"/>
    <w:rsid w:val="00FD77F8"/>
    <w:rsid w:val="3E977F30"/>
    <w:rsid w:val="57461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semiHidden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67</Words>
  <Characters>382</Characters>
  <Lines>3</Lines>
  <Paragraphs>1</Paragraphs>
  <TotalTime>279</TotalTime>
  <ScaleCrop>false</ScaleCrop>
  <LinksUpToDate>false</LinksUpToDate>
  <CharactersWithSpaces>448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2018-04-07T08:56:00Z</dcterms:created>
  <dc:creator>Administrator</dc:creator>
  <cp:lastModifiedBy>半梦浮生</cp:lastModifiedBy>
  <dcterms:modified xsi:type="dcterms:W3CDTF">2020-04-27T08:20:04Z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