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AF9" w:rsidRDefault="00F63AF9" w:rsidP="00F63AF9">
      <w:pPr>
        <w:jc w:val="center"/>
        <w:rPr>
          <w:rFonts w:ascii="NimbusRomNo9L-Medi" w:hAnsi="NimbusRomNo9L-Medi" w:cs="NimbusRomNo9L-Medi"/>
          <w:kern w:val="0"/>
          <w:sz w:val="29"/>
          <w:szCs w:val="29"/>
        </w:rPr>
      </w:pPr>
      <w:r>
        <w:rPr>
          <w:rFonts w:ascii="NimbusRomNo9L-Medi" w:hAnsi="NimbusRomNo9L-Medi" w:cs="NimbusRomNo9L-Medi"/>
          <w:kern w:val="0"/>
          <w:sz w:val="29"/>
          <w:szCs w:val="29"/>
        </w:rPr>
        <w:t>DaST: Data-free Substitute Training for Adversarial Attacks</w:t>
      </w:r>
    </w:p>
    <w:p w:rsidR="00F63AF9" w:rsidRDefault="00F63AF9" w:rsidP="00F63AF9">
      <w:pPr>
        <w:jc w:val="left"/>
        <w:rPr>
          <w:rFonts w:ascii="宋体" w:eastAsia="宋体" w:hAnsi="宋体"/>
          <w:sz w:val="18"/>
          <w:szCs w:val="18"/>
        </w:rPr>
      </w:pPr>
    </w:p>
    <w:p w:rsidR="00F63AF9" w:rsidRDefault="00F63AF9" w:rsidP="00F63AF9">
      <w:pPr>
        <w:jc w:val="left"/>
        <w:rPr>
          <w:rFonts w:ascii="宋体" w:eastAsia="宋体" w:hAnsi="宋体"/>
          <w:sz w:val="18"/>
          <w:szCs w:val="18"/>
        </w:rPr>
      </w:pPr>
    </w:p>
    <w:p w:rsidR="009F5C35" w:rsidRPr="00F63AF9" w:rsidRDefault="00F63AF9" w:rsidP="00F63AF9">
      <w:pPr>
        <w:jc w:val="left"/>
        <w:rPr>
          <w:color w:val="44546A" w:themeColor="text2"/>
          <w:sz w:val="18"/>
          <w:szCs w:val="18"/>
        </w:rPr>
      </w:pPr>
      <w:r w:rsidRPr="00F63AF9">
        <w:rPr>
          <w:rFonts w:ascii="宋体" w:eastAsia="宋体" w:hAnsi="宋体" w:hint="eastAsia"/>
          <w:color w:val="44546A" w:themeColor="text2"/>
          <w:sz w:val="18"/>
          <w:szCs w:val="18"/>
        </w:rPr>
        <w:t>文章链接：</w:t>
      </w:r>
      <w:hyperlink r:id="rId7" w:history="1">
        <w:r w:rsidRPr="00F63AF9">
          <w:rPr>
            <w:rStyle w:val="a5"/>
            <w:color w:val="44546A" w:themeColor="text2"/>
            <w:sz w:val="18"/>
            <w:szCs w:val="18"/>
          </w:rPr>
          <w:t>https://arxiv.org/pdf/2003.12703.pdf</w:t>
        </w:r>
      </w:hyperlink>
      <w:r w:rsidRPr="00F63AF9">
        <w:rPr>
          <w:rFonts w:hint="eastAsia"/>
          <w:color w:val="44546A" w:themeColor="text2"/>
          <w:sz w:val="18"/>
          <w:szCs w:val="18"/>
        </w:rPr>
        <w:t>（</w:t>
      </w:r>
      <w:r w:rsidRPr="00F63AF9">
        <w:rPr>
          <w:rFonts w:ascii="NimbusRomNo9L-Medi" w:hAnsi="NimbusRomNo9L-Medi" w:cs="NimbusRomNo9L-Medi"/>
          <w:color w:val="44546A" w:themeColor="text2"/>
          <w:kern w:val="0"/>
          <w:sz w:val="18"/>
          <w:szCs w:val="18"/>
        </w:rPr>
        <w:t>A</w:t>
      </w:r>
      <w:r w:rsidRPr="00F63AF9">
        <w:rPr>
          <w:rFonts w:ascii="NimbusRomNo9L-Medi" w:hAnsi="NimbusRomNo9L-Medi" w:cs="NimbusRomNo9L-Medi" w:hint="eastAsia"/>
          <w:color w:val="44546A" w:themeColor="text2"/>
          <w:kern w:val="0"/>
          <w:sz w:val="18"/>
          <w:szCs w:val="18"/>
        </w:rPr>
        <w:t>ccepted</w:t>
      </w:r>
      <w:r w:rsidRPr="00F63AF9">
        <w:rPr>
          <w:rFonts w:ascii="NimbusRomNo9L-Medi" w:hAnsi="NimbusRomNo9L-Medi" w:cs="NimbusRomNo9L-Medi"/>
          <w:color w:val="44546A" w:themeColor="text2"/>
          <w:kern w:val="0"/>
          <w:sz w:val="18"/>
          <w:szCs w:val="18"/>
        </w:rPr>
        <w:t xml:space="preserve"> </w:t>
      </w:r>
      <w:r w:rsidRPr="00F63AF9">
        <w:rPr>
          <w:rFonts w:ascii="NimbusRomNo9L-Medi" w:hAnsi="NimbusRomNo9L-Medi" w:cs="NimbusRomNo9L-Medi" w:hint="eastAsia"/>
          <w:color w:val="44546A" w:themeColor="text2"/>
          <w:kern w:val="0"/>
          <w:sz w:val="18"/>
          <w:szCs w:val="18"/>
        </w:rPr>
        <w:t>by</w:t>
      </w:r>
      <w:r w:rsidRPr="00F63AF9">
        <w:rPr>
          <w:rFonts w:ascii="NimbusRomNo9L-Medi" w:hAnsi="NimbusRomNo9L-Medi" w:cs="NimbusRomNo9L-Medi"/>
          <w:color w:val="44546A" w:themeColor="text2"/>
          <w:kern w:val="0"/>
          <w:sz w:val="18"/>
          <w:szCs w:val="18"/>
        </w:rPr>
        <w:t xml:space="preserve"> CVPR2020</w:t>
      </w:r>
      <w:r w:rsidRPr="00F63AF9">
        <w:rPr>
          <w:rFonts w:hint="eastAsia"/>
          <w:color w:val="44546A" w:themeColor="text2"/>
          <w:sz w:val="18"/>
          <w:szCs w:val="18"/>
        </w:rPr>
        <w:t>）</w:t>
      </w:r>
    </w:p>
    <w:p w:rsidR="00F63AF9" w:rsidRPr="00F63AF9" w:rsidRDefault="00F63AF9" w:rsidP="00F63AF9">
      <w:pPr>
        <w:jc w:val="left"/>
        <w:rPr>
          <w:rFonts w:ascii="Times New Roman" w:hAnsi="Times New Roman" w:cs="Times New Roman"/>
          <w:noProof/>
          <w:color w:val="44546A" w:themeColor="text2"/>
          <w:kern w:val="0"/>
          <w:sz w:val="18"/>
          <w:szCs w:val="18"/>
        </w:rPr>
      </w:pPr>
      <w:r w:rsidRPr="00F63AF9">
        <w:rPr>
          <w:rFonts w:hint="eastAsia"/>
          <w:color w:val="44546A" w:themeColor="text2"/>
          <w:sz w:val="18"/>
          <w:szCs w:val="18"/>
        </w:rPr>
        <w:t>代码：</w:t>
      </w:r>
      <w:r w:rsidRPr="00F63AF9">
        <w:rPr>
          <w:rFonts w:ascii="Times New Roman" w:hAnsi="Times New Roman" w:cs="Times New Roman"/>
          <w:color w:val="44546A" w:themeColor="text2"/>
          <w:kern w:val="0"/>
          <w:sz w:val="18"/>
          <w:szCs w:val="18"/>
        </w:rPr>
        <w:t>https://github.com/zhoumingyi/DaST</w:t>
      </w:r>
    </w:p>
    <w:p w:rsidR="009F5C35" w:rsidRPr="00DF090F" w:rsidRDefault="000452F7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DF090F">
        <w:rPr>
          <w:rFonts w:ascii="Times New Roman" w:eastAsia="宋体" w:hAnsi="Times New Roman" w:cs="Times New Roman"/>
          <w:b/>
          <w:sz w:val="28"/>
          <w:szCs w:val="28"/>
        </w:rPr>
        <w:t>Abstract</w:t>
      </w:r>
    </w:p>
    <w:p w:rsidR="009F5C35" w:rsidRPr="00DF090F" w:rsidRDefault="000452F7">
      <w:pPr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本文是</w:t>
      </w:r>
      <w:r w:rsidRPr="00DF090F">
        <w:rPr>
          <w:rFonts w:ascii="Times New Roman" w:eastAsia="宋体" w:hAnsi="Times New Roman" w:cs="Times New Roman"/>
          <w:color w:val="FF0000"/>
          <w:szCs w:val="21"/>
        </w:rPr>
        <w:t>第一个提出不需要真实数据</w:t>
      </w:r>
      <w:r w:rsidRPr="00DF090F">
        <w:rPr>
          <w:rFonts w:ascii="Times New Roman" w:eastAsia="宋体" w:hAnsi="Times New Roman" w:cs="Times New Roman"/>
          <w:szCs w:val="21"/>
        </w:rPr>
        <w:t>来训练</w:t>
      </w:r>
      <w:r w:rsidRPr="00DF090F">
        <w:rPr>
          <w:rFonts w:ascii="Times New Roman" w:eastAsia="宋体" w:hAnsi="Times New Roman" w:cs="Times New Roman"/>
          <w:szCs w:val="21"/>
        </w:rPr>
        <w:t>adversarial attacks</w:t>
      </w:r>
      <w:r w:rsidRPr="00DF090F">
        <w:rPr>
          <w:rFonts w:ascii="Times New Roman" w:eastAsia="宋体" w:hAnsi="Times New Roman" w:cs="Times New Roman"/>
          <w:szCs w:val="21"/>
        </w:rPr>
        <w:t>的替代模型（</w:t>
      </w:r>
      <w:r w:rsidRPr="00DF090F">
        <w:rPr>
          <w:rFonts w:ascii="Times New Roman" w:eastAsia="宋体" w:hAnsi="Times New Roman" w:cs="Times New Roman"/>
          <w:szCs w:val="21"/>
        </w:rPr>
        <w:t>substitute model</w:t>
      </w:r>
      <w:r w:rsidRPr="00DF090F">
        <w:rPr>
          <w:rFonts w:ascii="Times New Roman" w:eastAsia="宋体" w:hAnsi="Times New Roman" w:cs="Times New Roman"/>
          <w:szCs w:val="21"/>
        </w:rPr>
        <w:t>）的文章。针对黑盒攻击，本文之前的替代攻击需要预训练模型来生成对抗样本，真实情景任务下很难获得预训练模型。因而本文提出</w:t>
      </w:r>
      <w:r w:rsidRPr="00DF090F">
        <w:rPr>
          <w:rFonts w:ascii="Times New Roman" w:eastAsia="宋体" w:hAnsi="Times New Roman" w:cs="Times New Roman"/>
          <w:szCs w:val="21"/>
        </w:rPr>
        <w:t xml:space="preserve"> data-free </w:t>
      </w:r>
      <w:r w:rsidRPr="00DF090F">
        <w:rPr>
          <w:rFonts w:ascii="Times New Roman" w:eastAsia="宋体" w:hAnsi="Times New Roman" w:cs="Times New Roman"/>
          <w:szCs w:val="21"/>
        </w:rPr>
        <w:t>替换训练模型（</w:t>
      </w:r>
      <w:r w:rsidRPr="00DF090F">
        <w:rPr>
          <w:rFonts w:ascii="Times New Roman" w:eastAsia="宋体" w:hAnsi="Times New Roman" w:cs="Times New Roman"/>
          <w:szCs w:val="21"/>
        </w:rPr>
        <w:t>DaST</w:t>
      </w:r>
      <w:r w:rsidRPr="00DF090F">
        <w:rPr>
          <w:rFonts w:ascii="Times New Roman" w:eastAsia="宋体" w:hAnsi="Times New Roman" w:cs="Times New Roman"/>
          <w:szCs w:val="21"/>
        </w:rPr>
        <w:t>）来获取替换模型，不需要</w:t>
      </w:r>
      <w:r w:rsidRPr="00DF090F">
        <w:rPr>
          <w:rFonts w:ascii="Times New Roman" w:eastAsia="宋体" w:hAnsi="Times New Roman" w:cs="Times New Roman"/>
          <w:szCs w:val="21"/>
        </w:rPr>
        <w:t>real data</w:t>
      </w:r>
      <w:r w:rsidRPr="00DF090F">
        <w:rPr>
          <w:rFonts w:ascii="Times New Roman" w:eastAsia="宋体" w:hAnsi="Times New Roman" w:cs="Times New Roman"/>
          <w:szCs w:val="21"/>
        </w:rPr>
        <w:t>。</w:t>
      </w:r>
    </w:p>
    <w:p w:rsidR="000452F7" w:rsidRPr="00DF090F" w:rsidRDefault="000452F7">
      <w:pPr>
        <w:rPr>
          <w:rFonts w:ascii="Times New Roman" w:eastAsia="宋体" w:hAnsi="Times New Roman" w:cs="Times New Roman"/>
          <w:szCs w:val="21"/>
        </w:rPr>
      </w:pPr>
    </w:p>
    <w:p w:rsidR="00732799" w:rsidRPr="00DF090F" w:rsidRDefault="00E92CDE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DF090F">
        <w:rPr>
          <w:rFonts w:ascii="Times New Roman" w:eastAsia="宋体" w:hAnsi="Times New Roman" w:cs="Times New Roman"/>
          <w:b/>
          <w:sz w:val="28"/>
          <w:szCs w:val="28"/>
        </w:rPr>
        <w:t>Introduction</w:t>
      </w:r>
    </w:p>
    <w:p w:rsidR="00732799" w:rsidRPr="00DF090F" w:rsidRDefault="00F22265" w:rsidP="0073279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Score-based</w:t>
      </w:r>
      <w:r w:rsidRPr="00DF090F">
        <w:rPr>
          <w:rFonts w:ascii="Times New Roman" w:eastAsia="宋体" w:hAnsi="Times New Roman" w:cs="Times New Roman"/>
          <w:szCs w:val="21"/>
        </w:rPr>
        <w:t>攻击（</w:t>
      </w:r>
      <w:r w:rsidR="00732799" w:rsidRPr="00DF090F">
        <w:rPr>
          <w:rFonts w:ascii="Times New Roman" w:eastAsia="宋体" w:hAnsi="Times New Roman" w:cs="Times New Roman"/>
          <w:szCs w:val="21"/>
        </w:rPr>
        <w:t>2017</w:t>
      </w:r>
      <w:r w:rsidR="00732799" w:rsidRPr="00DF090F">
        <w:rPr>
          <w:rFonts w:ascii="Times New Roman" w:eastAsia="宋体" w:hAnsi="Times New Roman" w:cs="Times New Roman"/>
          <w:szCs w:val="21"/>
        </w:rPr>
        <w:t>年提出，</w:t>
      </w:r>
      <w:r w:rsidRPr="00DF090F">
        <w:rPr>
          <w:rFonts w:ascii="Times New Roman" w:eastAsia="宋体" w:hAnsi="Times New Roman" w:cs="Times New Roman"/>
          <w:color w:val="1A1A1A"/>
          <w:szCs w:val="21"/>
          <w:shd w:val="clear" w:color="auto" w:fill="FFFFFF"/>
        </w:rPr>
        <w:t>仅依赖于预测分数（例如类别机率或对数）。</w:t>
      </w:r>
      <w:r w:rsidRPr="00DF090F">
        <w:rPr>
          <w:rFonts w:ascii="Times New Roman" w:eastAsia="宋体" w:hAnsi="Times New Roman" w:cs="Times New Roman"/>
          <w:color w:val="1A1A1A"/>
          <w:szCs w:val="21"/>
          <w:shd w:val="clear" w:color="auto" w:fill="FFFFFF"/>
        </w:rPr>
        <w:t xml:space="preserve"> </w:t>
      </w:r>
      <w:r w:rsidRPr="00DF090F">
        <w:rPr>
          <w:rFonts w:ascii="Times New Roman" w:eastAsia="宋体" w:hAnsi="Times New Roman" w:cs="Times New Roman"/>
          <w:color w:val="1A1A1A"/>
          <w:szCs w:val="21"/>
          <w:shd w:val="clear" w:color="auto" w:fill="FFFFFF"/>
        </w:rPr>
        <w:t>从概念上讲，这些攻击使用数值估算梯度的预测</w:t>
      </w:r>
      <w:r w:rsidRPr="00DF090F">
        <w:rPr>
          <w:rFonts w:ascii="Times New Roman" w:eastAsia="宋体" w:hAnsi="Times New Roman" w:cs="Times New Roman"/>
          <w:szCs w:val="21"/>
        </w:rPr>
        <w:t>）和</w:t>
      </w:r>
      <w:r w:rsidRPr="00DF090F">
        <w:rPr>
          <w:rFonts w:ascii="Times New Roman" w:eastAsia="宋体" w:hAnsi="Times New Roman" w:cs="Times New Roman"/>
          <w:szCs w:val="21"/>
        </w:rPr>
        <w:t>decision-based</w:t>
      </w:r>
      <w:r w:rsidRPr="00DF090F">
        <w:rPr>
          <w:rFonts w:ascii="Times New Roman" w:eastAsia="宋体" w:hAnsi="Times New Roman" w:cs="Times New Roman"/>
          <w:szCs w:val="21"/>
        </w:rPr>
        <w:t>攻击</w:t>
      </w:r>
      <w:r w:rsidR="00732799" w:rsidRPr="00DF090F">
        <w:rPr>
          <w:rFonts w:ascii="Times New Roman" w:eastAsia="宋体" w:hAnsi="Times New Roman" w:cs="Times New Roman"/>
          <w:szCs w:val="21"/>
        </w:rPr>
        <w:t>（</w:t>
      </w:r>
      <w:r w:rsidR="00732799" w:rsidRPr="00DF090F">
        <w:rPr>
          <w:rFonts w:ascii="Times New Roman" w:eastAsia="宋体" w:hAnsi="Times New Roman" w:cs="Times New Roman"/>
          <w:szCs w:val="21"/>
        </w:rPr>
        <w:t>2018</w:t>
      </w:r>
      <w:r w:rsidR="00732799" w:rsidRPr="00DF090F">
        <w:rPr>
          <w:rFonts w:ascii="Times New Roman" w:eastAsia="宋体" w:hAnsi="Times New Roman" w:cs="Times New Roman"/>
          <w:szCs w:val="21"/>
        </w:rPr>
        <w:t>年提出，</w:t>
      </w:r>
      <w:r w:rsidR="00732799" w:rsidRPr="00DF090F">
        <w:rPr>
          <w:rFonts w:ascii="Times New Roman" w:eastAsia="宋体" w:hAnsi="Times New Roman" w:cs="Times New Roman"/>
          <w:szCs w:val="21"/>
        </w:rPr>
        <w:t>score</w:t>
      </w:r>
      <w:r w:rsidR="00732799" w:rsidRPr="00DF090F">
        <w:rPr>
          <w:rFonts w:ascii="Times New Roman" w:eastAsia="宋体" w:hAnsi="Times New Roman" w:cs="Times New Roman"/>
          <w:szCs w:val="21"/>
        </w:rPr>
        <w:t>攻击的变体）这类攻击无需预训练替代模型，但代价是需要对攻击模型进行</w:t>
      </w:r>
      <w:r w:rsidR="00732799" w:rsidRPr="00DF090F">
        <w:rPr>
          <w:rFonts w:ascii="Times New Roman" w:eastAsia="宋体" w:hAnsi="Times New Roman" w:cs="Times New Roman"/>
          <w:color w:val="FF0000"/>
          <w:szCs w:val="21"/>
        </w:rPr>
        <w:t>大量的询问</w:t>
      </w:r>
      <w:r w:rsidR="00732799" w:rsidRPr="00DF090F">
        <w:rPr>
          <w:rFonts w:ascii="Times New Roman" w:eastAsia="宋体" w:hAnsi="Times New Roman" w:cs="Times New Roman"/>
          <w:szCs w:val="21"/>
        </w:rPr>
        <w:t>。</w:t>
      </w:r>
    </w:p>
    <w:p w:rsidR="00732799" w:rsidRPr="00DF090F" w:rsidRDefault="00732799" w:rsidP="0073279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Gradient-based</w:t>
      </w:r>
      <w:r w:rsidRPr="00DF090F">
        <w:rPr>
          <w:rFonts w:ascii="Times New Roman" w:eastAsia="宋体" w:hAnsi="Times New Roman" w:cs="Times New Roman"/>
          <w:szCs w:val="21"/>
        </w:rPr>
        <w:t>攻击则无需问询，需要</w:t>
      </w:r>
      <w:r w:rsidRPr="00DF090F">
        <w:rPr>
          <w:rFonts w:ascii="Times New Roman" w:eastAsia="宋体" w:hAnsi="Times New Roman" w:cs="Times New Roman"/>
          <w:color w:val="FF0000"/>
          <w:szCs w:val="21"/>
        </w:rPr>
        <w:t>预训练</w:t>
      </w:r>
      <w:r w:rsidRPr="00DF090F">
        <w:rPr>
          <w:rFonts w:ascii="Times New Roman" w:eastAsia="宋体" w:hAnsi="Times New Roman" w:cs="Times New Roman"/>
          <w:szCs w:val="21"/>
        </w:rPr>
        <w:t>模型。</w:t>
      </w:r>
    </w:p>
    <w:p w:rsidR="00732799" w:rsidRPr="00DF090F" w:rsidRDefault="00732799" w:rsidP="0073279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模型窃取攻击同样无需预训练模型，但需要</w:t>
      </w:r>
      <w:r w:rsidRPr="00DF090F">
        <w:rPr>
          <w:rFonts w:ascii="Times New Roman" w:eastAsia="宋体" w:hAnsi="Times New Roman" w:cs="Times New Roman"/>
          <w:color w:val="FF0000"/>
          <w:szCs w:val="21"/>
        </w:rPr>
        <w:t>大量的真实数据</w:t>
      </w:r>
      <w:r w:rsidRPr="00DF090F">
        <w:rPr>
          <w:rFonts w:ascii="Times New Roman" w:eastAsia="宋体" w:hAnsi="Times New Roman" w:cs="Times New Roman"/>
          <w:szCs w:val="21"/>
        </w:rPr>
        <w:t>来训练替代模型。</w:t>
      </w:r>
    </w:p>
    <w:p w:rsidR="00732799" w:rsidRPr="00DF090F" w:rsidRDefault="00732799">
      <w:pPr>
        <w:rPr>
          <w:rFonts w:ascii="Times New Roman" w:eastAsia="宋体" w:hAnsi="Times New Roman" w:cs="Times New Roman"/>
          <w:szCs w:val="21"/>
        </w:rPr>
      </w:pPr>
    </w:p>
    <w:p w:rsidR="00732799" w:rsidRPr="00DF090F" w:rsidRDefault="00732799">
      <w:pPr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因而需要一个</w:t>
      </w:r>
      <w:r w:rsidRPr="00DF090F">
        <w:rPr>
          <w:rFonts w:ascii="Times New Roman" w:eastAsia="宋体" w:hAnsi="Times New Roman" w:cs="Times New Roman"/>
          <w:szCs w:val="21"/>
        </w:rPr>
        <w:t>data-free</w:t>
      </w:r>
      <w:r w:rsidRPr="00DF090F">
        <w:rPr>
          <w:rFonts w:ascii="Times New Roman" w:eastAsia="宋体" w:hAnsi="Times New Roman" w:cs="Times New Roman"/>
          <w:szCs w:val="21"/>
        </w:rPr>
        <w:t>的替代攻击。</w:t>
      </w:r>
    </w:p>
    <w:p w:rsidR="0004229D" w:rsidRPr="00DF090F" w:rsidRDefault="0004229D">
      <w:pPr>
        <w:rPr>
          <w:rFonts w:ascii="Times New Roman" w:eastAsia="宋体" w:hAnsi="Times New Roman" w:cs="Times New Roman"/>
          <w:szCs w:val="21"/>
        </w:rPr>
      </w:pPr>
    </w:p>
    <w:p w:rsidR="0004229D" w:rsidRPr="00DF090F" w:rsidRDefault="0004229D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DF090F">
        <w:rPr>
          <w:rFonts w:ascii="Times New Roman" w:eastAsia="宋体" w:hAnsi="Times New Roman" w:cs="Times New Roman"/>
          <w:b/>
          <w:sz w:val="28"/>
          <w:szCs w:val="28"/>
        </w:rPr>
        <w:t>本文贡献</w:t>
      </w:r>
    </w:p>
    <w:p w:rsidR="0004229D" w:rsidRPr="00DF090F" w:rsidRDefault="00AF2D64" w:rsidP="00AF2D64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首次提出针对对抗攻击的无需真实数据的替代模型</w:t>
      </w:r>
      <w:r w:rsidRPr="00DF090F">
        <w:rPr>
          <w:rFonts w:ascii="Times New Roman" w:eastAsia="宋体" w:hAnsi="Times New Roman" w:cs="Times New Roman"/>
          <w:szCs w:val="21"/>
        </w:rPr>
        <w:t>DaST</w:t>
      </w:r>
    </w:p>
    <w:p w:rsidR="00AF2D64" w:rsidRPr="00DF090F" w:rsidRDefault="00AF2D64" w:rsidP="00AF2D64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在</w:t>
      </w:r>
      <w:r w:rsidRPr="00DF090F">
        <w:rPr>
          <w:rFonts w:ascii="Times New Roman" w:eastAsia="宋体" w:hAnsi="Times New Roman" w:cs="Times New Roman"/>
          <w:szCs w:val="21"/>
        </w:rPr>
        <w:t>local</w:t>
      </w:r>
      <w:r w:rsidRPr="00DF090F">
        <w:rPr>
          <w:rFonts w:ascii="Times New Roman" w:eastAsia="宋体" w:hAnsi="Times New Roman" w:cs="Times New Roman"/>
          <w:szCs w:val="21"/>
        </w:rPr>
        <w:t>深度模型和</w:t>
      </w:r>
      <w:r w:rsidRPr="00DF090F">
        <w:rPr>
          <w:rFonts w:ascii="Times New Roman" w:eastAsia="宋体" w:hAnsi="Times New Roman" w:cs="Times New Roman"/>
          <w:szCs w:val="21"/>
        </w:rPr>
        <w:t>online</w:t>
      </w:r>
      <w:r w:rsidRPr="00DF090F">
        <w:rPr>
          <w:rFonts w:ascii="Times New Roman" w:eastAsia="宋体" w:hAnsi="Times New Roman" w:cs="Times New Roman"/>
          <w:szCs w:val="21"/>
        </w:rPr>
        <w:t>机器学习模型测试了</w:t>
      </w:r>
      <w:r w:rsidRPr="00DF090F">
        <w:rPr>
          <w:rFonts w:ascii="Times New Roman" w:eastAsia="宋体" w:hAnsi="Times New Roman" w:cs="Times New Roman"/>
          <w:szCs w:val="21"/>
        </w:rPr>
        <w:t>DaST</w:t>
      </w:r>
      <w:r w:rsidRPr="00DF090F">
        <w:rPr>
          <w:rFonts w:ascii="Times New Roman" w:eastAsia="宋体" w:hAnsi="Times New Roman" w:cs="Times New Roman"/>
          <w:szCs w:val="21"/>
        </w:rPr>
        <w:t>，证明了目前机器学习模型受到攻击的风险更大</w:t>
      </w:r>
    </w:p>
    <w:p w:rsidR="00AF2D64" w:rsidRPr="00DF090F" w:rsidRDefault="00E01C70" w:rsidP="00AF2D64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在两个攻击场景进行了测试：</w:t>
      </w:r>
      <w:r w:rsidRPr="00DF090F">
        <w:rPr>
          <w:rFonts w:ascii="Times New Roman" w:eastAsia="宋体" w:hAnsi="Times New Roman" w:cs="Times New Roman"/>
          <w:szCs w:val="21"/>
        </w:rPr>
        <w:t>probability-only</w:t>
      </w:r>
      <w:r w:rsidRPr="00DF090F">
        <w:rPr>
          <w:rFonts w:ascii="Times New Roman" w:eastAsia="宋体" w:hAnsi="Times New Roman" w:cs="Times New Roman"/>
          <w:szCs w:val="21"/>
        </w:rPr>
        <w:t>和</w:t>
      </w:r>
      <w:r w:rsidRPr="00DF090F">
        <w:rPr>
          <w:rFonts w:ascii="Times New Roman" w:eastAsia="宋体" w:hAnsi="Times New Roman" w:cs="Times New Roman"/>
          <w:szCs w:val="21"/>
        </w:rPr>
        <w:t>label-only</w:t>
      </w:r>
      <w:r w:rsidRPr="00DF090F">
        <w:rPr>
          <w:rFonts w:ascii="Times New Roman" w:eastAsia="宋体" w:hAnsi="Times New Roman" w:cs="Times New Roman"/>
          <w:szCs w:val="21"/>
        </w:rPr>
        <w:t>，均有效。</w:t>
      </w:r>
    </w:p>
    <w:p w:rsidR="00E01C70" w:rsidRPr="00DF090F" w:rsidRDefault="00E01C70" w:rsidP="00E01C70">
      <w:pPr>
        <w:rPr>
          <w:rFonts w:ascii="Times New Roman" w:eastAsia="宋体" w:hAnsi="Times New Roman" w:cs="Times New Roman"/>
          <w:szCs w:val="21"/>
        </w:rPr>
      </w:pPr>
    </w:p>
    <w:p w:rsidR="00BC6041" w:rsidRPr="00DF090F" w:rsidRDefault="00BC6041" w:rsidP="00E01C70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DF090F">
        <w:rPr>
          <w:rFonts w:ascii="Times New Roman" w:eastAsia="宋体" w:hAnsi="Times New Roman" w:cs="Times New Roman"/>
          <w:b/>
          <w:sz w:val="28"/>
          <w:szCs w:val="28"/>
        </w:rPr>
        <w:t>Method</w:t>
      </w:r>
    </w:p>
    <w:p w:rsidR="00BC6041" w:rsidRPr="00DF090F" w:rsidRDefault="00BC6041" w:rsidP="00E01C70">
      <w:pPr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b/>
          <w:szCs w:val="21"/>
        </w:rPr>
        <w:t>Label-only</w:t>
      </w:r>
      <w:r w:rsidRPr="00DF090F">
        <w:rPr>
          <w:rFonts w:ascii="Times New Roman" w:eastAsia="宋体" w:hAnsi="Times New Roman" w:cs="Times New Roman"/>
          <w:szCs w:val="21"/>
        </w:rPr>
        <w:t>：攻击者可以获得目标模型的输出标签，但很难获取输入空间内的</w:t>
      </w:r>
      <w:r w:rsidRPr="00DF090F">
        <w:rPr>
          <w:rFonts w:ascii="Times New Roman" w:eastAsia="宋体" w:hAnsi="Times New Roman" w:cs="Times New Roman"/>
          <w:szCs w:val="21"/>
        </w:rPr>
        <w:t>data</w:t>
      </w:r>
      <w:r w:rsidRPr="00DF090F">
        <w:rPr>
          <w:rFonts w:ascii="Times New Roman" w:eastAsia="宋体" w:hAnsi="Times New Roman" w:cs="Times New Roman"/>
          <w:szCs w:val="21"/>
        </w:rPr>
        <w:t>，该场景下的方法为</w:t>
      </w:r>
      <w:r w:rsidRPr="00DF090F">
        <w:rPr>
          <w:rFonts w:ascii="Times New Roman" w:eastAsia="宋体" w:hAnsi="Times New Roman" w:cs="Times New Roman"/>
          <w:szCs w:val="21"/>
        </w:rPr>
        <w:t>DaST-L</w:t>
      </w:r>
      <w:r w:rsidRPr="00DF090F">
        <w:rPr>
          <w:rFonts w:ascii="Times New Roman" w:eastAsia="宋体" w:hAnsi="Times New Roman" w:cs="Times New Roman"/>
          <w:szCs w:val="21"/>
        </w:rPr>
        <w:t>。</w:t>
      </w:r>
    </w:p>
    <w:p w:rsidR="00BC6041" w:rsidRPr="00DF090F" w:rsidRDefault="00BC6041" w:rsidP="00E01C70">
      <w:pPr>
        <w:rPr>
          <w:rFonts w:ascii="Times New Roman" w:eastAsia="宋体" w:hAnsi="Times New Roman" w:cs="Times New Roman"/>
          <w:szCs w:val="21"/>
        </w:rPr>
      </w:pPr>
    </w:p>
    <w:p w:rsidR="00BC6041" w:rsidRPr="00DF090F" w:rsidRDefault="00BC6041" w:rsidP="00E01C70">
      <w:pPr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b/>
          <w:szCs w:val="21"/>
        </w:rPr>
        <w:t>Probability-only</w:t>
      </w:r>
      <w:r w:rsidRPr="00DF090F">
        <w:rPr>
          <w:rFonts w:ascii="Times New Roman" w:eastAsia="宋体" w:hAnsi="Times New Roman" w:cs="Times New Roman"/>
          <w:szCs w:val="21"/>
        </w:rPr>
        <w:t>：攻击者只能访问目标模型的输出概率，该场景下的方法为</w:t>
      </w:r>
      <w:r w:rsidRPr="00DF090F">
        <w:rPr>
          <w:rFonts w:ascii="Times New Roman" w:eastAsia="宋体" w:hAnsi="Times New Roman" w:cs="Times New Roman"/>
          <w:szCs w:val="21"/>
        </w:rPr>
        <w:t>DaST-P</w:t>
      </w:r>
      <w:r w:rsidRPr="00DF090F">
        <w:rPr>
          <w:rFonts w:ascii="Times New Roman" w:eastAsia="宋体" w:hAnsi="Times New Roman" w:cs="Times New Roman"/>
          <w:szCs w:val="21"/>
        </w:rPr>
        <w:t>。</w:t>
      </w:r>
    </w:p>
    <w:p w:rsidR="00BC6041" w:rsidRPr="00DF090F" w:rsidRDefault="00BC6041" w:rsidP="00E01C70">
      <w:pPr>
        <w:rPr>
          <w:rFonts w:ascii="Times New Roman" w:eastAsia="宋体" w:hAnsi="Times New Roman" w:cs="Times New Roman"/>
          <w:szCs w:val="21"/>
        </w:rPr>
      </w:pPr>
    </w:p>
    <w:p w:rsidR="008233AC" w:rsidRPr="00DF090F" w:rsidRDefault="008233AC" w:rsidP="00E01C70">
      <w:pPr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无需图片数据的替代模型训练</w:t>
      </w:r>
      <w:r w:rsidRPr="00DF090F">
        <w:rPr>
          <w:rFonts w:ascii="Times New Roman" w:eastAsia="宋体" w:hAnsi="Times New Roman" w:cs="Times New Roman"/>
          <w:color w:val="FF0000"/>
          <w:szCs w:val="21"/>
        </w:rPr>
        <w:t>原理</w:t>
      </w:r>
      <w:r w:rsidRPr="00DF090F">
        <w:rPr>
          <w:rFonts w:ascii="Times New Roman" w:eastAsia="宋体" w:hAnsi="Times New Roman" w:cs="Times New Roman"/>
          <w:szCs w:val="21"/>
        </w:rPr>
        <w:t>：</w:t>
      </w:r>
    </w:p>
    <w:p w:rsidR="008233AC" w:rsidRPr="00DF090F" w:rsidRDefault="00E82C66" w:rsidP="008233AC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生产模型</w:t>
      </w:r>
      <w:r w:rsidRPr="00DF090F">
        <w:rPr>
          <w:rFonts w:ascii="Times New Roman" w:eastAsia="宋体" w:hAnsi="Times New Roman" w:cs="Times New Roman"/>
          <w:szCs w:val="21"/>
        </w:rPr>
        <w:t>G</w:t>
      </w:r>
      <w:r w:rsidRPr="00DF090F">
        <w:rPr>
          <w:rFonts w:ascii="Times New Roman" w:eastAsia="宋体" w:hAnsi="Times New Roman" w:cs="Times New Roman"/>
          <w:szCs w:val="21"/>
        </w:rPr>
        <w:t>可以生成替代模型</w:t>
      </w:r>
      <w:r w:rsidRPr="00DF090F">
        <w:rPr>
          <w:rFonts w:ascii="Times New Roman" w:eastAsia="宋体" w:hAnsi="Times New Roman" w:cs="Times New Roman"/>
          <w:szCs w:val="21"/>
        </w:rPr>
        <w:t>D</w:t>
      </w:r>
      <w:r w:rsidR="00C9010E" w:rsidRPr="00DF090F">
        <w:rPr>
          <w:rFonts w:ascii="Times New Roman" w:eastAsia="宋体" w:hAnsi="Times New Roman" w:cs="Times New Roman"/>
          <w:szCs w:val="21"/>
        </w:rPr>
        <w:t>所需的</w:t>
      </w:r>
      <w:r w:rsidRPr="00DF090F">
        <w:rPr>
          <w:rFonts w:ascii="Times New Roman" w:eastAsia="宋体" w:hAnsi="Times New Roman" w:cs="Times New Roman"/>
          <w:szCs w:val="21"/>
        </w:rPr>
        <w:t>训练</w:t>
      </w:r>
      <w:r w:rsidRPr="00DF090F">
        <w:rPr>
          <w:rFonts w:ascii="Times New Roman" w:eastAsia="宋体" w:hAnsi="Times New Roman" w:cs="Times New Roman"/>
          <w:szCs w:val="21"/>
        </w:rPr>
        <w:t>data</w:t>
      </w:r>
      <w:r w:rsidRPr="00DF090F">
        <w:rPr>
          <w:rFonts w:ascii="Times New Roman" w:eastAsia="宋体" w:hAnsi="Times New Roman" w:cs="Times New Roman"/>
          <w:szCs w:val="21"/>
        </w:rPr>
        <w:t>，</w:t>
      </w:r>
      <m:oMath>
        <m:acc>
          <m:accPr>
            <m:ctrlPr>
              <w:rPr>
                <w:rFonts w:ascii="Cambria Math" w:eastAsia="宋体" w:hAnsi="Cambria Math" w:cs="Times New Roman"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</m:acc>
        <m:r>
          <w:rPr>
            <w:rFonts w:ascii="Cambria Math" w:eastAsia="宋体" w:hAnsi="Cambria Math" w:cs="Times New Roman"/>
            <w:szCs w:val="21"/>
          </w:rPr>
          <m:t>=G(z)</m:t>
        </m:r>
      </m:oMath>
      <w:r w:rsidRPr="00DF090F">
        <w:rPr>
          <w:rFonts w:ascii="Times New Roman" w:eastAsia="宋体" w:hAnsi="Times New Roman" w:cs="Times New Roman"/>
          <w:szCs w:val="21"/>
        </w:rPr>
        <w:t>（</w:t>
      </w:r>
      <w:r w:rsidRPr="00DF090F">
        <w:rPr>
          <w:rFonts w:ascii="Times New Roman" w:eastAsia="宋体" w:hAnsi="Times New Roman" w:cs="Times New Roman"/>
          <w:szCs w:val="21"/>
        </w:rPr>
        <w:t>z</w:t>
      </w:r>
      <w:r w:rsidRPr="00DF090F">
        <w:rPr>
          <w:rFonts w:ascii="Times New Roman" w:eastAsia="宋体" w:hAnsi="Times New Roman" w:cs="Times New Roman"/>
          <w:szCs w:val="21"/>
        </w:rPr>
        <w:t>是</w:t>
      </w:r>
      <w:r w:rsidR="00CB2036">
        <w:rPr>
          <w:rFonts w:ascii="Times New Roman" w:eastAsia="宋体" w:hAnsi="Times New Roman" w:cs="Times New Roman" w:hint="eastAsia"/>
          <w:szCs w:val="21"/>
        </w:rPr>
        <w:t>低维简单分布里随机获取的，如高斯分布</w:t>
      </w:r>
      <w:r w:rsidRPr="00DF090F">
        <w:rPr>
          <w:rFonts w:ascii="Times New Roman" w:eastAsia="宋体" w:hAnsi="Times New Roman" w:cs="Times New Roman"/>
          <w:szCs w:val="21"/>
        </w:rPr>
        <w:t>）</w:t>
      </w:r>
      <w:r w:rsidR="008233AC" w:rsidRPr="00DF090F">
        <w:rPr>
          <w:rFonts w:ascii="Times New Roman" w:eastAsia="宋体" w:hAnsi="Times New Roman" w:cs="Times New Roman"/>
          <w:szCs w:val="21"/>
        </w:rPr>
        <w:t>；</w:t>
      </w:r>
    </w:p>
    <w:p w:rsidR="008233AC" w:rsidRPr="00DF090F" w:rsidRDefault="00E82C66" w:rsidP="008233AC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利用</w:t>
      </w:r>
      <m:oMath>
        <m:acc>
          <m:accPr>
            <m:ctrlPr>
              <w:rPr>
                <w:rFonts w:ascii="Cambria Math" w:eastAsia="宋体" w:hAnsi="Cambria Math" w:cs="Times New Roman"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</m:acc>
      </m:oMath>
      <w:r w:rsidRPr="00DF090F">
        <w:rPr>
          <w:rFonts w:ascii="Times New Roman" w:eastAsia="宋体" w:hAnsi="Times New Roman" w:cs="Times New Roman"/>
          <w:szCs w:val="21"/>
        </w:rPr>
        <w:t>获取目标模型</w:t>
      </w:r>
      <w:r w:rsidRPr="00DF090F">
        <w:rPr>
          <w:rFonts w:ascii="Times New Roman" w:eastAsia="宋体" w:hAnsi="Times New Roman" w:cs="Times New Roman"/>
          <w:szCs w:val="21"/>
        </w:rPr>
        <w:t>T</w:t>
      </w:r>
      <w:r w:rsidRPr="00DF090F">
        <w:rPr>
          <w:rFonts w:ascii="Times New Roman" w:eastAsia="宋体" w:hAnsi="Times New Roman" w:cs="Times New Roman"/>
          <w:szCs w:val="21"/>
        </w:rPr>
        <w:t>的输出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T</m:t>
        </m:r>
        <m:d>
          <m:dPr>
            <m:ctrlPr>
              <w:rPr>
                <w:rFonts w:ascii="Cambria Math" w:eastAsia="宋体" w:hAnsi="Cambria Math" w:cs="Times New Roman"/>
                <w:szCs w:val="21"/>
              </w:rPr>
            </m:ctrlPr>
          </m:d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</m:acc>
          </m:e>
        </m:d>
      </m:oMath>
      <w:r w:rsidR="008233AC" w:rsidRPr="00DF090F">
        <w:rPr>
          <w:rFonts w:ascii="Times New Roman" w:eastAsia="宋体" w:hAnsi="Times New Roman" w:cs="Times New Roman"/>
          <w:szCs w:val="21"/>
        </w:rPr>
        <w:t>；</w:t>
      </w:r>
    </w:p>
    <w:p w:rsidR="00BC6041" w:rsidRPr="00DF090F" w:rsidRDefault="00E82C66" w:rsidP="008233AC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利用</w:t>
      </w:r>
      <w:r w:rsidRPr="00DF090F">
        <w:rPr>
          <w:rFonts w:ascii="Times New Roman" w:eastAsia="宋体" w:hAnsi="Times New Roman" w:cs="Times New Roman"/>
          <w:szCs w:val="21"/>
        </w:rPr>
        <w:t>image-pair</w:t>
      </w:r>
      <m:oMath>
        <m:d>
          <m:dPr>
            <m:ctrlPr>
              <w:rPr>
                <w:rFonts w:ascii="Cambria Math" w:eastAsia="宋体" w:hAnsi="Cambria Math" w:cs="Times New Roman"/>
                <w:szCs w:val="21"/>
              </w:rPr>
            </m:ctrlPr>
          </m:d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</m:acc>
            <m:r>
              <w:rPr>
                <w:rFonts w:ascii="Cambria Math" w:eastAsia="宋体" w:hAnsi="Cambria Math" w:cs="Times New Roman"/>
                <w:szCs w:val="21"/>
              </w:rPr>
              <m:t>,T(</m:t>
            </m:r>
            <m:acc>
              <m:ac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</m:acc>
            <m:r>
              <w:rPr>
                <w:rFonts w:ascii="Cambria Math" w:eastAsia="宋体" w:hAnsi="Cambria Math" w:cs="Times New Roman"/>
                <w:szCs w:val="21"/>
              </w:rPr>
              <m:t>)</m:t>
            </m:r>
          </m:e>
        </m:d>
      </m:oMath>
      <w:r w:rsidR="00C9010E" w:rsidRPr="00DF090F">
        <w:rPr>
          <w:rFonts w:ascii="Times New Roman" w:eastAsia="宋体" w:hAnsi="Times New Roman" w:cs="Times New Roman"/>
          <w:szCs w:val="21"/>
        </w:rPr>
        <w:t>，训练</w:t>
      </w:r>
      <w:r w:rsidR="008233AC" w:rsidRPr="00DF090F">
        <w:rPr>
          <w:rFonts w:ascii="Times New Roman" w:eastAsia="宋体" w:hAnsi="Times New Roman" w:cs="Times New Roman"/>
          <w:szCs w:val="21"/>
        </w:rPr>
        <w:t>替代模型。</w:t>
      </w:r>
    </w:p>
    <w:p w:rsidR="008233AC" w:rsidRPr="00DF090F" w:rsidRDefault="008233AC" w:rsidP="008233AC">
      <w:pPr>
        <w:rPr>
          <w:rFonts w:ascii="Times New Roman" w:eastAsia="宋体" w:hAnsi="Times New Roman" w:cs="Times New Roman"/>
          <w:szCs w:val="21"/>
        </w:rPr>
      </w:pPr>
    </w:p>
    <w:p w:rsidR="008233AC" w:rsidRDefault="008233AC" w:rsidP="008233AC">
      <w:pPr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6FD346" wp14:editId="2D08E193">
            <wp:extent cx="5274310" cy="2106295"/>
            <wp:effectExtent l="0" t="0" r="2540" b="8255"/>
            <wp:docPr id="1" name="图片 1" descr="C:\Users\LISHUANG\AppData\Local\Temp\15858913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SHUANG\AppData\Local\Temp\1585891357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90F" w:rsidRPr="00DF090F" w:rsidRDefault="00DF090F" w:rsidP="00DF090F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 xml:space="preserve"> D</w:t>
      </w:r>
      <w:r>
        <w:rPr>
          <w:rFonts w:ascii="Times New Roman" w:eastAsia="宋体" w:hAnsi="Times New Roman" w:cs="Times New Roman" w:hint="eastAsia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ST</w:t>
      </w:r>
      <w:r>
        <w:rPr>
          <w:rFonts w:ascii="Times New Roman" w:eastAsia="宋体" w:hAnsi="Times New Roman" w:cs="Times New Roman" w:hint="eastAsia"/>
          <w:szCs w:val="21"/>
        </w:rPr>
        <w:t>过程</w:t>
      </w:r>
    </w:p>
    <w:p w:rsidR="008233AC" w:rsidRDefault="008233AC" w:rsidP="008233AC">
      <w:pPr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训练过程如图</w:t>
      </w:r>
      <w:r w:rsidR="00DF090F">
        <w:rPr>
          <w:rFonts w:ascii="Times New Roman" w:eastAsia="宋体" w:hAnsi="Times New Roman" w:cs="Times New Roman" w:hint="eastAsia"/>
          <w:szCs w:val="21"/>
        </w:rPr>
        <w:t>1</w:t>
      </w:r>
      <w:r w:rsidRPr="00DF090F">
        <w:rPr>
          <w:rFonts w:ascii="Times New Roman" w:eastAsia="宋体" w:hAnsi="Times New Roman" w:cs="Times New Roman"/>
          <w:szCs w:val="21"/>
        </w:rPr>
        <w:t>，这是一个两方模型，目标模型</w:t>
      </w:r>
      <w:r w:rsidRPr="00DF090F">
        <w:rPr>
          <w:rFonts w:ascii="Times New Roman" w:eastAsia="宋体" w:hAnsi="Times New Roman" w:cs="Times New Roman"/>
          <w:szCs w:val="21"/>
        </w:rPr>
        <w:t>T</w:t>
      </w:r>
      <w:r w:rsidRPr="00DF090F">
        <w:rPr>
          <w:rFonts w:ascii="Times New Roman" w:eastAsia="宋体" w:hAnsi="Times New Roman" w:cs="Times New Roman"/>
          <w:szCs w:val="21"/>
        </w:rPr>
        <w:t>是仲裁方。</w:t>
      </w:r>
      <w:r w:rsidR="00C9010E" w:rsidRPr="00DF090F">
        <w:rPr>
          <w:rFonts w:ascii="Times New Roman" w:eastAsia="宋体" w:hAnsi="Times New Roman" w:cs="Times New Roman"/>
          <w:szCs w:val="21"/>
        </w:rPr>
        <w:t>训练时，</w:t>
      </w:r>
      <w:r w:rsidR="00C9010E" w:rsidRPr="00DF090F">
        <w:rPr>
          <w:rFonts w:ascii="Times New Roman" w:eastAsia="宋体" w:hAnsi="Times New Roman" w:cs="Times New Roman"/>
          <w:szCs w:val="21"/>
        </w:rPr>
        <w:t>G</w:t>
      </w:r>
      <w:r w:rsidR="00DF090F">
        <w:rPr>
          <w:rFonts w:ascii="Times New Roman" w:eastAsia="宋体" w:hAnsi="Times New Roman" w:cs="Times New Roman" w:hint="eastAsia"/>
          <w:szCs w:val="21"/>
        </w:rPr>
        <w:t>随机</w:t>
      </w:r>
      <w:r w:rsidR="004A3ECA" w:rsidRPr="00DF090F">
        <w:rPr>
          <w:rFonts w:ascii="Times New Roman" w:eastAsia="宋体" w:hAnsi="Times New Roman" w:cs="Times New Roman"/>
          <w:szCs w:val="21"/>
        </w:rPr>
        <w:t>生产出样本</w:t>
      </w:r>
      <m:oMath>
        <m:acc>
          <m:ac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</m:acc>
      </m:oMath>
      <w:r w:rsidR="004A3ECA" w:rsidRPr="00DF090F">
        <w:rPr>
          <w:rFonts w:ascii="Times New Roman" w:eastAsia="宋体" w:hAnsi="Times New Roman" w:cs="Times New Roman"/>
          <w:szCs w:val="21"/>
        </w:rPr>
        <w:t>，保证</w:t>
      </w:r>
      <w:r w:rsidR="004A3ECA" w:rsidRPr="00DF090F">
        <w:rPr>
          <w:rFonts w:ascii="Times New Roman" w:eastAsia="宋体" w:hAnsi="Times New Roman" w:cs="Times New Roman"/>
          <w:szCs w:val="21"/>
        </w:rPr>
        <w:t>T</w:t>
      </w:r>
      <w:r w:rsidR="004A3ECA" w:rsidRPr="00DF090F">
        <w:rPr>
          <w:rFonts w:ascii="Times New Roman" w:eastAsia="宋体" w:hAnsi="Times New Roman" w:cs="Times New Roman"/>
          <w:szCs w:val="21"/>
        </w:rPr>
        <w:t>和</w:t>
      </w:r>
      <w:r w:rsidR="004A3ECA" w:rsidRPr="00DF090F">
        <w:rPr>
          <w:rFonts w:ascii="Times New Roman" w:eastAsia="宋体" w:hAnsi="Times New Roman" w:cs="Times New Roman"/>
          <w:szCs w:val="21"/>
        </w:rPr>
        <w:t>D</w:t>
      </w:r>
      <w:r w:rsidR="004A3ECA" w:rsidRPr="00DF090F">
        <w:rPr>
          <w:rFonts w:ascii="Times New Roman" w:eastAsia="宋体" w:hAnsi="Times New Roman" w:cs="Times New Roman"/>
          <w:szCs w:val="21"/>
        </w:rPr>
        <w:t>的样本标签是不同的，而替代模型</w:t>
      </w:r>
      <w:r w:rsidR="004A3ECA" w:rsidRPr="00DF090F">
        <w:rPr>
          <w:rFonts w:ascii="Times New Roman" w:eastAsia="宋体" w:hAnsi="Times New Roman" w:cs="Times New Roman"/>
          <w:szCs w:val="21"/>
        </w:rPr>
        <w:t>D</w:t>
      </w:r>
      <w:r w:rsidR="00DF090F">
        <w:rPr>
          <w:rFonts w:ascii="Times New Roman" w:eastAsia="宋体" w:hAnsi="Times New Roman" w:cs="Times New Roman" w:hint="eastAsia"/>
          <w:szCs w:val="21"/>
        </w:rPr>
        <w:t>输出</w:t>
      </w:r>
      <w:r w:rsidR="004A3ECA" w:rsidRPr="00DF090F">
        <w:rPr>
          <w:rFonts w:ascii="Times New Roman" w:eastAsia="宋体" w:hAnsi="Times New Roman" w:cs="Times New Roman"/>
          <w:szCs w:val="21"/>
        </w:rPr>
        <w:t>则要保证</w:t>
      </w:r>
      <w:r w:rsidR="004A3ECA" w:rsidRPr="00DF090F">
        <w:rPr>
          <w:rFonts w:ascii="Times New Roman" w:eastAsia="宋体" w:hAnsi="Times New Roman" w:cs="Times New Roman"/>
          <w:szCs w:val="21"/>
        </w:rPr>
        <w:t>T</w:t>
      </w:r>
      <w:r w:rsidR="004A3ECA" w:rsidRPr="00DF090F">
        <w:rPr>
          <w:rFonts w:ascii="Times New Roman" w:eastAsia="宋体" w:hAnsi="Times New Roman" w:cs="Times New Roman"/>
          <w:szCs w:val="21"/>
        </w:rPr>
        <w:t>和</w:t>
      </w:r>
      <w:r w:rsidR="004A3ECA" w:rsidRPr="00DF090F">
        <w:rPr>
          <w:rFonts w:ascii="Times New Roman" w:eastAsia="宋体" w:hAnsi="Times New Roman" w:cs="Times New Roman"/>
          <w:szCs w:val="21"/>
        </w:rPr>
        <w:t>D</w:t>
      </w:r>
      <w:r w:rsidR="00DF090F">
        <w:rPr>
          <w:rFonts w:ascii="Times New Roman" w:eastAsia="宋体" w:hAnsi="Times New Roman" w:cs="Times New Roman"/>
          <w:szCs w:val="21"/>
        </w:rPr>
        <w:t>的样本标签</w:t>
      </w:r>
      <w:r w:rsidR="004A3ECA" w:rsidRPr="00DF090F">
        <w:rPr>
          <w:rFonts w:ascii="Times New Roman" w:eastAsia="宋体" w:hAnsi="Times New Roman" w:cs="Times New Roman"/>
          <w:szCs w:val="21"/>
        </w:rPr>
        <w:t>是相同的</w:t>
      </w:r>
      <w:r w:rsidR="00DF090F">
        <w:rPr>
          <w:rFonts w:ascii="Times New Roman" w:eastAsia="宋体" w:hAnsi="Times New Roman" w:cs="Times New Roman"/>
          <w:szCs w:val="21"/>
        </w:rPr>
        <w:t>，</w:t>
      </w:r>
      <w:r w:rsidR="00DF090F">
        <w:rPr>
          <w:rFonts w:ascii="Times New Roman" w:eastAsia="宋体" w:hAnsi="Times New Roman" w:cs="Times New Roman" w:hint="eastAsia"/>
          <w:szCs w:val="21"/>
        </w:rPr>
        <w:t>使得</w:t>
      </w:r>
      <w:r w:rsidR="00DF090F">
        <w:rPr>
          <w:rFonts w:ascii="Times New Roman" w:eastAsia="宋体" w:hAnsi="Times New Roman" w:cs="Times New Roman"/>
          <w:szCs w:val="21"/>
        </w:rPr>
        <w:t>D</w:t>
      </w:r>
      <w:r w:rsidR="00DF090F">
        <w:rPr>
          <w:rFonts w:ascii="Times New Roman" w:eastAsia="宋体" w:hAnsi="Times New Roman" w:cs="Times New Roman" w:hint="eastAsia"/>
          <w:szCs w:val="21"/>
        </w:rPr>
        <w:t>和</w:t>
      </w:r>
      <w:r w:rsidR="00DF090F">
        <w:rPr>
          <w:rFonts w:ascii="Times New Roman" w:eastAsia="宋体" w:hAnsi="Times New Roman" w:cs="Times New Roman" w:hint="eastAsia"/>
          <w:szCs w:val="21"/>
        </w:rPr>
        <w:t>T</w:t>
      </w:r>
      <w:r w:rsidR="00DF090F">
        <w:rPr>
          <w:rFonts w:ascii="Times New Roman" w:eastAsia="宋体" w:hAnsi="Times New Roman" w:cs="Times New Roman" w:hint="eastAsia"/>
          <w:szCs w:val="21"/>
        </w:rPr>
        <w:t>尽可能的接近。</w:t>
      </w:r>
      <w:r w:rsidR="004A3ECA" w:rsidRPr="00DF090F">
        <w:rPr>
          <w:rFonts w:ascii="Times New Roman" w:eastAsia="宋体" w:hAnsi="Times New Roman" w:cs="Times New Roman"/>
          <w:szCs w:val="21"/>
        </w:rPr>
        <w:t>测试阶段，才能产生攻击所用的对抗样本。</w:t>
      </w:r>
    </w:p>
    <w:p w:rsidR="008937BC" w:rsidRDefault="008937BC" w:rsidP="008937BC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</w:p>
    <w:p w:rsidR="008937BC" w:rsidRPr="00DF090F" w:rsidRDefault="008937BC" w:rsidP="008937BC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生产网络</w:t>
      </w:r>
      <w:r>
        <w:rPr>
          <w:rFonts w:ascii="Times New Roman" w:eastAsia="宋体" w:hAnsi="Times New Roman" w:cs="Times New Roman" w:hint="eastAsia"/>
          <w:kern w:val="0"/>
          <w:szCs w:val="21"/>
        </w:rPr>
        <w:t>G</w:t>
      </w:r>
      <w:r>
        <w:rPr>
          <w:rFonts w:ascii="Times New Roman" w:eastAsia="宋体" w:hAnsi="Times New Roman" w:cs="Times New Roman" w:hint="eastAsia"/>
          <w:kern w:val="0"/>
          <w:szCs w:val="21"/>
        </w:rPr>
        <w:t>中</w:t>
      </w:r>
      <w:r w:rsidRPr="00DF090F">
        <w:rPr>
          <w:rFonts w:ascii="Times New Roman" w:eastAsia="宋体" w:hAnsi="Times New Roman" w:cs="Times New Roman"/>
          <w:kern w:val="0"/>
          <w:szCs w:val="21"/>
        </w:rPr>
        <w:t>包含</w:t>
      </w:r>
      <w:r w:rsidRPr="00DF090F">
        <w:rPr>
          <w:rFonts w:ascii="Times New Roman" w:eastAsia="宋体" w:hAnsi="Times New Roman" w:cs="Times New Roman"/>
          <w:kern w:val="0"/>
          <w:szCs w:val="21"/>
        </w:rPr>
        <w:t>N</w:t>
      </w:r>
      <w:r w:rsidRPr="00DF090F">
        <w:rPr>
          <w:rFonts w:ascii="Times New Roman" w:eastAsia="宋体" w:hAnsi="Times New Roman" w:cs="Times New Roman"/>
          <w:kern w:val="0"/>
          <w:szCs w:val="21"/>
        </w:rPr>
        <w:t>个上采样反卷积组件，所有的上采样共享一个后处理卷积网络，那么</w:t>
      </w:r>
      <w:r w:rsidRPr="00DF090F">
        <w:rPr>
          <w:rFonts w:ascii="Times New Roman" w:eastAsia="宋体" w:hAnsi="Times New Roman" w:cs="Times New Roman"/>
          <w:kern w:val="0"/>
          <w:szCs w:val="21"/>
        </w:rPr>
        <w:t>G</w:t>
      </w:r>
      <w:r w:rsidRPr="00DF090F">
        <w:rPr>
          <w:rFonts w:ascii="Times New Roman" w:eastAsia="宋体" w:hAnsi="Times New Roman" w:cs="Times New Roman"/>
          <w:kern w:val="0"/>
          <w:szCs w:val="21"/>
        </w:rPr>
        <w:t>可以从</w:t>
      </w:r>
      <w:r w:rsidRPr="00DF090F">
        <w:rPr>
          <w:rFonts w:ascii="Times New Roman" w:eastAsia="宋体" w:hAnsi="Times New Roman" w:cs="Times New Roman"/>
          <w:kern w:val="0"/>
          <w:szCs w:val="21"/>
        </w:rPr>
        <w:t>T</w:t>
      </w:r>
      <w:r w:rsidRPr="00DF090F">
        <w:rPr>
          <w:rFonts w:ascii="Times New Roman" w:eastAsia="宋体" w:hAnsi="Times New Roman" w:cs="Times New Roman"/>
          <w:kern w:val="0"/>
          <w:szCs w:val="21"/>
        </w:rPr>
        <w:t>的输入空间随机取样噪音向量</w:t>
      </w:r>
      <w:r w:rsidRPr="00DF090F">
        <w:rPr>
          <w:rFonts w:ascii="Times New Roman" w:eastAsia="宋体" w:hAnsi="Times New Roman" w:cs="Times New Roman"/>
          <w:kern w:val="0"/>
          <w:szCs w:val="21"/>
        </w:rPr>
        <w:t>z</w:t>
      </w:r>
      <w:r w:rsidRPr="00DF090F">
        <w:rPr>
          <w:rFonts w:ascii="Times New Roman" w:eastAsia="宋体" w:hAnsi="Times New Roman" w:cs="Times New Roman"/>
          <w:kern w:val="0"/>
          <w:szCs w:val="21"/>
        </w:rPr>
        <w:t>，以及变量标签</w:t>
      </w:r>
      <w:r w:rsidRPr="00DF090F">
        <w:rPr>
          <w:rFonts w:ascii="Times New Roman" w:eastAsia="宋体" w:hAnsi="Times New Roman" w:cs="Times New Roman"/>
          <w:kern w:val="0"/>
          <w:szCs w:val="21"/>
        </w:rPr>
        <w:t>n</w:t>
      </w:r>
      <w:r w:rsidRPr="00DF090F">
        <w:rPr>
          <w:rFonts w:ascii="Times New Roman" w:eastAsia="宋体" w:hAnsi="Times New Roman" w:cs="Times New Roman"/>
          <w:kern w:val="0"/>
          <w:szCs w:val="21"/>
        </w:rPr>
        <w:t>，将</w:t>
      </w:r>
      <w:r w:rsidRPr="00DF090F">
        <w:rPr>
          <w:rFonts w:ascii="Times New Roman" w:eastAsia="宋体" w:hAnsi="Times New Roman" w:cs="Times New Roman"/>
          <w:kern w:val="0"/>
          <w:szCs w:val="21"/>
        </w:rPr>
        <w:t>z</w:t>
      </w:r>
      <w:r w:rsidRPr="00DF090F">
        <w:rPr>
          <w:rFonts w:ascii="Times New Roman" w:eastAsia="宋体" w:hAnsi="Times New Roman" w:cs="Times New Roman"/>
          <w:kern w:val="0"/>
          <w:szCs w:val="21"/>
        </w:rPr>
        <w:t>输入到</w:t>
      </w:r>
      <w:r w:rsidRPr="00DF090F">
        <w:rPr>
          <w:rFonts w:ascii="Times New Roman" w:eastAsia="宋体" w:hAnsi="Times New Roman" w:cs="Times New Roman"/>
          <w:kern w:val="0"/>
          <w:szCs w:val="21"/>
        </w:rPr>
        <w:t>n</w:t>
      </w:r>
      <w:r w:rsidRPr="00DF090F">
        <w:rPr>
          <w:rFonts w:ascii="Times New Roman" w:eastAsia="宋体" w:hAnsi="Times New Roman" w:cs="Times New Roman"/>
          <w:kern w:val="0"/>
          <w:szCs w:val="21"/>
        </w:rPr>
        <w:t>种类的上采样反卷积网络中，可还原出</w:t>
      </w:r>
      <w:r w:rsidRPr="00DF090F">
        <w:rPr>
          <w:rFonts w:ascii="Times New Roman" w:eastAsia="宋体" w:hAnsi="Times New Roman" w:cs="Times New Roman"/>
          <w:kern w:val="0"/>
          <w:szCs w:val="21"/>
        </w:rPr>
        <w:t xml:space="preserve">data </w:t>
      </w:r>
      <m:oMath>
        <m:acc>
          <m:accPr>
            <m:ctrlPr>
              <w:rPr>
                <w:rFonts w:ascii="Cambria Math" w:eastAsia="宋体" w:hAnsi="Cambria Math" w:cs="Times New Roman"/>
                <w:kern w:val="0"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kern w:val="0"/>
                <w:szCs w:val="21"/>
              </w:rPr>
              <m:t>X</m:t>
            </m:r>
          </m:e>
        </m:acc>
      </m:oMath>
      <w:r w:rsidRPr="00DF090F">
        <w:rPr>
          <w:rFonts w:ascii="Times New Roman" w:eastAsia="宋体" w:hAnsi="Times New Roman" w:cs="Times New Roman"/>
          <w:kern w:val="0"/>
          <w:szCs w:val="21"/>
        </w:rPr>
        <w:t>=G(z,n)</w:t>
      </w:r>
      <w:r w:rsidRPr="00DF090F">
        <w:rPr>
          <w:rFonts w:ascii="Times New Roman" w:eastAsia="宋体" w:hAnsi="Times New Roman" w:cs="Times New Roman"/>
          <w:kern w:val="0"/>
          <w:szCs w:val="21"/>
        </w:rPr>
        <w:t>。</w:t>
      </w:r>
    </w:p>
    <w:p w:rsidR="008937BC" w:rsidRPr="008937BC" w:rsidRDefault="008937BC" w:rsidP="008233AC">
      <w:pPr>
        <w:rPr>
          <w:rFonts w:ascii="Times New Roman" w:eastAsia="宋体" w:hAnsi="Times New Roman" w:cs="Times New Roman"/>
          <w:szCs w:val="21"/>
        </w:rPr>
      </w:pPr>
    </w:p>
    <w:p w:rsidR="008937BC" w:rsidRPr="008937BC" w:rsidRDefault="008937BC" w:rsidP="008937BC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5B9BD5" w:themeColor="accent1"/>
          <w:kern w:val="0"/>
          <w:szCs w:val="21"/>
        </w:rPr>
      </w:pPr>
      <w:r w:rsidRPr="008937BC">
        <w:rPr>
          <w:rFonts w:ascii="Times New Roman" w:eastAsia="宋体" w:hAnsi="Times New Roman" w:cs="Times New Roman" w:hint="eastAsia"/>
          <w:color w:val="5B9BD5" w:themeColor="accent1"/>
          <w:kern w:val="0"/>
          <w:szCs w:val="21"/>
        </w:rPr>
        <w:t>注：</w:t>
      </w:r>
      <w:r w:rsidRPr="008937BC">
        <w:rPr>
          <w:rFonts w:ascii="Times New Roman" w:eastAsia="宋体" w:hAnsi="Times New Roman" w:cs="Times New Roman"/>
          <w:color w:val="5B9BD5" w:themeColor="accent1"/>
          <w:kern w:val="0"/>
          <w:szCs w:val="21"/>
        </w:rPr>
        <w:t>上采样反卷积：</w:t>
      </w:r>
      <w:r w:rsidRPr="008937BC">
        <w:rPr>
          <w:rFonts w:ascii="Times New Roman" w:eastAsia="宋体" w:hAnsi="Times New Roman" w:cs="Times New Roman"/>
          <w:color w:val="5B9BD5" w:themeColor="accent1"/>
          <w:szCs w:val="21"/>
          <w:shd w:val="clear" w:color="auto" w:fill="FFFFFF"/>
        </w:rPr>
        <w:t>比于下采样，图片越来越小的操作，上采样操作使得整个图片越来越大的操作。</w:t>
      </w:r>
    </w:p>
    <w:p w:rsidR="008937BC" w:rsidRPr="00DF090F" w:rsidRDefault="008937BC" w:rsidP="008937BC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0A92374" wp14:editId="73C1D9A7">
            <wp:extent cx="1219200" cy="1368056"/>
            <wp:effectExtent l="0" t="0" r="0" b="3810"/>
            <wp:docPr id="8" name="图片 8" descr="https://img-blog.csdn.net/20180301195116198?watermark/2/text/aHR0cDovL2Jsb2cuY3Nkbi5uZXQvbmlqaWF5YW4xMjM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301195116198?watermark/2/text/aHR0cDovL2Jsb2cuY3Nkbi5uZXQvbmlqaWF5YW4xMjM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103" cy="137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3AC" w:rsidRPr="00DF090F" w:rsidRDefault="008233AC" w:rsidP="008233AC">
      <w:pPr>
        <w:rPr>
          <w:rFonts w:ascii="Times New Roman" w:eastAsia="宋体" w:hAnsi="Times New Roman" w:cs="Times New Roman"/>
          <w:szCs w:val="21"/>
        </w:rPr>
      </w:pPr>
    </w:p>
    <w:p w:rsidR="00C9010E" w:rsidRPr="00DF090F" w:rsidRDefault="00C9010E" w:rsidP="008233AC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DF090F">
        <w:rPr>
          <w:rFonts w:ascii="Times New Roman" w:eastAsia="宋体" w:hAnsi="Times New Roman" w:cs="Times New Roman"/>
          <w:b/>
          <w:sz w:val="24"/>
          <w:szCs w:val="24"/>
        </w:rPr>
        <w:t>替代模型复制目标模型信息，对抗训练详细过程为，：</w:t>
      </w:r>
    </w:p>
    <w:p w:rsidR="008233AC" w:rsidRPr="00DF090F" w:rsidRDefault="00DF090F" w:rsidP="008233A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8233AC" w:rsidRPr="00DF090F">
        <w:rPr>
          <w:rFonts w:ascii="Times New Roman" w:eastAsia="宋体" w:hAnsi="Times New Roman" w:cs="Times New Roman"/>
          <w:szCs w:val="21"/>
        </w:rPr>
        <w:t>以二元分类器分析</w:t>
      </w:r>
      <w:r w:rsidR="00E908B0" w:rsidRPr="00DF090F">
        <w:rPr>
          <w:rFonts w:ascii="Times New Roman" w:eastAsia="宋体" w:hAnsi="Times New Roman" w:cs="Times New Roman"/>
          <w:szCs w:val="21"/>
        </w:rPr>
        <w:t>，替代模型</w:t>
      </w:r>
      <w:r w:rsidR="00E908B0" w:rsidRPr="00DF090F">
        <w:rPr>
          <w:rFonts w:ascii="Times New Roman" w:eastAsia="宋体" w:hAnsi="Times New Roman" w:cs="Times New Roman"/>
          <w:szCs w:val="21"/>
        </w:rPr>
        <w:t>D</w:t>
      </w:r>
      <w:r w:rsidR="00E908B0" w:rsidRPr="00DF090F">
        <w:rPr>
          <w:rFonts w:ascii="Times New Roman" w:eastAsia="宋体" w:hAnsi="Times New Roman" w:cs="Times New Roman"/>
          <w:szCs w:val="21"/>
        </w:rPr>
        <w:t>的损失函数</w:t>
      </w:r>
      <m:oMath>
        <m:sSub>
          <m:sSubPr>
            <m:ctrlPr>
              <w:rPr>
                <w:rFonts w:ascii="Cambria Math" w:eastAsia="宋体" w:hAnsi="Cambria Math" w:cs="Times New Roman"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L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D</m:t>
            </m:r>
          </m:sub>
        </m:sSub>
        <m:r>
          <w:rPr>
            <w:rFonts w:ascii="Cambria Math" w:eastAsia="宋体" w:hAnsi="Cambria Math" w:cs="Times New Roman"/>
            <w:szCs w:val="21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G,D</m:t>
            </m:r>
          </m:sub>
        </m:sSub>
      </m:oMath>
      <w:r w:rsidR="00E908B0" w:rsidRPr="00DF090F">
        <w:rPr>
          <w:rFonts w:ascii="Times New Roman" w:eastAsia="宋体" w:hAnsi="Times New Roman" w:cs="Times New Roman"/>
          <w:szCs w:val="21"/>
        </w:rPr>
        <w:t>为</w:t>
      </w:r>
      <w:r w:rsidR="008233AC" w:rsidRPr="00DF090F">
        <w:rPr>
          <w:rFonts w:ascii="Times New Roman" w:eastAsia="宋体" w:hAnsi="Times New Roman" w:cs="Times New Roman"/>
          <w:szCs w:val="21"/>
        </w:rPr>
        <w:t>：</w:t>
      </w:r>
    </w:p>
    <w:p w:rsidR="008233AC" w:rsidRPr="00DF090F" w:rsidRDefault="008233AC" w:rsidP="008233AC">
      <w:pPr>
        <w:jc w:val="center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>
            <wp:extent cx="2355850" cy="417889"/>
            <wp:effectExtent l="0" t="0" r="6350" b="1270"/>
            <wp:docPr id="2" name="图片 2" descr="C:\Users\LISHUANG\AppData\Local\Temp\15858936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HUANG\AppData\Local\Temp\1585893673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234" cy="42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3AC" w:rsidRPr="00DF090F" w:rsidRDefault="008233AC" w:rsidP="00DF090F">
      <w:pPr>
        <w:ind w:firstLineChars="200" w:firstLine="420"/>
        <w:rPr>
          <w:rFonts w:ascii="Times New Roman" w:eastAsia="宋体" w:hAnsi="Times New Roman" w:cs="Times New Roman"/>
          <w:szCs w:val="21"/>
        </w:rPr>
      </w:pP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d</m:t>
        </m:r>
        <m:d>
          <m:dPr>
            <m:ctrlPr>
              <w:rPr>
                <w:rFonts w:ascii="Cambria Math" w:eastAsia="宋体" w:hAnsi="Cambria Math" w:cs="Times New Roman"/>
                <w:szCs w:val="21"/>
              </w:rPr>
            </m:ctrlPr>
          </m:dPr>
          <m:e>
            <m:r>
              <w:rPr>
                <w:rFonts w:ascii="Cambria Math" w:eastAsia="宋体" w:hAnsi="Cambria Math" w:cs="Times New Roman"/>
                <w:szCs w:val="21"/>
              </w:rPr>
              <m:t>T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</m:acc>
              </m:e>
            </m:d>
            <m:r>
              <w:rPr>
                <w:rFonts w:ascii="Cambria Math" w:eastAsia="宋体" w:hAnsi="Cambria Math" w:cs="Times New Roman"/>
                <w:szCs w:val="21"/>
              </w:rPr>
              <m:t>,D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</m:acc>
              </m:e>
            </m:d>
          </m:e>
        </m:d>
      </m:oMath>
      <w:r w:rsidR="00E908B0" w:rsidRPr="00DF090F">
        <w:rPr>
          <w:rFonts w:ascii="Times New Roman" w:eastAsia="宋体" w:hAnsi="Times New Roman" w:cs="Times New Roman"/>
          <w:szCs w:val="21"/>
        </w:rPr>
        <w:t>测量</w:t>
      </w:r>
      <w:r w:rsidR="00E908B0" w:rsidRPr="00DF090F">
        <w:rPr>
          <w:rFonts w:ascii="Times New Roman" w:eastAsia="宋体" w:hAnsi="Times New Roman" w:cs="Times New Roman"/>
          <w:szCs w:val="21"/>
        </w:rPr>
        <w:t>T</w:t>
      </w:r>
      <w:r w:rsidR="00E908B0" w:rsidRPr="00DF090F">
        <w:rPr>
          <w:rFonts w:ascii="Times New Roman" w:eastAsia="宋体" w:hAnsi="Times New Roman" w:cs="Times New Roman"/>
          <w:szCs w:val="21"/>
        </w:rPr>
        <w:t>和</w:t>
      </w:r>
      <w:r w:rsidR="00E908B0" w:rsidRPr="00DF090F">
        <w:rPr>
          <w:rFonts w:ascii="Times New Roman" w:eastAsia="宋体" w:hAnsi="Times New Roman" w:cs="Times New Roman"/>
          <w:szCs w:val="21"/>
        </w:rPr>
        <w:t>D</w:t>
      </w:r>
      <w:r w:rsidR="00E908B0" w:rsidRPr="00DF090F">
        <w:rPr>
          <w:rFonts w:ascii="Times New Roman" w:eastAsia="宋体" w:hAnsi="Times New Roman" w:cs="Times New Roman"/>
          <w:szCs w:val="21"/>
        </w:rPr>
        <w:t>之间的输出距离</w:t>
      </w:r>
      <w:r w:rsidR="00C9010E" w:rsidRPr="00DF090F">
        <w:rPr>
          <w:rFonts w:ascii="Times New Roman" w:eastAsia="宋体" w:hAnsi="Times New Roman" w:cs="Times New Roman"/>
          <w:szCs w:val="21"/>
        </w:rPr>
        <w:t>，衡量差异性</w:t>
      </w:r>
      <w:r w:rsidR="00E908B0" w:rsidRPr="00DF090F">
        <w:rPr>
          <w:rFonts w:ascii="Times New Roman" w:eastAsia="宋体" w:hAnsi="Times New Roman" w:cs="Times New Roman"/>
          <w:szCs w:val="21"/>
        </w:rPr>
        <w:t>。</w:t>
      </w:r>
    </w:p>
    <w:p w:rsidR="00E908B0" w:rsidRPr="00DF090F" w:rsidRDefault="00DF090F" w:rsidP="008233A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E908B0" w:rsidRPr="00DF090F">
        <w:rPr>
          <w:rFonts w:ascii="Times New Roman" w:eastAsia="宋体" w:hAnsi="Times New Roman" w:cs="Times New Roman"/>
          <w:szCs w:val="21"/>
        </w:rPr>
        <w:t>在</w:t>
      </w:r>
      <w:r w:rsidR="00E908B0" w:rsidRPr="00DF090F">
        <w:rPr>
          <w:rFonts w:ascii="Times New Roman" w:eastAsia="宋体" w:hAnsi="Times New Roman" w:cs="Times New Roman"/>
          <w:szCs w:val="21"/>
        </w:rPr>
        <w:t>label-only</w:t>
      </w:r>
      <w:r w:rsidR="00E908B0" w:rsidRPr="00DF090F">
        <w:rPr>
          <w:rFonts w:ascii="Times New Roman" w:eastAsia="宋体" w:hAnsi="Times New Roman" w:cs="Times New Roman"/>
          <w:szCs w:val="21"/>
        </w:rPr>
        <w:t>场景中，距离函数可以写成：</w:t>
      </w:r>
    </w:p>
    <w:p w:rsidR="00E908B0" w:rsidRPr="00DF090F" w:rsidRDefault="00E908B0" w:rsidP="00E908B0">
      <w:pPr>
        <w:jc w:val="center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>
            <wp:extent cx="2286000" cy="336550"/>
            <wp:effectExtent l="0" t="0" r="0" b="6350"/>
            <wp:docPr id="3" name="图片 3" descr="C:\Users\LISHUANG\AppData\Local\Temp\15858939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SHUANG\AppData\Local\Temp\1585893908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8B0" w:rsidRPr="00DF090F" w:rsidRDefault="00E908B0" w:rsidP="00DF090F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CE</w:t>
      </w:r>
      <w:r w:rsidRPr="00DF090F">
        <w:rPr>
          <w:rFonts w:ascii="Times New Roman" w:eastAsia="宋体" w:hAnsi="Times New Roman" w:cs="Times New Roman"/>
          <w:szCs w:val="21"/>
        </w:rPr>
        <w:t>（</w:t>
      </w:r>
      <w:r w:rsidRPr="00DF090F">
        <w:rPr>
          <w:rFonts w:ascii="Times New Roman" w:eastAsia="宋体" w:hAnsi="Times New Roman" w:cs="Times New Roman"/>
          <w:szCs w:val="21"/>
        </w:rPr>
        <w:t>.</w:t>
      </w:r>
      <w:r w:rsidRPr="00DF090F">
        <w:rPr>
          <w:rFonts w:ascii="Times New Roman" w:eastAsia="宋体" w:hAnsi="Times New Roman" w:cs="Times New Roman"/>
          <w:szCs w:val="21"/>
        </w:rPr>
        <w:t>）为交叉熵损失，目标模型</w:t>
      </w:r>
      <w:r w:rsidRPr="00DF090F">
        <w:rPr>
          <w:rFonts w:ascii="Times New Roman" w:eastAsia="宋体" w:hAnsi="Times New Roman" w:cs="Times New Roman"/>
          <w:szCs w:val="21"/>
        </w:rPr>
        <w:t>T</w:t>
      </w:r>
      <w:r w:rsidRPr="00DF090F">
        <w:rPr>
          <w:rFonts w:ascii="Times New Roman" w:eastAsia="宋体" w:hAnsi="Times New Roman" w:cs="Times New Roman"/>
          <w:szCs w:val="21"/>
        </w:rPr>
        <w:t>的输出</w:t>
      </w:r>
      <w:r w:rsidRPr="00DF090F">
        <w:rPr>
          <w:rFonts w:ascii="Times New Roman" w:eastAsia="宋体" w:hAnsi="Times New Roman" w:cs="Times New Roman"/>
          <w:szCs w:val="21"/>
        </w:rPr>
        <w:t>labels</w:t>
      </w:r>
      <w:r w:rsidRPr="00DF090F">
        <w:rPr>
          <w:rFonts w:ascii="Times New Roman" w:eastAsia="宋体" w:hAnsi="Times New Roman" w:cs="Times New Roman"/>
          <w:szCs w:val="21"/>
        </w:rPr>
        <w:t>作为损失函数的标签，损失函数可以约束</w:t>
      </w:r>
      <w:r w:rsidRPr="00DF090F">
        <w:rPr>
          <w:rFonts w:ascii="Times New Roman" w:eastAsia="宋体" w:hAnsi="Times New Roman" w:cs="Times New Roman"/>
          <w:szCs w:val="21"/>
        </w:rPr>
        <w:t>T</w:t>
      </w:r>
      <w:r w:rsidRPr="00DF090F">
        <w:rPr>
          <w:rFonts w:ascii="Times New Roman" w:eastAsia="宋体" w:hAnsi="Times New Roman" w:cs="Times New Roman"/>
          <w:szCs w:val="21"/>
        </w:rPr>
        <w:t>和</w:t>
      </w:r>
      <w:r w:rsidRPr="00DF090F">
        <w:rPr>
          <w:rFonts w:ascii="Times New Roman" w:eastAsia="宋体" w:hAnsi="Times New Roman" w:cs="Times New Roman"/>
          <w:szCs w:val="21"/>
        </w:rPr>
        <w:t>D</w:t>
      </w:r>
      <w:r w:rsidRPr="00DF090F">
        <w:rPr>
          <w:rFonts w:ascii="Times New Roman" w:eastAsia="宋体" w:hAnsi="Times New Roman" w:cs="Times New Roman"/>
          <w:szCs w:val="21"/>
        </w:rPr>
        <w:t>之间的差异。</w:t>
      </w:r>
      <w:r w:rsidR="00DF090F">
        <w:rPr>
          <w:rFonts w:ascii="Times New Roman" w:eastAsia="宋体" w:hAnsi="Times New Roman" w:cs="Times New Roman" w:hint="eastAsia"/>
          <w:szCs w:val="21"/>
        </w:rPr>
        <w:t>（</w:t>
      </w:r>
      <w:r w:rsidR="00DF090F">
        <w:rPr>
          <w:rFonts w:ascii="Times New Roman" w:eastAsia="宋体" w:hAnsi="Times New Roman" w:cs="Times New Roman" w:hint="eastAsia"/>
          <w:szCs w:val="21"/>
        </w:rPr>
        <w:t>probability-only</w:t>
      </w:r>
      <w:r w:rsidR="00DF090F">
        <w:rPr>
          <w:rFonts w:ascii="Times New Roman" w:eastAsia="宋体" w:hAnsi="Times New Roman" w:cs="Times New Roman" w:hint="eastAsia"/>
          <w:szCs w:val="21"/>
        </w:rPr>
        <w:t>同理）</w:t>
      </w:r>
    </w:p>
    <w:p w:rsidR="00E908B0" w:rsidRPr="00DF090F" w:rsidRDefault="00E908B0" w:rsidP="00E908B0">
      <w:pPr>
        <w:rPr>
          <w:rFonts w:ascii="Times New Roman" w:eastAsia="宋体" w:hAnsi="Times New Roman" w:cs="Times New Roman"/>
          <w:szCs w:val="21"/>
        </w:rPr>
      </w:pPr>
    </w:p>
    <w:p w:rsidR="00E908B0" w:rsidRPr="00DF090F" w:rsidRDefault="00DF090F" w:rsidP="00E908B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E908B0" w:rsidRPr="00DF090F">
        <w:rPr>
          <w:rFonts w:ascii="Times New Roman" w:eastAsia="宋体" w:hAnsi="Times New Roman" w:cs="Times New Roman"/>
          <w:szCs w:val="21"/>
        </w:rPr>
        <w:t>为了保持训练的稳定性，将生产模型</w:t>
      </w:r>
      <w:r w:rsidR="00E908B0" w:rsidRPr="00DF090F">
        <w:rPr>
          <w:rFonts w:ascii="Times New Roman" w:eastAsia="宋体" w:hAnsi="Times New Roman" w:cs="Times New Roman"/>
          <w:szCs w:val="21"/>
        </w:rPr>
        <w:t>G</w:t>
      </w:r>
      <w:r w:rsidR="00E908B0" w:rsidRPr="00DF090F">
        <w:rPr>
          <w:rFonts w:ascii="Times New Roman" w:eastAsia="宋体" w:hAnsi="Times New Roman" w:cs="Times New Roman"/>
          <w:szCs w:val="21"/>
        </w:rPr>
        <w:t>的损失函数定义为：</w:t>
      </w:r>
    </w:p>
    <w:p w:rsidR="00E908B0" w:rsidRPr="00DF090F" w:rsidRDefault="00E908B0" w:rsidP="00E908B0">
      <w:pPr>
        <w:jc w:val="center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>
            <wp:extent cx="1289050" cy="247650"/>
            <wp:effectExtent l="0" t="0" r="6350" b="0"/>
            <wp:docPr id="6" name="图片 6" descr="C:\Users\LISHUANG\AppData\Local\Temp\15858942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SHUANG\AppData\Local\Temp\1585894296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8B0" w:rsidRPr="00DF090F" w:rsidRDefault="00E908B0" w:rsidP="00DF090F">
      <w:pPr>
        <w:ind w:firstLineChars="200" w:firstLine="420"/>
        <w:rPr>
          <w:rFonts w:ascii="Times New Roman" w:eastAsia="宋体" w:hAnsi="Times New Roman" w:cs="Times New Roman"/>
          <w:color w:val="FF0000"/>
          <w:szCs w:val="21"/>
        </w:rPr>
      </w:pPr>
      <w:r w:rsidRPr="00DF090F">
        <w:rPr>
          <w:rFonts w:ascii="Times New Roman" w:eastAsia="宋体" w:hAnsi="Times New Roman" w:cs="Times New Roman"/>
          <w:color w:val="FF0000"/>
          <w:szCs w:val="21"/>
        </w:rPr>
        <w:t>当且仅当</w:t>
      </w:r>
      <m:oMath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∀</m:t>
        </m:r>
        <m:acc>
          <m:acc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color w:val="FF0000"/>
                <w:szCs w:val="21"/>
              </w:rPr>
              <m:t>X</m:t>
            </m:r>
          </m:e>
        </m:acc>
        <m:r>
          <w:rPr>
            <w:rFonts w:ascii="Cambria Math" w:eastAsia="宋体" w:hAnsi="Cambria Math" w:cs="Times New Roman"/>
            <w:color w:val="FF0000"/>
            <w:szCs w:val="21"/>
          </w:rPr>
          <m:t>，</m:t>
        </m:r>
        <m:r>
          <w:rPr>
            <w:rFonts w:ascii="Cambria Math" w:eastAsia="宋体" w:hAnsi="Cambria Math" w:cs="Times New Roman"/>
            <w:color w:val="FF0000"/>
            <w:szCs w:val="21"/>
          </w:rPr>
          <m:t>T</m:t>
        </m:r>
        <m:d>
          <m:dPr>
            <m:ctrlPr>
              <w:rPr>
                <w:rFonts w:ascii="Cambria Math" w:eastAsia="宋体" w:hAnsi="Cambria Math" w:cs="Times New Roman"/>
                <w:i/>
                <w:color w:val="FF0000"/>
                <w:szCs w:val="21"/>
              </w:rPr>
            </m:ctrlPr>
          </m:d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  <w:color w:val="FF0000"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X</m:t>
                </m:r>
              </m:e>
            </m:acc>
          </m:e>
        </m:d>
        <m:r>
          <w:rPr>
            <w:rFonts w:ascii="Cambria Math" w:eastAsia="宋体" w:hAnsi="Cambria Math" w:cs="Times New Roman"/>
            <w:color w:val="FF0000"/>
            <w:szCs w:val="21"/>
          </w:rPr>
          <m:t>=D</m:t>
        </m:r>
        <m:d>
          <m:dPr>
            <m:ctrlPr>
              <w:rPr>
                <w:rFonts w:ascii="Cambria Math" w:eastAsia="宋体" w:hAnsi="Cambria Math" w:cs="Times New Roman"/>
                <w:i/>
                <w:color w:val="FF0000"/>
                <w:szCs w:val="21"/>
              </w:rPr>
            </m:ctrlPr>
          </m:d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  <w:color w:val="FF0000"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X</m:t>
                </m:r>
              </m:e>
            </m:acc>
          </m:e>
        </m:d>
      </m:oMath>
      <w:r w:rsidR="00267908" w:rsidRPr="00DF090F">
        <w:rPr>
          <w:rFonts w:ascii="Times New Roman" w:eastAsia="宋体" w:hAnsi="Times New Roman" w:cs="Times New Roman"/>
          <w:color w:val="FF0000"/>
          <w:szCs w:val="21"/>
        </w:rPr>
        <w:t>时</w:t>
      </w:r>
      <w:r w:rsidR="00C20EC2" w:rsidRPr="00DF090F">
        <w:rPr>
          <w:rFonts w:ascii="Times New Roman" w:eastAsia="宋体" w:hAnsi="Times New Roman" w:cs="Times New Roman"/>
          <w:color w:val="FF0000"/>
          <w:szCs w:val="21"/>
        </w:rPr>
        <w:t>，</w:t>
      </w:r>
      <w:r w:rsidR="00DF090F">
        <w:rPr>
          <w:rFonts w:ascii="Times New Roman" w:eastAsia="宋体" w:hAnsi="Times New Roman" w:cs="Times New Roman" w:hint="eastAsia"/>
          <w:color w:val="FF0000"/>
          <w:szCs w:val="21"/>
        </w:rPr>
        <w:t>才能</w:t>
      </w:r>
      <w:r w:rsidR="00267908" w:rsidRPr="00DF090F">
        <w:rPr>
          <w:rFonts w:ascii="Times New Roman" w:eastAsia="宋体" w:hAnsi="Times New Roman" w:cs="Times New Roman"/>
          <w:color w:val="FF0000"/>
          <w:szCs w:val="21"/>
        </w:rPr>
        <w:t>获得全局最优的替代模型</w:t>
      </w:r>
      <w:r w:rsidR="00267908" w:rsidRPr="00DF090F">
        <w:rPr>
          <w:rFonts w:ascii="Times New Roman" w:eastAsia="宋体" w:hAnsi="Times New Roman" w:cs="Times New Roman"/>
          <w:color w:val="FF0000"/>
          <w:szCs w:val="21"/>
        </w:rPr>
        <w:t>D</w:t>
      </w:r>
      <w:r w:rsidR="00267908" w:rsidRPr="00DF090F">
        <w:rPr>
          <w:rFonts w:ascii="Times New Roman" w:eastAsia="宋体" w:hAnsi="Times New Roman" w:cs="Times New Roman"/>
          <w:color w:val="FF0000"/>
          <w:szCs w:val="21"/>
        </w:rPr>
        <w:t>，特别的</w:t>
      </w:r>
      <m:oMath>
        <m:sSub>
          <m:sSub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  <w:szCs w:val="21"/>
              </w:rPr>
              <m:t>L</m:t>
            </m:r>
          </m:e>
          <m:sub>
            <m:r>
              <w:rPr>
                <w:rFonts w:ascii="Cambria Math" w:eastAsia="宋体" w:hAnsi="Cambria Math" w:cs="Times New Roman"/>
                <w:color w:val="FF0000"/>
                <w:szCs w:val="21"/>
              </w:rPr>
              <m:t>D</m:t>
            </m:r>
          </m:sub>
        </m:sSub>
        <m:r>
          <w:rPr>
            <w:rFonts w:ascii="Cambria Math" w:eastAsia="宋体" w:hAnsi="Cambria Math" w:cs="Times New Roman"/>
            <w:color w:val="FF0000"/>
            <w:szCs w:val="21"/>
          </w:rPr>
          <m:t>=0</m:t>
        </m:r>
      </m:oMath>
      <w:r w:rsidR="00267908" w:rsidRPr="00DF090F">
        <w:rPr>
          <w:rFonts w:ascii="Times New Roman" w:eastAsia="宋体" w:hAnsi="Times New Roman" w:cs="Times New Roman"/>
          <w:color w:val="FF0000"/>
          <w:szCs w:val="21"/>
        </w:rPr>
        <w:t>时，</w:t>
      </w:r>
      <m:oMath>
        <m:sSub>
          <m:sSub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  <w:szCs w:val="21"/>
              </w:rPr>
              <m:t>L</m:t>
            </m:r>
          </m:e>
          <m:sub>
            <m:r>
              <w:rPr>
                <w:rFonts w:ascii="Cambria Math" w:eastAsia="宋体" w:hAnsi="Cambria Math" w:cs="Times New Roman"/>
                <w:color w:val="FF0000"/>
                <w:szCs w:val="21"/>
              </w:rPr>
              <m:t>G</m:t>
            </m:r>
          </m:sub>
        </m:sSub>
        <m:r>
          <w:rPr>
            <w:rFonts w:ascii="Cambria Math" w:eastAsia="宋体" w:hAnsi="Cambria Math" w:cs="Times New Roman"/>
            <w:color w:val="FF0000"/>
            <w:szCs w:val="21"/>
          </w:rPr>
          <m:t>=1</m:t>
        </m:r>
      </m:oMath>
      <w:r w:rsidR="00267908" w:rsidRPr="00DF090F">
        <w:rPr>
          <w:rFonts w:ascii="Times New Roman" w:eastAsia="宋体" w:hAnsi="Times New Roman" w:cs="Times New Roman"/>
          <w:color w:val="FF0000"/>
          <w:szCs w:val="21"/>
        </w:rPr>
        <w:t>。</w:t>
      </w:r>
      <w:r w:rsidR="00C9010E" w:rsidRPr="00DF090F">
        <w:rPr>
          <w:rFonts w:ascii="Times New Roman" w:eastAsia="宋体" w:hAnsi="Times New Roman" w:cs="Times New Roman"/>
          <w:color w:val="FF0000"/>
          <w:szCs w:val="21"/>
        </w:rPr>
        <w:t>（即要使生成模型生产的随机样本</w:t>
      </w:r>
      <w:r w:rsidR="008937BC">
        <w:rPr>
          <w:rFonts w:ascii="Times New Roman" w:eastAsia="宋体" w:hAnsi="Times New Roman" w:cs="Times New Roman"/>
          <w:color w:val="FF0000"/>
          <w:szCs w:val="21"/>
        </w:rPr>
        <w:t>，能让替代模型</w:t>
      </w:r>
      <w:r w:rsidR="008937BC">
        <w:rPr>
          <w:rFonts w:ascii="Times New Roman" w:eastAsia="宋体" w:hAnsi="Times New Roman" w:cs="Times New Roman" w:hint="eastAsia"/>
          <w:color w:val="FF0000"/>
          <w:szCs w:val="21"/>
        </w:rPr>
        <w:t>训练后，</w:t>
      </w:r>
      <w:r w:rsidR="00C9010E" w:rsidRPr="00DF090F">
        <w:rPr>
          <w:rFonts w:ascii="Times New Roman" w:eastAsia="宋体" w:hAnsi="Times New Roman" w:cs="Times New Roman"/>
          <w:color w:val="FF0000"/>
          <w:szCs w:val="21"/>
        </w:rPr>
        <w:t>复制出目标模型的输出）</w:t>
      </w:r>
    </w:p>
    <w:p w:rsidR="00267908" w:rsidRPr="00DF090F" w:rsidRDefault="00267908" w:rsidP="00267908">
      <w:pPr>
        <w:widowControl/>
        <w:jc w:val="left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假定</w:t>
      </w: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977900" cy="168688"/>
            <wp:effectExtent l="0" t="0" r="0" b="3175"/>
            <wp:docPr id="7" name="图片 7" descr="C:\Users\LISHUANG\AppData\Roaming\Tencent\Users\447253227\QQ\WinTemp\RichOle\V9T7DY5J)3JO@2IZVUC0M{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SHUANG\AppData\Roaming\Tencent\Users\447253227\QQ\WinTemp\RichOle\V9T7DY5J)3JO@2IZVUC0M{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907" cy="18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90F">
        <w:rPr>
          <w:rFonts w:ascii="Times New Roman" w:eastAsia="宋体" w:hAnsi="Times New Roman" w:cs="Times New Roman"/>
          <w:szCs w:val="21"/>
        </w:rPr>
        <w:t>，</w:t>
      </w:r>
      <w:r w:rsidRPr="00DF090F">
        <w:rPr>
          <w:rFonts w:ascii="Times New Roman" w:eastAsia="宋体" w:hAnsi="Times New Roman" w:cs="Times New Roman"/>
          <w:szCs w:val="21"/>
        </w:rPr>
        <w:t>R</w:t>
      </w:r>
      <w:r w:rsidRPr="00DF090F">
        <w:rPr>
          <w:rFonts w:ascii="Times New Roman" w:eastAsia="宋体" w:hAnsi="Times New Roman" w:cs="Times New Roman"/>
          <w:szCs w:val="21"/>
        </w:rPr>
        <w:t>是</w:t>
      </w:r>
      <w:r w:rsidRPr="00DF090F">
        <w:rPr>
          <w:rFonts w:ascii="Times New Roman" w:eastAsia="宋体" w:hAnsi="Times New Roman" w:cs="Times New Roman"/>
          <w:szCs w:val="21"/>
        </w:rPr>
        <w:t>T</w:t>
      </w:r>
      <w:r w:rsidRPr="00DF090F">
        <w:rPr>
          <w:rFonts w:ascii="Times New Roman" w:eastAsia="宋体" w:hAnsi="Times New Roman" w:cs="Times New Roman"/>
          <w:szCs w:val="21"/>
        </w:rPr>
        <w:t>的输入空间，如果能</w:t>
      </w:r>
      <w:r w:rsidRPr="00DF090F">
        <w:rPr>
          <w:rFonts w:ascii="Times New Roman" w:eastAsia="宋体" w:hAnsi="Times New Roman" w:cs="Times New Roman"/>
          <w:szCs w:val="21"/>
        </w:rPr>
        <w:t>D</w:t>
      </w:r>
      <w:r w:rsidRPr="00DF090F">
        <w:rPr>
          <w:rFonts w:ascii="Times New Roman" w:eastAsia="宋体" w:hAnsi="Times New Roman" w:cs="Times New Roman"/>
          <w:szCs w:val="21"/>
        </w:rPr>
        <w:t>能实现</w:t>
      </w:r>
      <m:oMath>
        <m:r>
          <w:rPr>
            <w:rFonts w:ascii="Cambria Math" w:eastAsia="宋体" w:hAnsi="Cambria Math" w:cs="Times New Roman"/>
            <w:szCs w:val="21"/>
          </w:rPr>
          <m:t>D</m:t>
        </m:r>
        <m:d>
          <m:d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</m:acc>
          </m:e>
        </m:d>
        <m:r>
          <w:rPr>
            <w:rFonts w:ascii="Cambria Math" w:eastAsia="宋体" w:hAnsi="Cambria Math" w:cs="Times New Roman"/>
            <w:szCs w:val="21"/>
          </w:rPr>
          <m:t>=T</m:t>
        </m:r>
        <m:d>
          <m:d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</m:acc>
          </m:e>
        </m:d>
      </m:oMath>
      <w:r w:rsidRPr="00DF090F">
        <w:rPr>
          <w:rFonts w:ascii="Times New Roman" w:eastAsia="宋体" w:hAnsi="Times New Roman" w:cs="Times New Roman"/>
          <w:szCs w:val="21"/>
        </w:rPr>
        <w:t>，那么本文所设计的替代模型在无需</w:t>
      </w:r>
      <w:r w:rsidRPr="00DF090F">
        <w:rPr>
          <w:rFonts w:ascii="Times New Roman" w:eastAsia="宋体" w:hAnsi="Times New Roman" w:cs="Times New Roman"/>
          <w:szCs w:val="21"/>
        </w:rPr>
        <w:t>T</w:t>
      </w:r>
      <w:r w:rsidRPr="00DF090F">
        <w:rPr>
          <w:rFonts w:ascii="Times New Roman" w:eastAsia="宋体" w:hAnsi="Times New Roman" w:cs="Times New Roman"/>
          <w:szCs w:val="21"/>
        </w:rPr>
        <w:t>的梯度信息的情况下，实现和白盒攻击同样的成功率。</w:t>
      </w:r>
    </w:p>
    <w:p w:rsidR="00267908" w:rsidRPr="00DF090F" w:rsidRDefault="00267908" w:rsidP="00267908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267908" w:rsidRPr="00DF090F" w:rsidRDefault="00267908" w:rsidP="00267908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缺陷：</w:t>
      </w:r>
      <w:r w:rsidR="00D778E8" w:rsidRPr="008937BC">
        <w:rPr>
          <w:rFonts w:ascii="Times New Roman" w:eastAsia="宋体" w:hAnsi="Times New Roman" w:cs="Times New Roman"/>
          <w:color w:val="FF0000"/>
          <w:szCs w:val="21"/>
        </w:rPr>
        <w:t>在有限的时间内，很难保证</w:t>
      </w:r>
      <w:r w:rsidR="00D778E8" w:rsidRPr="008937BC">
        <w:rPr>
          <w:rFonts w:ascii="Times New Roman" w:eastAsia="宋体" w:hAnsi="Times New Roman" w:cs="Times New Roman"/>
          <w:color w:val="FF0000"/>
          <w:szCs w:val="21"/>
        </w:rPr>
        <w:t>D(.)=T(.)</w:t>
      </w:r>
      <w:r w:rsidR="00D778E8" w:rsidRPr="008937BC">
        <w:rPr>
          <w:rFonts w:ascii="Times New Roman" w:eastAsia="宋体" w:hAnsi="Times New Roman" w:cs="Times New Roman"/>
          <w:color w:val="FF0000"/>
          <w:szCs w:val="21"/>
        </w:rPr>
        <w:t>。</w:t>
      </w:r>
      <w:r w:rsidRPr="008937BC">
        <w:rPr>
          <w:rFonts w:ascii="Times New Roman" w:eastAsia="宋体" w:hAnsi="Times New Roman" w:cs="Times New Roman"/>
          <w:color w:val="FF0000"/>
          <w:szCs w:val="21"/>
        </w:rPr>
        <w:t>如果无法约束生产模型</w:t>
      </w:r>
      <w:r w:rsidRPr="008937BC">
        <w:rPr>
          <w:rFonts w:ascii="Times New Roman" w:eastAsia="宋体" w:hAnsi="Times New Roman" w:cs="Times New Roman"/>
          <w:color w:val="FF0000"/>
          <w:szCs w:val="21"/>
        </w:rPr>
        <w:t>G</w:t>
      </w:r>
      <w:r w:rsidRPr="008937BC">
        <w:rPr>
          <w:rFonts w:ascii="Times New Roman" w:eastAsia="宋体" w:hAnsi="Times New Roman" w:cs="Times New Roman"/>
          <w:color w:val="FF0000"/>
          <w:szCs w:val="21"/>
        </w:rPr>
        <w:t>的输出空间，那么针对</w:t>
      </w:r>
      <w:r w:rsidRPr="008937BC">
        <w:rPr>
          <w:rFonts w:ascii="Times New Roman" w:eastAsia="宋体" w:hAnsi="Times New Roman" w:cs="Times New Roman"/>
          <w:color w:val="FF0000"/>
          <w:szCs w:val="21"/>
        </w:rPr>
        <w:t>T</w:t>
      </w:r>
      <w:r w:rsidRPr="008937BC">
        <w:rPr>
          <w:rFonts w:ascii="Times New Roman" w:eastAsia="宋体" w:hAnsi="Times New Roman" w:cs="Times New Roman"/>
          <w:color w:val="FF0000"/>
          <w:szCs w:val="21"/>
        </w:rPr>
        <w:t>的合成训练数据的空间会很小，</w:t>
      </w:r>
      <w:r w:rsidR="00D778E8" w:rsidRPr="008937BC">
        <w:rPr>
          <w:rFonts w:ascii="Times New Roman" w:eastAsia="宋体" w:hAnsi="Times New Roman" w:cs="Times New Roman"/>
          <w:color w:val="FF0000"/>
          <w:szCs w:val="21"/>
        </w:rPr>
        <w:t>分布不均，</w:t>
      </w:r>
      <w:r w:rsidRPr="008937BC">
        <w:rPr>
          <w:rFonts w:ascii="Times New Roman" w:eastAsia="宋体" w:hAnsi="Times New Roman" w:cs="Times New Roman"/>
          <w:color w:val="FF0000"/>
          <w:szCs w:val="21"/>
        </w:rPr>
        <w:t>远达不到</w:t>
      </w:r>
      <w:r w:rsidRPr="008937BC">
        <w:rPr>
          <w:rFonts w:ascii="Times New Roman" w:eastAsia="宋体" w:hAnsi="Times New Roman" w:cs="Times New Roman"/>
          <w:color w:val="FF0000"/>
          <w:szCs w:val="21"/>
        </w:rPr>
        <w:t>R</w:t>
      </w:r>
      <w:r w:rsidRPr="008937BC">
        <w:rPr>
          <w:rFonts w:ascii="Times New Roman" w:eastAsia="宋体" w:hAnsi="Times New Roman" w:cs="Times New Roman"/>
          <w:color w:val="FF0000"/>
          <w:szCs w:val="21"/>
        </w:rPr>
        <w:t>，训练则没用</w:t>
      </w:r>
      <w:r w:rsidRPr="00DF090F">
        <w:rPr>
          <w:rFonts w:ascii="Times New Roman" w:eastAsia="宋体" w:hAnsi="Times New Roman" w:cs="Times New Roman"/>
          <w:szCs w:val="21"/>
        </w:rPr>
        <w:t>。</w:t>
      </w:r>
    </w:p>
    <w:p w:rsidR="008937BC" w:rsidRPr="00DF090F" w:rsidRDefault="008937BC" w:rsidP="00E908B0">
      <w:pPr>
        <w:rPr>
          <w:rFonts w:ascii="Times New Roman" w:eastAsia="宋体" w:hAnsi="Times New Roman" w:cs="Times New Roman"/>
          <w:szCs w:val="21"/>
        </w:rPr>
      </w:pPr>
    </w:p>
    <w:p w:rsidR="00ED20C8" w:rsidRPr="008937BC" w:rsidRDefault="00D778E8" w:rsidP="00D778E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/>
          <w:kern w:val="0"/>
          <w:sz w:val="24"/>
          <w:szCs w:val="24"/>
        </w:rPr>
      </w:pPr>
      <w:r w:rsidRPr="008937BC">
        <w:rPr>
          <w:rFonts w:ascii="Times New Roman" w:eastAsia="宋体" w:hAnsi="Times New Roman" w:cs="Times New Roman"/>
          <w:b/>
          <w:kern w:val="0"/>
          <w:sz w:val="24"/>
          <w:szCs w:val="24"/>
        </w:rPr>
        <w:t>Label controllable Data Generation</w:t>
      </w:r>
      <w:r w:rsidR="008937B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（解决</w:t>
      </w:r>
      <w:r w:rsidR="008937B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G</w:t>
      </w:r>
      <w:r w:rsidR="008937B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输出分布不均）：</w:t>
      </w:r>
    </w:p>
    <w:p w:rsidR="00ED20C8" w:rsidRPr="00DF090F" w:rsidRDefault="00ED20C8" w:rsidP="00ED20C8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label controllable</w:t>
      </w:r>
      <w:r w:rsidRPr="00DF090F">
        <w:rPr>
          <w:rFonts w:ascii="Times New Roman" w:eastAsia="宋体" w:hAnsi="Times New Roman" w:cs="Times New Roman"/>
          <w:kern w:val="0"/>
          <w:szCs w:val="21"/>
        </w:rPr>
        <w:t>损失</w:t>
      </w:r>
      <m:oMath>
        <m:sSub>
          <m:sSubPr>
            <m:ctrlPr>
              <w:rPr>
                <w:rFonts w:ascii="Cambria Math" w:eastAsia="宋体" w:hAnsi="Cambria Math" w:cs="Times New Roman"/>
                <w:kern w:val="0"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Cs w:val="21"/>
              </w:rPr>
              <m:t>L</m:t>
            </m:r>
          </m:e>
          <m:sub>
            <m:r>
              <w:rPr>
                <w:rFonts w:ascii="Cambria Math" w:eastAsia="宋体" w:hAnsi="Cambria Math" w:cs="Times New Roman"/>
                <w:kern w:val="0"/>
                <w:szCs w:val="21"/>
              </w:rPr>
              <m:t>C</m:t>
            </m:r>
          </m:sub>
        </m:sSub>
      </m:oMath>
      <w:r w:rsidRPr="00DF090F">
        <w:rPr>
          <w:rFonts w:ascii="Times New Roman" w:eastAsia="宋体" w:hAnsi="Times New Roman" w:cs="Times New Roman"/>
          <w:kern w:val="0"/>
          <w:szCs w:val="21"/>
        </w:rPr>
        <w:t>为：</w:t>
      </w:r>
    </w:p>
    <w:p w:rsidR="00ED20C8" w:rsidRPr="00DF090F" w:rsidRDefault="00ED20C8" w:rsidP="00ED20C8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1619250" cy="379759"/>
            <wp:effectExtent l="0" t="0" r="0" b="1270"/>
            <wp:docPr id="10" name="图片 10" descr="C:\Users\LISHUANG\AppData\Local\Temp\15859002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SHUANG\AppData\Local\Temp\1585900299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464" cy="3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C8" w:rsidRPr="00DF090F" w:rsidRDefault="00ED20C8" w:rsidP="00ED20C8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因为目标模型</w:t>
      </w:r>
      <w:r w:rsidRPr="00DF090F">
        <w:rPr>
          <w:rFonts w:ascii="Times New Roman" w:eastAsia="宋体" w:hAnsi="Times New Roman" w:cs="Times New Roman"/>
          <w:kern w:val="0"/>
          <w:szCs w:val="21"/>
        </w:rPr>
        <w:t>T</w:t>
      </w:r>
      <w:r w:rsidRPr="00DF090F">
        <w:rPr>
          <w:rFonts w:ascii="Times New Roman" w:eastAsia="宋体" w:hAnsi="Times New Roman" w:cs="Times New Roman"/>
          <w:kern w:val="0"/>
          <w:szCs w:val="21"/>
        </w:rPr>
        <w:t>的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梯度信息未知，且在训练过程中，相同输入情况下，替代模型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D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和目标模型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T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的输出会越来越接近，因而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D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替换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T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，作为标签控制，得到：</w:t>
      </w:r>
    </w:p>
    <w:p w:rsidR="00431445" w:rsidRPr="00DF090F" w:rsidRDefault="00431445" w:rsidP="00431445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1790700" cy="295608"/>
            <wp:effectExtent l="0" t="0" r="0" b="9525"/>
            <wp:docPr id="11" name="图片 11" descr="C:\Users\LISHUANG\AppData\Local\Temp\15859004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ISHUANG\AppData\Local\Temp\1585900484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18" cy="29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45" w:rsidRPr="00DF090F" w:rsidRDefault="00431445" w:rsidP="00431445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因此，加上可控制标签损失后的模型</w:t>
      </w:r>
      <w:r w:rsidRPr="00DF090F">
        <w:rPr>
          <w:rFonts w:ascii="Times New Roman" w:eastAsia="宋体" w:hAnsi="Times New Roman" w:cs="Times New Roman"/>
          <w:kern w:val="0"/>
          <w:szCs w:val="21"/>
        </w:rPr>
        <w:t>G</w:t>
      </w:r>
      <w:r w:rsidRPr="00DF090F">
        <w:rPr>
          <w:rFonts w:ascii="Times New Roman" w:eastAsia="宋体" w:hAnsi="Times New Roman" w:cs="Times New Roman"/>
          <w:kern w:val="0"/>
          <w:szCs w:val="21"/>
        </w:rPr>
        <w:t>的损失函数为（</w:t>
      </w:r>
      <w:r w:rsidRPr="00DF090F">
        <w:rPr>
          <w:rFonts w:ascii="Times New Roman" w:eastAsia="宋体" w:hAnsi="Times New Roman" w:cs="Times New Roman"/>
          <w:kern w:val="0"/>
          <w:szCs w:val="21"/>
        </w:rPr>
        <w:t>LC</w:t>
      </w:r>
      <w:r w:rsidRPr="00DF090F">
        <w:rPr>
          <w:rFonts w:ascii="Times New Roman" w:eastAsia="宋体" w:hAnsi="Times New Roman" w:cs="Times New Roman"/>
          <w:kern w:val="0"/>
          <w:szCs w:val="21"/>
        </w:rPr>
        <w:t>是</w:t>
      </w:r>
      <w:r w:rsidRPr="00DF090F">
        <w:rPr>
          <w:rFonts w:ascii="Times New Roman" w:eastAsia="宋体" w:hAnsi="Times New Roman" w:cs="Times New Roman"/>
          <w:kern w:val="0"/>
          <w:szCs w:val="21"/>
        </w:rPr>
        <w:t>label controllable</w:t>
      </w:r>
      <w:r w:rsidRPr="00DF090F">
        <w:rPr>
          <w:rFonts w:ascii="Times New Roman" w:eastAsia="宋体" w:hAnsi="Times New Roman" w:cs="Times New Roman"/>
          <w:kern w:val="0"/>
          <w:szCs w:val="21"/>
        </w:rPr>
        <w:t>）：</w:t>
      </w:r>
    </w:p>
    <w:p w:rsidR="00431445" w:rsidRPr="00DF090F" w:rsidRDefault="00431445" w:rsidP="00431445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 wp14:anchorId="47B62CDB" wp14:editId="32E3BA95">
            <wp:extent cx="1790700" cy="349250"/>
            <wp:effectExtent l="0" t="0" r="0" b="0"/>
            <wp:docPr id="9" name="图片 9" descr="C:\Users\LISHUANG\AppData\Local\Temp\15859000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SHUANG\AppData\Local\Temp\158590006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45" w:rsidRPr="00DF090F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由此解决了模型</w:t>
      </w:r>
      <w:r w:rsidRPr="00DF090F">
        <w:rPr>
          <w:rFonts w:ascii="Times New Roman" w:eastAsia="宋体" w:hAnsi="Times New Roman" w:cs="Times New Roman"/>
          <w:kern w:val="0"/>
          <w:szCs w:val="21"/>
        </w:rPr>
        <w:t>G</w:t>
      </w:r>
      <w:r w:rsidRPr="00DF090F">
        <w:rPr>
          <w:rFonts w:ascii="Times New Roman" w:eastAsia="宋体" w:hAnsi="Times New Roman" w:cs="Times New Roman"/>
          <w:kern w:val="0"/>
          <w:szCs w:val="21"/>
        </w:rPr>
        <w:t>产生的样本不均匀的问题。</w:t>
      </w:r>
    </w:p>
    <w:p w:rsidR="00431445" w:rsidRPr="00DF090F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431445" w:rsidRPr="008937BC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b/>
          <w:kern w:val="0"/>
          <w:szCs w:val="21"/>
        </w:rPr>
      </w:pPr>
      <w:r w:rsidRPr="008937BC">
        <w:rPr>
          <w:rFonts w:ascii="Times New Roman" w:eastAsia="宋体" w:hAnsi="Times New Roman" w:cs="Times New Roman"/>
          <w:b/>
          <w:kern w:val="0"/>
          <w:szCs w:val="21"/>
        </w:rPr>
        <w:t>DaST</w:t>
      </w:r>
      <w:r w:rsidRPr="008937BC">
        <w:rPr>
          <w:rFonts w:ascii="Times New Roman" w:eastAsia="宋体" w:hAnsi="Times New Roman" w:cs="Times New Roman"/>
          <w:b/>
          <w:kern w:val="0"/>
          <w:szCs w:val="21"/>
        </w:rPr>
        <w:t>算法描述为：</w:t>
      </w:r>
    </w:p>
    <w:p w:rsidR="00431445" w:rsidRPr="00DF090F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3619500" cy="2314023"/>
            <wp:effectExtent l="0" t="0" r="0" b="0"/>
            <wp:docPr id="12" name="图片 12" descr="C:\Users\LISHUANG\AppData\Local\Temp\15859006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SHUANG\AppData\Local\Temp\1585900679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692" cy="231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45" w:rsidRPr="00DF090F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431445" w:rsidRPr="008937BC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8937BC">
        <w:rPr>
          <w:rFonts w:ascii="Times New Roman" w:eastAsia="宋体" w:hAnsi="Times New Roman" w:cs="Times New Roman"/>
          <w:b/>
          <w:kern w:val="0"/>
          <w:sz w:val="28"/>
          <w:szCs w:val="28"/>
        </w:rPr>
        <w:t>Experiments</w:t>
      </w:r>
    </w:p>
    <w:p w:rsidR="00431445" w:rsidRPr="00DF090F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测试集：</w:t>
      </w:r>
      <w:r w:rsidRPr="00DF090F">
        <w:rPr>
          <w:rFonts w:ascii="Times New Roman" w:eastAsia="宋体" w:hAnsi="Times New Roman" w:cs="Times New Roman"/>
          <w:kern w:val="0"/>
          <w:szCs w:val="21"/>
        </w:rPr>
        <w:t>MINST</w:t>
      </w:r>
      <w:r w:rsidRPr="00DF090F">
        <w:rPr>
          <w:rFonts w:ascii="Times New Roman" w:eastAsia="宋体" w:hAnsi="Times New Roman" w:cs="Times New Roman"/>
          <w:kern w:val="0"/>
          <w:szCs w:val="21"/>
        </w:rPr>
        <w:t>和</w:t>
      </w:r>
      <w:r w:rsidRPr="00DF090F">
        <w:rPr>
          <w:rFonts w:ascii="Times New Roman" w:eastAsia="宋体" w:hAnsi="Times New Roman" w:cs="Times New Roman"/>
          <w:kern w:val="0"/>
          <w:szCs w:val="21"/>
        </w:rPr>
        <w:t>CIFAR-10</w:t>
      </w:r>
      <w:r w:rsidRPr="00DF090F">
        <w:rPr>
          <w:rFonts w:ascii="Times New Roman" w:eastAsia="宋体" w:hAnsi="Times New Roman" w:cs="Times New Roman"/>
          <w:kern w:val="0"/>
          <w:szCs w:val="21"/>
        </w:rPr>
        <w:t>，</w:t>
      </w:r>
      <w:r w:rsidRPr="00DF090F">
        <w:rPr>
          <w:rFonts w:ascii="Times New Roman" w:eastAsia="宋体" w:hAnsi="Times New Roman" w:cs="Times New Roman"/>
          <w:kern w:val="0"/>
          <w:szCs w:val="21"/>
        </w:rPr>
        <w:t>10k images</w:t>
      </w:r>
    </w:p>
    <w:p w:rsidR="00431445" w:rsidRPr="00DF090F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场景：</w:t>
      </w:r>
      <w:r w:rsidRPr="00DF090F">
        <w:rPr>
          <w:rFonts w:ascii="Times New Roman" w:eastAsia="宋体" w:hAnsi="Times New Roman" w:cs="Times New Roman"/>
          <w:kern w:val="0"/>
          <w:szCs w:val="21"/>
        </w:rPr>
        <w:t>label-only</w:t>
      </w:r>
      <w:r w:rsidRPr="00DF090F">
        <w:rPr>
          <w:rFonts w:ascii="Times New Roman" w:eastAsia="宋体" w:hAnsi="Times New Roman" w:cs="Times New Roman"/>
          <w:kern w:val="0"/>
          <w:szCs w:val="21"/>
        </w:rPr>
        <w:t>和</w:t>
      </w:r>
      <w:r w:rsidRPr="00DF090F">
        <w:rPr>
          <w:rFonts w:ascii="Times New Roman" w:eastAsia="宋体" w:hAnsi="Times New Roman" w:cs="Times New Roman"/>
          <w:kern w:val="0"/>
          <w:szCs w:val="21"/>
        </w:rPr>
        <w:t>probability-only</w:t>
      </w:r>
      <w:r w:rsidRPr="00DF090F">
        <w:rPr>
          <w:rFonts w:ascii="Times New Roman" w:eastAsia="宋体" w:hAnsi="Times New Roman" w:cs="Times New Roman"/>
          <w:kern w:val="0"/>
          <w:szCs w:val="21"/>
        </w:rPr>
        <w:t>，攻击者只能访问目标模型的输出</w:t>
      </w:r>
    </w:p>
    <w:p w:rsidR="00A370CE" w:rsidRPr="00DF090F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模型结构：</w:t>
      </w:r>
    </w:p>
    <w:p w:rsidR="00431445" w:rsidRPr="00DF090F" w:rsidRDefault="00431445" w:rsidP="00A370CE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替代网络不会下载任何预训练模型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。在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MINIST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中，设计了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3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个网络，分别是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small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（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3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lastRenderedPageBreak/>
        <w:t>个卷积层），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medium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（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4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层），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large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（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5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层）</w:t>
      </w:r>
    </w:p>
    <w:p w:rsidR="00A370CE" w:rsidRPr="008937BC" w:rsidRDefault="00A370CE" w:rsidP="00A370CE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对比：预训练</w:t>
      </w:r>
      <w:r w:rsidRPr="00DF090F">
        <w:rPr>
          <w:rFonts w:ascii="Times New Roman" w:eastAsia="宋体" w:hAnsi="Times New Roman" w:cs="Times New Roman"/>
          <w:kern w:val="0"/>
          <w:szCs w:val="21"/>
        </w:rPr>
        <w:t>medium</w:t>
      </w:r>
      <w:r w:rsidRPr="00DF090F">
        <w:rPr>
          <w:rFonts w:ascii="Times New Roman" w:eastAsia="宋体" w:hAnsi="Times New Roman" w:cs="Times New Roman"/>
          <w:kern w:val="0"/>
          <w:szCs w:val="21"/>
        </w:rPr>
        <w:t>网络和</w:t>
      </w:r>
      <w:r w:rsidRPr="00DF090F">
        <w:rPr>
          <w:rFonts w:ascii="Times New Roman" w:eastAsia="宋体" w:hAnsi="Times New Roman" w:cs="Times New Roman"/>
          <w:kern w:val="0"/>
          <w:szCs w:val="21"/>
        </w:rPr>
        <w:t>VGG-16</w:t>
      </w:r>
    </w:p>
    <w:p w:rsidR="000F4AFA" w:rsidRPr="00DF090F" w:rsidRDefault="008937BC" w:rsidP="000F4AFA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测试</w:t>
      </w:r>
      <w:r w:rsidR="000F4AFA" w:rsidRPr="00DF090F">
        <w:rPr>
          <w:rFonts w:ascii="Times New Roman" w:eastAsia="宋体" w:hAnsi="Times New Roman" w:cs="Times New Roman"/>
          <w:kern w:val="0"/>
          <w:szCs w:val="21"/>
        </w:rPr>
        <w:t>1</w:t>
      </w:r>
      <w:r>
        <w:rPr>
          <w:rFonts w:ascii="Times New Roman" w:eastAsia="宋体" w:hAnsi="Times New Roman" w:cs="Times New Roman" w:hint="eastAsia"/>
          <w:kern w:val="0"/>
          <w:szCs w:val="21"/>
        </w:rPr>
        <w:t>.</w:t>
      </w:r>
      <w:r w:rsidRPr="008937BC">
        <w:rPr>
          <w:rFonts w:ascii="NimbusRomNo9L-Regu" w:hAnsi="NimbusRomNo9L-Regu" w:cs="NimbusRomNo9L-Regu"/>
          <w:kern w:val="0"/>
          <w:sz w:val="18"/>
          <w:szCs w:val="18"/>
        </w:rPr>
        <w:t xml:space="preserve"> </w:t>
      </w:r>
      <w:r>
        <w:rPr>
          <w:rFonts w:ascii="NimbusRomNo9L-Regu" w:hAnsi="NimbusRomNo9L-Regu" w:cs="NimbusRomNo9L-Regu"/>
          <w:kern w:val="0"/>
          <w:sz w:val="18"/>
          <w:szCs w:val="18"/>
        </w:rPr>
        <w:t>Performance of the proposed DaST on MNIST</w:t>
      </w:r>
    </w:p>
    <w:p w:rsidR="00A370CE" w:rsidRPr="00DF090F" w:rsidRDefault="000F4AFA" w:rsidP="000F4AFA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3549650" cy="2503594"/>
            <wp:effectExtent l="0" t="0" r="0" b="0"/>
            <wp:docPr id="13" name="图片 13" descr="C:\Users\LISHUANG\AppData\Local\Temp\15859015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ISHUANG\AppData\Local\Temp\158590150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556" cy="250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AFA" w:rsidRPr="00DF090F" w:rsidRDefault="000F4AFA" w:rsidP="000F4AFA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在</w:t>
      </w:r>
      <w:r w:rsidRPr="00DF090F">
        <w:rPr>
          <w:rFonts w:ascii="Times New Roman" w:eastAsia="宋体" w:hAnsi="Times New Roman" w:cs="Times New Roman"/>
          <w:kern w:val="0"/>
          <w:szCs w:val="21"/>
        </w:rPr>
        <w:t>MINIST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数据集进行测试表明，本文提出的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DaST-P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无论是在无目标攻击还是有目标攻击中，使用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4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种主流攻击方法的成功率都比预训练攻击的成功率高得多，甚至在基于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DaST-L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的攻击中，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targeted attack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的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FGSM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和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C&amp;W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的效果也比预训练更好。</w:t>
      </w:r>
    </w:p>
    <w:p w:rsidR="00526862" w:rsidRPr="00DF090F" w:rsidRDefault="00526862" w:rsidP="000F4AFA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526862" w:rsidRPr="00DF090F" w:rsidRDefault="00526862" w:rsidP="00526862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测试</w:t>
      </w:r>
      <w:r w:rsidRPr="00DF090F">
        <w:rPr>
          <w:rFonts w:ascii="Times New Roman" w:eastAsia="宋体" w:hAnsi="Times New Roman" w:cs="Times New Roman"/>
          <w:kern w:val="0"/>
          <w:szCs w:val="21"/>
        </w:rPr>
        <w:t>2. Performances of the proposed DaST with three different</w:t>
      </w:r>
    </w:p>
    <w:p w:rsidR="00526862" w:rsidRPr="00DF090F" w:rsidRDefault="00526862" w:rsidP="00526862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substitute architectures on MNIST</w:t>
      </w:r>
    </w:p>
    <w:p w:rsidR="00526862" w:rsidRPr="00DF090F" w:rsidRDefault="00526862" w:rsidP="00526862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3022600" cy="2188927"/>
            <wp:effectExtent l="0" t="0" r="6350" b="1905"/>
            <wp:docPr id="14" name="图片 14" descr="C:\Users\LISHUANG\AppData\Local\Temp\15859025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ISHUANG\AppData\Local\Temp\1585902501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395" cy="219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62" w:rsidRPr="00DF090F" w:rsidRDefault="00526862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基于</w:t>
      </w:r>
      <w:r w:rsidRPr="00DF090F">
        <w:rPr>
          <w:rFonts w:ascii="Times New Roman" w:eastAsia="宋体" w:hAnsi="Times New Roman" w:cs="Times New Roman"/>
          <w:kern w:val="0"/>
          <w:szCs w:val="21"/>
        </w:rPr>
        <w:t>DaST-P</w:t>
      </w:r>
      <w:r w:rsidRPr="00DF090F">
        <w:rPr>
          <w:rFonts w:ascii="Times New Roman" w:eastAsia="宋体" w:hAnsi="Times New Roman" w:cs="Times New Roman"/>
          <w:kern w:val="0"/>
          <w:szCs w:val="21"/>
        </w:rPr>
        <w:t>，使用不同层数的卷积网络训练，在</w:t>
      </w:r>
      <w:r w:rsidRPr="00DF090F">
        <w:rPr>
          <w:rFonts w:ascii="Times New Roman" w:eastAsia="宋体" w:hAnsi="Times New Roman" w:cs="Times New Roman"/>
          <w:kern w:val="0"/>
          <w:szCs w:val="21"/>
        </w:rPr>
        <w:t>MINIST</w:t>
      </w:r>
      <w:r w:rsidRPr="00DF090F">
        <w:rPr>
          <w:rFonts w:ascii="Times New Roman" w:eastAsia="宋体" w:hAnsi="Times New Roman" w:cs="Times New Roman"/>
          <w:kern w:val="0"/>
          <w:szCs w:val="21"/>
        </w:rPr>
        <w:t>进行攻击测试的成功率，可以看到</w:t>
      </w:r>
      <w:r w:rsidRPr="00DF090F">
        <w:rPr>
          <w:rFonts w:ascii="Times New Roman" w:eastAsia="宋体" w:hAnsi="Times New Roman" w:cs="Times New Roman"/>
          <w:kern w:val="0"/>
          <w:szCs w:val="21"/>
        </w:rPr>
        <w:t xml:space="preserve">FGSM, BIM, </w:t>
      </w:r>
      <w:r w:rsidRPr="00DF090F">
        <w:rPr>
          <w:rFonts w:ascii="Times New Roman" w:eastAsia="宋体" w:hAnsi="Times New Roman" w:cs="Times New Roman"/>
          <w:kern w:val="0"/>
          <w:szCs w:val="21"/>
        </w:rPr>
        <w:t>和</w:t>
      </w:r>
      <w:r w:rsidRPr="00DF090F">
        <w:rPr>
          <w:rFonts w:ascii="Times New Roman" w:eastAsia="宋体" w:hAnsi="Times New Roman" w:cs="Times New Roman"/>
          <w:kern w:val="0"/>
          <w:szCs w:val="21"/>
        </w:rPr>
        <w:t>PGD</w:t>
      </w:r>
      <w:r w:rsidRPr="00DF090F">
        <w:rPr>
          <w:rFonts w:ascii="Times New Roman" w:eastAsia="宋体" w:hAnsi="Times New Roman" w:cs="Times New Roman"/>
          <w:kern w:val="0"/>
          <w:szCs w:val="21"/>
        </w:rPr>
        <w:t>使用</w:t>
      </w:r>
      <w:r w:rsidRPr="00DF090F">
        <w:rPr>
          <w:rFonts w:ascii="Times New Roman" w:eastAsia="宋体" w:hAnsi="Times New Roman" w:cs="Times New Roman"/>
          <w:kern w:val="0"/>
          <w:szCs w:val="21"/>
        </w:rPr>
        <w:t>5</w:t>
      </w:r>
      <w:r w:rsidRPr="00DF090F">
        <w:rPr>
          <w:rFonts w:ascii="Times New Roman" w:eastAsia="宋体" w:hAnsi="Times New Roman" w:cs="Times New Roman"/>
          <w:kern w:val="0"/>
          <w:szCs w:val="21"/>
        </w:rPr>
        <w:t>层卷积层训练所得到的模型攻击成功率最高，而</w:t>
      </w:r>
      <w:r w:rsidRPr="00DF090F">
        <w:rPr>
          <w:rFonts w:ascii="Times New Roman" w:eastAsia="宋体" w:hAnsi="Times New Roman" w:cs="Times New Roman"/>
          <w:kern w:val="0"/>
          <w:szCs w:val="21"/>
        </w:rPr>
        <w:t>C&amp;W</w:t>
      </w:r>
      <w:r w:rsidRPr="00DF090F">
        <w:rPr>
          <w:rFonts w:ascii="Times New Roman" w:eastAsia="宋体" w:hAnsi="Times New Roman" w:cs="Times New Roman"/>
          <w:kern w:val="0"/>
          <w:szCs w:val="21"/>
        </w:rPr>
        <w:t>则在</w:t>
      </w:r>
      <w:r w:rsidRPr="00DF090F">
        <w:rPr>
          <w:rFonts w:ascii="Times New Roman" w:eastAsia="宋体" w:hAnsi="Times New Roman" w:cs="Times New Roman"/>
          <w:kern w:val="0"/>
          <w:szCs w:val="21"/>
        </w:rPr>
        <w:t>3</w:t>
      </w:r>
      <w:r w:rsidRPr="00DF090F">
        <w:rPr>
          <w:rFonts w:ascii="Times New Roman" w:eastAsia="宋体" w:hAnsi="Times New Roman" w:cs="Times New Roman"/>
          <w:kern w:val="0"/>
          <w:szCs w:val="21"/>
        </w:rPr>
        <w:t>层最好。即</w:t>
      </w:r>
      <w:r w:rsidRPr="008937BC">
        <w:rPr>
          <w:rFonts w:ascii="Times New Roman" w:eastAsia="宋体" w:hAnsi="Times New Roman" w:cs="Times New Roman"/>
          <w:b/>
          <w:kern w:val="0"/>
          <w:szCs w:val="21"/>
        </w:rPr>
        <w:t>一般来说，结构越复杂的替代模型，</w:t>
      </w:r>
      <w:r w:rsidR="00F075C8" w:rsidRPr="008937BC">
        <w:rPr>
          <w:rFonts w:ascii="Times New Roman" w:eastAsia="宋体" w:hAnsi="Times New Roman" w:cs="Times New Roman"/>
          <w:b/>
          <w:kern w:val="0"/>
          <w:szCs w:val="21"/>
        </w:rPr>
        <w:t>对抗攻击性能更好</w:t>
      </w:r>
      <w:r w:rsidR="00F075C8" w:rsidRPr="00DF090F">
        <w:rPr>
          <w:rFonts w:ascii="Times New Roman" w:eastAsia="宋体" w:hAnsi="Times New Roman" w:cs="Times New Roman"/>
          <w:kern w:val="0"/>
          <w:szCs w:val="21"/>
        </w:rPr>
        <w:t>。</w:t>
      </w:r>
    </w:p>
    <w:p w:rsidR="00F075C8" w:rsidRDefault="00F075C8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8937BC" w:rsidRDefault="008937BC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8937BC" w:rsidRDefault="008937BC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8937BC" w:rsidRDefault="008937BC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8937BC" w:rsidRDefault="008937BC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8937BC" w:rsidRDefault="008937BC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8937BC" w:rsidRPr="00DF090F" w:rsidRDefault="008937BC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F075C8" w:rsidRPr="00DF090F" w:rsidRDefault="00F075C8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lastRenderedPageBreak/>
        <w:t>也在</w:t>
      </w:r>
      <w:r w:rsidRPr="00DF090F">
        <w:rPr>
          <w:rFonts w:ascii="Times New Roman" w:eastAsia="宋体" w:hAnsi="Times New Roman" w:cs="Times New Roman"/>
          <w:kern w:val="0"/>
          <w:szCs w:val="21"/>
        </w:rPr>
        <w:t>CIFAR-10</w:t>
      </w:r>
      <w:r w:rsidRPr="00DF090F">
        <w:rPr>
          <w:rFonts w:ascii="Times New Roman" w:eastAsia="宋体" w:hAnsi="Times New Roman" w:cs="Times New Roman"/>
          <w:kern w:val="0"/>
          <w:szCs w:val="21"/>
        </w:rPr>
        <w:t>进行了测试，效果也不错，</w:t>
      </w:r>
      <w:r w:rsidRPr="008937BC">
        <w:rPr>
          <w:rFonts w:ascii="Times New Roman" w:eastAsia="宋体" w:hAnsi="Times New Roman" w:cs="Times New Roman"/>
          <w:color w:val="FF0000"/>
          <w:kern w:val="0"/>
          <w:szCs w:val="21"/>
        </w:rPr>
        <w:t>在红框的表现略差</w:t>
      </w:r>
    </w:p>
    <w:p w:rsidR="00A72AB2" w:rsidRPr="00DF090F" w:rsidRDefault="008937BC" w:rsidP="00A72AB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noProof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CF820B" wp14:editId="70BCD09C">
                <wp:simplePos x="0" y="0"/>
                <wp:positionH relativeFrom="column">
                  <wp:posOffset>76200</wp:posOffset>
                </wp:positionH>
                <wp:positionV relativeFrom="paragraph">
                  <wp:posOffset>1313180</wp:posOffset>
                </wp:positionV>
                <wp:extent cx="2400300" cy="146050"/>
                <wp:effectExtent l="0" t="0" r="19050" b="254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8CEB2" id="矩形 22" o:spid="_x0000_s1026" style="position:absolute;left:0;text-align:left;margin-left:6pt;margin-top:103.4pt;width:189pt;height:1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" filled="f" strokecolor="red" strokeweight="1pt"/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716280</wp:posOffset>
                </wp:positionV>
                <wp:extent cx="2400300" cy="146050"/>
                <wp:effectExtent l="0" t="0" r="19050" b="2540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8F12BA" id="矩形 21" o:spid="_x0000_s1026" style="position:absolute;left:0;text-align:left;margin-left:5pt;margin-top:56.4pt;width:189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" filled="f" strokecolor="red" strokeweight="1pt"/>
            </w:pict>
          </mc:Fallback>
        </mc:AlternateContent>
      </w:r>
      <w:r w:rsidR="00F075C8"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2495550" cy="1766792"/>
            <wp:effectExtent l="0" t="0" r="0" b="5080"/>
            <wp:docPr id="15" name="图片 15" descr="C:\Users\LISHUANG\AppData\Local\Temp\15859030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ISHUANG\AppData\Local\Temp\1585903058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602" cy="180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2AB2" w:rsidRPr="00DF090F">
        <w:rPr>
          <w:rFonts w:ascii="Times New Roman" w:eastAsia="宋体" w:hAnsi="Times New Roman" w:cs="Times New Roman"/>
          <w:kern w:val="0"/>
          <w:szCs w:val="21"/>
        </w:rPr>
        <w:t xml:space="preserve">  </w:t>
      </w:r>
      <w:r w:rsidR="00A72AB2"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2514600" cy="1800186"/>
            <wp:effectExtent l="0" t="0" r="0" b="0"/>
            <wp:docPr id="18" name="图片 18" descr="C:\Users\LISHUANG\AppData\Local\Temp\15859036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ISHUANG\AppData\Local\Temp\1585903644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214" cy="18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AB2" w:rsidRPr="00DF090F" w:rsidRDefault="00A72AB2" w:rsidP="008937BC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2388797" cy="1701800"/>
            <wp:effectExtent l="0" t="0" r="0" b="0"/>
            <wp:docPr id="19" name="图片 19" descr="C:\Users\LISHUANG\AppData\Local\Temp\15859038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ISHUANG\AppData\Local\Temp\1585903875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972" cy="170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2355850" cy="1678329"/>
            <wp:effectExtent l="0" t="0" r="6350" b="0"/>
            <wp:docPr id="20" name="图片 20" descr="C:\Users\LISHUANG\AppData\Local\Temp\15859039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ISHUANG\AppData\Local\Temp\1585903914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939" cy="169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AB2" w:rsidRPr="00DF090F" w:rsidRDefault="00A72AB2" w:rsidP="00A72AB2">
      <w:pPr>
        <w:autoSpaceDE w:val="0"/>
        <w:autoSpaceDN w:val="0"/>
        <w:adjustRightInd w:val="0"/>
        <w:ind w:firstLineChars="200" w:firstLine="42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通过</w:t>
      </w:r>
      <w:r w:rsidRPr="00DF090F">
        <w:rPr>
          <w:rFonts w:ascii="Times New Roman" w:eastAsia="宋体" w:hAnsi="Times New Roman" w:cs="Times New Roman"/>
          <w:kern w:val="0"/>
          <w:szCs w:val="21"/>
        </w:rPr>
        <w:t>DaST-L</w:t>
      </w:r>
      <w:r w:rsidRPr="00DF090F">
        <w:rPr>
          <w:rFonts w:ascii="Times New Roman" w:eastAsia="宋体" w:hAnsi="Times New Roman" w:cs="Times New Roman"/>
          <w:kern w:val="0"/>
          <w:szCs w:val="21"/>
        </w:rPr>
        <w:t>训练后的攻击视觉效果</w:t>
      </w:r>
      <w:r w:rsidRPr="00DF090F">
        <w:rPr>
          <w:rFonts w:ascii="Times New Roman" w:eastAsia="宋体" w:hAnsi="Times New Roman" w:cs="Times New Roman"/>
          <w:kern w:val="0"/>
          <w:szCs w:val="21"/>
        </w:rPr>
        <w:t xml:space="preserve">        </w:t>
      </w:r>
      <w:r w:rsidRPr="00DF090F">
        <w:rPr>
          <w:rFonts w:ascii="Times New Roman" w:eastAsia="宋体" w:hAnsi="Times New Roman" w:cs="Times New Roman"/>
          <w:kern w:val="0"/>
          <w:szCs w:val="21"/>
        </w:rPr>
        <w:t>通过</w:t>
      </w:r>
      <w:r w:rsidRPr="00DF090F">
        <w:rPr>
          <w:rFonts w:ascii="Times New Roman" w:eastAsia="宋体" w:hAnsi="Times New Roman" w:cs="Times New Roman"/>
          <w:kern w:val="0"/>
          <w:szCs w:val="21"/>
        </w:rPr>
        <w:t>DaST-P</w:t>
      </w:r>
      <w:r w:rsidRPr="00DF090F">
        <w:rPr>
          <w:rFonts w:ascii="Times New Roman" w:eastAsia="宋体" w:hAnsi="Times New Roman" w:cs="Times New Roman"/>
          <w:kern w:val="0"/>
          <w:szCs w:val="21"/>
        </w:rPr>
        <w:t>训练后的攻击视觉效果</w:t>
      </w:r>
    </w:p>
    <w:p w:rsidR="00A72AB2" w:rsidRPr="00DF090F" w:rsidRDefault="00A72AB2" w:rsidP="00A72AB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A72AB2" w:rsidRPr="008937BC" w:rsidRDefault="00DF090F" w:rsidP="00A72AB2">
      <w:pPr>
        <w:autoSpaceDE w:val="0"/>
        <w:autoSpaceDN w:val="0"/>
        <w:adjustRightInd w:val="0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8937BC">
        <w:rPr>
          <w:rFonts w:ascii="Times New Roman" w:eastAsia="宋体" w:hAnsi="Times New Roman" w:cs="Times New Roman"/>
          <w:b/>
          <w:kern w:val="0"/>
          <w:sz w:val="28"/>
          <w:szCs w:val="28"/>
        </w:rPr>
        <w:t>Conclusion</w:t>
      </w:r>
    </w:p>
    <w:p w:rsidR="008937BC" w:rsidRDefault="00DF090F" w:rsidP="00A72AB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本文提出的</w:t>
      </w:r>
      <w:r w:rsidRPr="00DF090F">
        <w:rPr>
          <w:rFonts w:ascii="Times New Roman" w:eastAsia="宋体" w:hAnsi="Times New Roman" w:cs="Times New Roman"/>
          <w:kern w:val="0"/>
          <w:szCs w:val="21"/>
        </w:rPr>
        <w:t>DaST</w:t>
      </w:r>
      <w:r w:rsidR="00CB2036">
        <w:rPr>
          <w:rFonts w:ascii="Times New Roman" w:eastAsia="宋体" w:hAnsi="Times New Roman" w:cs="Times New Roman"/>
          <w:kern w:val="0"/>
          <w:szCs w:val="21"/>
        </w:rPr>
        <w:t>可以在无需真实数据下，</w:t>
      </w:r>
      <w:r w:rsidR="00CB2036">
        <w:rPr>
          <w:rFonts w:ascii="Times New Roman" w:eastAsia="宋体" w:hAnsi="Times New Roman" w:cs="Times New Roman" w:hint="eastAsia"/>
          <w:kern w:val="0"/>
          <w:szCs w:val="21"/>
        </w:rPr>
        <w:t>训练阶段需要大量问询但测试阶段不用问询</w:t>
      </w:r>
      <w:bookmarkStart w:id="0" w:name="_GoBack"/>
      <w:bookmarkEnd w:id="0"/>
      <w:r w:rsidRPr="00DF090F">
        <w:rPr>
          <w:rFonts w:ascii="Times New Roman" w:eastAsia="宋体" w:hAnsi="Times New Roman" w:cs="Times New Roman"/>
          <w:kern w:val="0"/>
          <w:szCs w:val="21"/>
        </w:rPr>
        <w:t>，实现对抗攻击，</w:t>
      </w:r>
    </w:p>
    <w:p w:rsidR="00DF090F" w:rsidRPr="00DF090F" w:rsidRDefault="00DF090F" w:rsidP="00A72AB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缺点在于</w:t>
      </w:r>
      <w:r w:rsidR="008937BC">
        <w:rPr>
          <w:rFonts w:ascii="Times New Roman" w:eastAsia="宋体" w:hAnsi="Times New Roman" w:cs="Times New Roman" w:hint="eastAsia"/>
          <w:kern w:val="0"/>
          <w:szCs w:val="21"/>
        </w:rPr>
        <w:t>该攻击方法</w:t>
      </w:r>
      <w:r w:rsidR="008937BC">
        <w:rPr>
          <w:rFonts w:ascii="Times New Roman" w:eastAsia="宋体" w:hAnsi="Times New Roman" w:cs="Times New Roman"/>
          <w:kern w:val="0"/>
          <w:szCs w:val="21"/>
        </w:rPr>
        <w:t>无法单独</w:t>
      </w:r>
      <w:r w:rsidR="008937BC">
        <w:rPr>
          <w:rFonts w:ascii="Times New Roman" w:eastAsia="宋体" w:hAnsi="Times New Roman" w:cs="Times New Roman" w:hint="eastAsia"/>
          <w:kern w:val="0"/>
          <w:szCs w:val="21"/>
        </w:rPr>
        <w:t>进行对抗攻击</w:t>
      </w:r>
      <w:r w:rsidRPr="00DF090F">
        <w:rPr>
          <w:rFonts w:ascii="Times New Roman" w:eastAsia="宋体" w:hAnsi="Times New Roman" w:cs="Times New Roman"/>
          <w:kern w:val="0"/>
          <w:szCs w:val="21"/>
        </w:rPr>
        <w:t>，需要结合其他梯度攻击方法，且本文并未提出防御方法。</w:t>
      </w:r>
    </w:p>
    <w:sectPr w:rsidR="00DF090F" w:rsidRPr="00DF09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1D78" w:rsidRDefault="000E1D78" w:rsidP="00CB2036">
      <w:r>
        <w:separator/>
      </w:r>
    </w:p>
  </w:endnote>
  <w:endnote w:type="continuationSeparator" w:id="0">
    <w:p w:rsidR="000E1D78" w:rsidRDefault="000E1D78" w:rsidP="00CB2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RomNo9L-Med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1D78" w:rsidRDefault="000E1D78" w:rsidP="00CB2036">
      <w:r>
        <w:separator/>
      </w:r>
    </w:p>
  </w:footnote>
  <w:footnote w:type="continuationSeparator" w:id="0">
    <w:p w:rsidR="000E1D78" w:rsidRDefault="000E1D78" w:rsidP="00CB20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662C85"/>
    <w:multiLevelType w:val="hybridMultilevel"/>
    <w:tmpl w:val="513E3A66"/>
    <w:lvl w:ilvl="0" w:tplc="618A5F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B433CB"/>
    <w:multiLevelType w:val="hybridMultilevel"/>
    <w:tmpl w:val="D8E43D34"/>
    <w:lvl w:ilvl="0" w:tplc="D3980B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F16DD0"/>
    <w:multiLevelType w:val="hybridMultilevel"/>
    <w:tmpl w:val="ED4AD7EC"/>
    <w:lvl w:ilvl="0" w:tplc="D7B4ACC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8F1F6E"/>
    <w:multiLevelType w:val="hybridMultilevel"/>
    <w:tmpl w:val="5F329AA6"/>
    <w:lvl w:ilvl="0" w:tplc="ABC2BE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C35"/>
    <w:rsid w:val="0004229D"/>
    <w:rsid w:val="000452F7"/>
    <w:rsid w:val="000E1D78"/>
    <w:rsid w:val="000F4AFA"/>
    <w:rsid w:val="00267908"/>
    <w:rsid w:val="00412F39"/>
    <w:rsid w:val="00431445"/>
    <w:rsid w:val="004A3ECA"/>
    <w:rsid w:val="004F31BC"/>
    <w:rsid w:val="00526862"/>
    <w:rsid w:val="00732799"/>
    <w:rsid w:val="0081424E"/>
    <w:rsid w:val="008233AC"/>
    <w:rsid w:val="008937BC"/>
    <w:rsid w:val="00984929"/>
    <w:rsid w:val="009F5C35"/>
    <w:rsid w:val="00A370CE"/>
    <w:rsid w:val="00A72AB2"/>
    <w:rsid w:val="00AF2D64"/>
    <w:rsid w:val="00BC6041"/>
    <w:rsid w:val="00C20EC2"/>
    <w:rsid w:val="00C81C65"/>
    <w:rsid w:val="00C9010E"/>
    <w:rsid w:val="00CB2036"/>
    <w:rsid w:val="00D778E8"/>
    <w:rsid w:val="00DF090F"/>
    <w:rsid w:val="00E01C70"/>
    <w:rsid w:val="00E82C66"/>
    <w:rsid w:val="00E908B0"/>
    <w:rsid w:val="00E92CDE"/>
    <w:rsid w:val="00ED20C8"/>
    <w:rsid w:val="00F075C8"/>
    <w:rsid w:val="00F22265"/>
    <w:rsid w:val="00F61B7A"/>
    <w:rsid w:val="00F63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4F6CD8"/>
  <w15:chartTrackingRefBased/>
  <w15:docId w15:val="{3918E51B-6E80-4044-BAEE-DF13593FA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2799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E82C66"/>
    <w:rPr>
      <w:color w:val="808080"/>
    </w:rPr>
  </w:style>
  <w:style w:type="character" w:styleId="a5">
    <w:name w:val="Hyperlink"/>
    <w:basedOn w:val="a0"/>
    <w:uiPriority w:val="99"/>
    <w:semiHidden/>
    <w:unhideWhenUsed/>
    <w:rsid w:val="00F63AF9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CB20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B203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B20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B20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5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rxiv.org/pdf/2003.12703.pd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5</Pages>
  <Words>422</Words>
  <Characters>2410</Characters>
  <Application>Microsoft Office Word</Application>
  <DocSecurity>0</DocSecurity>
  <Lines>20</Lines>
  <Paragraphs>5</Paragraphs>
  <ScaleCrop>false</ScaleCrop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双</dc:creator>
  <cp:keywords/>
  <dc:description/>
  <cp:lastModifiedBy>李 双</cp:lastModifiedBy>
  <cp:revision>4</cp:revision>
  <dcterms:created xsi:type="dcterms:W3CDTF">2020-04-02T12:45:00Z</dcterms:created>
  <dcterms:modified xsi:type="dcterms:W3CDTF">2020-04-03T12:42:00Z</dcterms:modified>
</cp:coreProperties>
</file>