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29" w:rsidRPr="00956C77" w:rsidRDefault="00956C77" w:rsidP="00956C77">
      <w:pPr>
        <w:autoSpaceDE w:val="0"/>
        <w:autoSpaceDN w:val="0"/>
        <w:adjustRightInd w:val="0"/>
        <w:jc w:val="center"/>
        <w:rPr>
          <w:rFonts w:ascii="CMR17" w:hAnsi="CMR17" w:cs="CMR17"/>
          <w:kern w:val="0"/>
          <w:sz w:val="32"/>
          <w:szCs w:val="32"/>
        </w:rPr>
      </w:pPr>
      <w:r w:rsidRPr="00956C77">
        <w:rPr>
          <w:rFonts w:ascii="CMR17" w:hAnsi="CMR17" w:cs="CMR17"/>
          <w:kern w:val="0"/>
          <w:sz w:val="32"/>
          <w:szCs w:val="32"/>
        </w:rPr>
        <w:t>A Frank-Wolfe Fra</w:t>
      </w:r>
      <w:r w:rsidRPr="00956C77">
        <w:rPr>
          <w:rFonts w:ascii="CMR17" w:hAnsi="CMR17" w:cs="CMR17"/>
          <w:kern w:val="0"/>
          <w:sz w:val="32"/>
          <w:szCs w:val="32"/>
        </w:rPr>
        <w:t>mework for E</w:t>
      </w:r>
      <w:r w:rsidRPr="00956C77">
        <w:rPr>
          <w:rFonts w:ascii="CMR17" w:hAnsi="CMR17" w:cs="CMR17" w:hint="eastAsia"/>
          <w:kern w:val="0"/>
          <w:sz w:val="32"/>
          <w:szCs w:val="32"/>
        </w:rPr>
        <w:t>ff</w:t>
      </w:r>
      <w:r w:rsidRPr="00956C77">
        <w:rPr>
          <w:rFonts w:ascii="CMR17" w:hAnsi="CMR17" w:cs="CMR17"/>
          <w:kern w:val="0"/>
          <w:sz w:val="32"/>
          <w:szCs w:val="32"/>
        </w:rPr>
        <w:t>cient and E</w:t>
      </w:r>
      <w:r w:rsidRPr="00956C77">
        <w:rPr>
          <w:rFonts w:ascii="CMR17" w:hAnsi="CMR17" w:cs="CMR17" w:hint="eastAsia"/>
          <w:kern w:val="0"/>
          <w:sz w:val="32"/>
          <w:szCs w:val="32"/>
        </w:rPr>
        <w:t>ff</w:t>
      </w:r>
      <w:r w:rsidRPr="00956C77">
        <w:rPr>
          <w:rFonts w:ascii="CMR17" w:hAnsi="CMR17" w:cs="CMR17"/>
          <w:kern w:val="0"/>
          <w:sz w:val="32"/>
          <w:szCs w:val="32"/>
        </w:rPr>
        <w:t>ective</w:t>
      </w:r>
      <w:r w:rsidRPr="00956C77">
        <w:rPr>
          <w:rFonts w:ascii="CMR17" w:hAnsi="CMR17" w:cs="CMR17" w:hint="eastAsia"/>
          <w:kern w:val="0"/>
          <w:sz w:val="32"/>
          <w:szCs w:val="32"/>
        </w:rPr>
        <w:t xml:space="preserve"> </w:t>
      </w:r>
      <w:r w:rsidRPr="00956C77">
        <w:rPr>
          <w:rFonts w:ascii="CMR17" w:hAnsi="CMR17" w:cs="CMR17"/>
          <w:kern w:val="0"/>
          <w:sz w:val="32"/>
          <w:szCs w:val="32"/>
        </w:rPr>
        <w:t>Adversarial Attacks</w:t>
      </w:r>
    </w:p>
    <w:p w:rsidR="00553C29" w:rsidRPr="00553C29" w:rsidRDefault="00553C29" w:rsidP="00553C29">
      <w:pPr>
        <w:rPr>
          <w:rFonts w:ascii="Times New Roman" w:hAnsi="Times New Roman" w:cs="Times New Roman"/>
          <w:kern w:val="0"/>
          <w:sz w:val="18"/>
          <w:szCs w:val="18"/>
        </w:rPr>
      </w:pPr>
      <w:r w:rsidRPr="00553C29">
        <w:rPr>
          <w:rFonts w:ascii="Times New Roman" w:hAnsi="Times New Roman" w:cs="Times New Roman"/>
          <w:kern w:val="0"/>
          <w:sz w:val="18"/>
          <w:szCs w:val="18"/>
        </w:rPr>
        <w:t>文章链接：</w:t>
      </w:r>
      <w:hyperlink r:id="rId7" w:history="1">
        <w:r w:rsidR="00956C77" w:rsidRPr="00956C77">
          <w:t xml:space="preserve"> </w:t>
        </w:r>
        <w:hyperlink r:id="rId8" w:history="1">
          <w:r w:rsidR="00956C77">
            <w:rPr>
              <w:rStyle w:val="a9"/>
            </w:rPr>
            <w:t>https://arxiv.org/pdf/1811.10828.pdf</w:t>
          </w:r>
        </w:hyperlink>
        <w:r w:rsidRPr="00553C29">
          <w:rPr>
            <w:rStyle w:val="a9"/>
            <w:rFonts w:ascii="Times New Roman" w:hAnsi="Times New Roman" w:cs="Times New Roman"/>
            <w:sz w:val="18"/>
            <w:szCs w:val="18"/>
          </w:rPr>
          <w:t>（</w:t>
        </w:r>
        <w:r w:rsidRPr="00553C29">
          <w:rPr>
            <w:rStyle w:val="a9"/>
            <w:rFonts w:ascii="Times New Roman" w:hAnsi="Times New Roman" w:cs="Times New Roman"/>
            <w:sz w:val="18"/>
            <w:szCs w:val="18"/>
          </w:rPr>
          <w:t>published</w:t>
        </w:r>
      </w:hyperlink>
      <w:r w:rsidR="00956C77">
        <w:rPr>
          <w:rFonts w:ascii="Times New Roman" w:hAnsi="Times New Roman" w:cs="Times New Roman"/>
          <w:sz w:val="18"/>
          <w:szCs w:val="18"/>
        </w:rPr>
        <w:t xml:space="preserve"> by AAAI </w:t>
      </w:r>
      <w:r w:rsidRPr="00553C29">
        <w:rPr>
          <w:rFonts w:ascii="Times New Roman" w:hAnsi="Times New Roman" w:cs="Times New Roman"/>
          <w:sz w:val="18"/>
          <w:szCs w:val="18"/>
        </w:rPr>
        <w:t>2020</w:t>
      </w:r>
      <w:r w:rsidRPr="00553C29">
        <w:rPr>
          <w:rFonts w:ascii="Times New Roman" w:hAnsi="Times New Roman" w:cs="Times New Roman"/>
          <w:sz w:val="18"/>
          <w:szCs w:val="18"/>
        </w:rPr>
        <w:t>）</w:t>
      </w:r>
    </w:p>
    <w:p w:rsidR="00553C29" w:rsidRPr="00553C29" w:rsidRDefault="00553C29" w:rsidP="00553C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80"/>
          <w:kern w:val="0"/>
          <w:sz w:val="18"/>
          <w:szCs w:val="18"/>
        </w:rPr>
      </w:pPr>
    </w:p>
    <w:p w:rsidR="00345361" w:rsidRPr="00553C29" w:rsidRDefault="003C703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553C29">
        <w:rPr>
          <w:rFonts w:ascii="Times New Roman" w:eastAsia="宋体" w:hAnsi="Times New Roman" w:cs="Times New Roman"/>
          <w:b/>
          <w:sz w:val="28"/>
          <w:szCs w:val="28"/>
        </w:rPr>
        <w:t xml:space="preserve">0 </w:t>
      </w:r>
      <w:r w:rsidR="00345361" w:rsidRPr="00553C29">
        <w:rPr>
          <w:rFonts w:ascii="Times New Roman" w:eastAsia="宋体" w:hAnsi="Times New Roman" w:cs="Times New Roman"/>
          <w:b/>
          <w:sz w:val="28"/>
          <w:szCs w:val="28"/>
        </w:rPr>
        <w:t>Abstract</w:t>
      </w:r>
    </w:p>
    <w:p w:rsidR="00345361" w:rsidRDefault="00DC73FE" w:rsidP="00DC73F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解决的问题：白盒攻击会产生接近扰动集上限的对抗样本，导致失真；而黑盒攻击同样会有</w:t>
      </w:r>
      <w:r>
        <w:rPr>
          <w:rFonts w:ascii="Times New Roman" w:eastAsia="宋体" w:hAnsi="Times New Roman" w:cs="Times New Roman" w:hint="eastAsia"/>
          <w:szCs w:val="21"/>
        </w:rPr>
        <w:t>h</w:t>
      </w:r>
      <w:r>
        <w:rPr>
          <w:rFonts w:ascii="Times New Roman" w:eastAsia="宋体" w:hAnsi="Times New Roman" w:cs="Times New Roman"/>
          <w:szCs w:val="21"/>
        </w:rPr>
        <w:t>igh query complexities</w:t>
      </w:r>
      <w:r>
        <w:rPr>
          <w:rFonts w:ascii="Times New Roman" w:eastAsia="宋体" w:hAnsi="Times New Roman" w:cs="Times New Roman" w:hint="eastAsia"/>
          <w:szCs w:val="21"/>
        </w:rPr>
        <w:t>，导致实用性下降。</w:t>
      </w:r>
    </w:p>
    <w:p w:rsidR="00DC73FE" w:rsidRDefault="00DC73FE" w:rsidP="00DC73FE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szCs w:val="21"/>
        </w:rPr>
        <w:t>针对上述问题，本文提出了基于</w:t>
      </w:r>
      <w:r w:rsidRPr="00956C77">
        <w:rPr>
          <w:rFonts w:ascii="Times New Roman" w:eastAsia="宋体" w:hAnsi="Times New Roman" w:cs="Times New Roman" w:hint="eastAsia"/>
          <w:color w:val="FF0000"/>
          <w:szCs w:val="21"/>
        </w:rPr>
        <w:t>Frank-</w:t>
      </w:r>
      <w:r w:rsidRPr="00956C77">
        <w:rPr>
          <w:rFonts w:ascii="Times New Roman" w:eastAsia="宋体" w:hAnsi="Times New Roman" w:cs="Times New Roman"/>
          <w:color w:val="FF0000"/>
          <w:szCs w:val="21"/>
        </w:rPr>
        <w:t>W</w:t>
      </w:r>
      <w:r w:rsidRPr="00956C77">
        <w:rPr>
          <w:rFonts w:ascii="Times New Roman" w:eastAsia="宋体" w:hAnsi="Times New Roman" w:cs="Times New Roman" w:hint="eastAsia"/>
          <w:color w:val="FF0000"/>
          <w:szCs w:val="21"/>
        </w:rPr>
        <w:t>olfe</w:t>
      </w:r>
      <w:r>
        <w:rPr>
          <w:rFonts w:ascii="Times New Roman" w:eastAsia="宋体" w:hAnsi="Times New Roman" w:cs="Times New Roman" w:hint="eastAsia"/>
          <w:szCs w:val="21"/>
        </w:rPr>
        <w:t>算法的性能优化对抗攻击算法，以提高攻击性能。</w:t>
      </w:r>
    </w:p>
    <w:p w:rsidR="0091624C" w:rsidRPr="0091624C" w:rsidRDefault="0091624C" w:rsidP="0091624C"/>
    <w:p w:rsidR="00345361" w:rsidRPr="0091624C" w:rsidRDefault="003C703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91624C">
        <w:rPr>
          <w:rFonts w:ascii="Times New Roman" w:eastAsia="宋体" w:hAnsi="Times New Roman" w:cs="Times New Roman"/>
          <w:b/>
          <w:sz w:val="28"/>
          <w:szCs w:val="28"/>
        </w:rPr>
        <w:t xml:space="preserve">1 </w:t>
      </w:r>
      <w:r w:rsidR="00345361" w:rsidRPr="0091624C">
        <w:rPr>
          <w:rFonts w:ascii="Times New Roman" w:eastAsia="宋体" w:hAnsi="Times New Roman" w:cs="Times New Roman"/>
          <w:b/>
          <w:sz w:val="28"/>
          <w:szCs w:val="28"/>
        </w:rPr>
        <w:t>Introduction</w:t>
      </w:r>
    </w:p>
    <w:p w:rsidR="00AD73B1" w:rsidRPr="00553C29" w:rsidRDefault="0039008C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白盒攻击中，</w:t>
      </w:r>
      <w:r>
        <w:rPr>
          <w:rFonts w:ascii="Times New Roman" w:eastAsia="宋体" w:hAnsi="Times New Roman" w:cs="Times New Roman"/>
          <w:szCs w:val="21"/>
        </w:rPr>
        <w:t>O</w:t>
      </w:r>
      <w:r>
        <w:rPr>
          <w:rFonts w:ascii="Times New Roman" w:eastAsia="宋体" w:hAnsi="Times New Roman" w:cs="Times New Roman" w:hint="eastAsia"/>
          <w:szCs w:val="21"/>
        </w:rPr>
        <w:t>ptimization-based</w:t>
      </w:r>
      <w:r>
        <w:rPr>
          <w:rFonts w:ascii="Times New Roman" w:eastAsia="宋体" w:hAnsi="Times New Roman" w:cs="Times New Roman" w:hint="eastAsia"/>
          <w:szCs w:val="21"/>
        </w:rPr>
        <w:t>方法通常需要梯度迭代非常多次来优化对抗样本的失真度，因而效率低。而黑盒攻击中，需要大量的问询，尤其是在数据维度很高时。</w:t>
      </w:r>
    </w:p>
    <w:p w:rsidR="00ED62D5" w:rsidRPr="00553C29" w:rsidRDefault="00ED62D5">
      <w:pPr>
        <w:rPr>
          <w:rFonts w:ascii="Times New Roman" w:eastAsia="宋体" w:hAnsi="Times New Roman" w:cs="Times New Roman"/>
          <w:szCs w:val="21"/>
        </w:rPr>
      </w:pPr>
    </w:p>
    <w:p w:rsidR="003C703F" w:rsidRDefault="003660F4" w:rsidP="003C703F">
      <w:pPr>
        <w:rPr>
          <w:rFonts w:ascii="Times New Roman" w:eastAsia="宋体" w:hAnsi="Times New Roman" w:cs="Times New Roman"/>
          <w:noProof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t>本文贡献：</w:t>
      </w:r>
    </w:p>
    <w:p w:rsidR="003660F4" w:rsidRPr="003660F4" w:rsidRDefault="003660F4" w:rsidP="003660F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noProof/>
          <w:szCs w:val="21"/>
        </w:rPr>
      </w:pPr>
      <w:r w:rsidRPr="003660F4">
        <w:rPr>
          <w:rFonts w:ascii="Times New Roman" w:eastAsia="宋体" w:hAnsi="Times New Roman" w:cs="Times New Roman" w:hint="eastAsia"/>
          <w:noProof/>
          <w:szCs w:val="21"/>
        </w:rPr>
        <w:t>提出基于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Frank-</w:t>
      </w:r>
      <w:r w:rsidRPr="003660F4">
        <w:rPr>
          <w:rFonts w:ascii="Times New Roman" w:eastAsia="宋体" w:hAnsi="Times New Roman" w:cs="Times New Roman"/>
          <w:noProof/>
          <w:szCs w:val="21"/>
        </w:rPr>
        <w:t>W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olfe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的</w:t>
      </w:r>
      <w:r w:rsidRPr="00956C77">
        <w:rPr>
          <w:rFonts w:ascii="Times New Roman" w:eastAsia="宋体" w:hAnsi="Times New Roman" w:cs="Times New Roman" w:hint="eastAsia"/>
          <w:noProof/>
          <w:color w:val="FF0000"/>
          <w:szCs w:val="21"/>
        </w:rPr>
        <w:t>p</w:t>
      </w:r>
      <w:r w:rsidRPr="00956C77">
        <w:rPr>
          <w:rFonts w:ascii="Times New Roman" w:eastAsia="宋体" w:hAnsi="Times New Roman" w:cs="Times New Roman"/>
          <w:noProof/>
          <w:color w:val="FF0000"/>
          <w:szCs w:val="21"/>
        </w:rPr>
        <w:t>rojection-free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的动力攻击框架。包含迭代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first-order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白盒攻击算法，将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F</w:t>
      </w:r>
      <w:r w:rsidRPr="003660F4">
        <w:rPr>
          <w:rFonts w:ascii="Times New Roman" w:eastAsia="宋体" w:hAnsi="Times New Roman" w:cs="Times New Roman"/>
          <w:noProof/>
          <w:szCs w:val="21"/>
        </w:rPr>
        <w:t>GSM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作为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one-step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特例；黑盒攻击则选择两种感应矢量（欧几里得单元或标准高斯分布）的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zeroth-order</w:t>
      </w:r>
      <w:r w:rsidRPr="003660F4">
        <w:rPr>
          <w:rFonts w:ascii="Times New Roman" w:eastAsia="宋体" w:hAnsi="Times New Roman" w:cs="Times New Roman" w:hint="eastAsia"/>
          <w:noProof/>
          <w:szCs w:val="21"/>
        </w:rPr>
        <w:t>优化。</w:t>
      </w:r>
    </w:p>
    <w:p w:rsidR="003660F4" w:rsidRDefault="003660F4" w:rsidP="003660F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证明了白盒和黑盒攻击都有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Ο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1/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</m:rad>
          </m:e>
        </m:d>
      </m:oMath>
      <w:r w:rsidR="00962E56">
        <w:rPr>
          <w:rFonts w:ascii="Times New Roman" w:eastAsia="宋体" w:hAnsi="Times New Roman" w:cs="Times New Roman" w:hint="eastAsia"/>
          <w:szCs w:val="21"/>
        </w:rPr>
        <w:t>收敛率，黑盒攻击的问询复杂度为数据维度</w:t>
      </w:r>
      <w:r w:rsidR="00962E56">
        <w:rPr>
          <w:rFonts w:ascii="Times New Roman" w:eastAsia="宋体" w:hAnsi="Times New Roman" w:cs="Times New Roman" w:hint="eastAsia"/>
          <w:szCs w:val="21"/>
        </w:rPr>
        <w:t>d</w:t>
      </w:r>
      <w:r w:rsidR="00962E56">
        <w:rPr>
          <w:rFonts w:ascii="Times New Roman" w:eastAsia="宋体" w:hAnsi="Times New Roman" w:cs="Times New Roman" w:hint="eastAsia"/>
          <w:szCs w:val="21"/>
        </w:rPr>
        <w:t>的线性增长。</w:t>
      </w:r>
    </w:p>
    <w:p w:rsidR="004B0031" w:rsidRDefault="004B0031" w:rsidP="004B0031">
      <w:pPr>
        <w:rPr>
          <w:rFonts w:ascii="Times New Roman" w:eastAsia="宋体" w:hAnsi="Times New Roman" w:cs="Times New Roman"/>
          <w:szCs w:val="21"/>
        </w:rPr>
      </w:pPr>
    </w:p>
    <w:p w:rsidR="004B0031" w:rsidRPr="004B0031" w:rsidRDefault="004B0031" w:rsidP="004B0031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Frank-</w:t>
      </w:r>
      <w:r>
        <w:rPr>
          <w:rFonts w:ascii="Times New Roman" w:eastAsia="宋体" w:hAnsi="Times New Roman" w:cs="Times New Roman"/>
          <w:szCs w:val="21"/>
        </w:rPr>
        <w:t>W</w:t>
      </w:r>
      <w:r>
        <w:rPr>
          <w:rFonts w:ascii="Times New Roman" w:eastAsia="宋体" w:hAnsi="Times New Roman" w:cs="Times New Roman" w:hint="eastAsia"/>
          <w:szCs w:val="21"/>
        </w:rPr>
        <w:t>olfe</w:t>
      </w:r>
      <w:r>
        <w:rPr>
          <w:rFonts w:ascii="Times New Roman" w:eastAsia="宋体" w:hAnsi="Times New Roman" w:cs="Times New Roman"/>
          <w:szCs w:val="21"/>
        </w:rPr>
        <w:t xml:space="preserve"> A</w:t>
      </w:r>
      <w:r>
        <w:rPr>
          <w:rFonts w:ascii="Times New Roman" w:eastAsia="宋体" w:hAnsi="Times New Roman" w:cs="Times New Roman" w:hint="eastAsia"/>
          <w:szCs w:val="21"/>
        </w:rPr>
        <w:t>lgorithms</w:t>
      </w:r>
      <w:r>
        <w:rPr>
          <w:rFonts w:ascii="Times New Roman" w:eastAsia="宋体" w:hAnsi="Times New Roman" w:cs="Times New Roman" w:hint="eastAsia"/>
          <w:szCs w:val="21"/>
        </w:rPr>
        <w:t>：是条件梯度方法，对约束性优化问题的迭代优化方法</w:t>
      </w:r>
    </w:p>
    <w:p w:rsidR="00DF37DF" w:rsidRPr="00956C77" w:rsidRDefault="003C703F" w:rsidP="00956C77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91624C">
        <w:rPr>
          <w:rFonts w:ascii="Times New Roman" w:eastAsia="宋体" w:hAnsi="Times New Roman" w:cs="Times New Roman"/>
          <w:b/>
          <w:sz w:val="28"/>
          <w:szCs w:val="28"/>
        </w:rPr>
        <w:t>2 Method</w:t>
      </w:r>
    </w:p>
    <w:p w:rsidR="008D057F" w:rsidRDefault="008D057F" w:rsidP="00DF37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问题公式化</w:t>
      </w:r>
    </w:p>
    <w:p w:rsidR="008D057F" w:rsidRDefault="008D057F" w:rsidP="008D057F">
      <w:pPr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攻击目标分为</w:t>
      </w:r>
      <w:r>
        <w:rPr>
          <w:rFonts w:ascii="Times New Roman" w:eastAsia="宋体" w:hAnsi="Times New Roman" w:cs="Times New Roman" w:hint="eastAsia"/>
          <w:szCs w:val="21"/>
        </w:rPr>
        <w:t>targeted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attack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untargeted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attack</w:t>
      </w:r>
      <w:r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/>
          <w:szCs w:val="21"/>
        </w:rPr>
        <w:t>U</w:t>
      </w:r>
      <w:r>
        <w:rPr>
          <w:rFonts w:ascii="Times New Roman" w:eastAsia="宋体" w:hAnsi="Times New Roman" w:cs="Times New Roman" w:hint="eastAsia"/>
          <w:szCs w:val="21"/>
        </w:rPr>
        <w:t>ntargeted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attack</w:t>
      </w:r>
      <w:r>
        <w:rPr>
          <w:rFonts w:ascii="Times New Roman" w:eastAsia="宋体" w:hAnsi="Times New Roman" w:cs="Times New Roman" w:hint="eastAsia"/>
          <w:szCs w:val="21"/>
        </w:rPr>
        <w:t>是指将模型预测为任何不正确的标签；</w:t>
      </w:r>
      <w:r>
        <w:rPr>
          <w:rFonts w:ascii="Times New Roman" w:eastAsia="宋体" w:hAnsi="Times New Roman" w:cs="Times New Roman" w:hint="eastAsia"/>
          <w:szCs w:val="21"/>
        </w:rPr>
        <w:t>targeted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attack</w:t>
      </w:r>
      <w:r>
        <w:rPr>
          <w:rFonts w:ascii="Times New Roman" w:eastAsia="宋体" w:hAnsi="Times New Roman" w:cs="Times New Roman" w:hint="eastAsia"/>
          <w:szCs w:val="21"/>
        </w:rPr>
        <w:t>则是误导分类器预测为特定的目标类。本文针对目标攻击。</w:t>
      </w:r>
    </w:p>
    <w:p w:rsidR="008D057F" w:rsidRDefault="008D057F" w:rsidP="008D057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目标攻击问题：</w:t>
      </w:r>
    </w:p>
    <w:p w:rsidR="008D057F" w:rsidRPr="008D057F" w:rsidRDefault="008D057F" w:rsidP="008D057F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8D057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3591339" cy="559057"/>
            <wp:effectExtent l="0" t="0" r="0" b="0"/>
            <wp:docPr id="5" name="图片 5" descr="C:\Users\LISHUANG\AppData\Local\Temp\15877043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HUANG\AppData\Local\Temp\158770431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10" cy="57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DF" w:rsidRDefault="008D057F" w:rsidP="00DF37D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m:oMath>
        <m:r>
          <w:rPr>
            <w:rFonts w:ascii="Cambria Math" w:eastAsia="宋体" w:hAnsi="Cambria Math" w:cs="Times New Roman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d>
      </m:oMath>
      <w:r>
        <w:rPr>
          <w:rFonts w:ascii="Times New Roman" w:eastAsia="宋体" w:hAnsi="Times New Roman" w:cs="Times New Roman" w:hint="eastAsia"/>
          <w:szCs w:val="21"/>
        </w:rPr>
        <w:t>为损失函数</w:t>
      </w:r>
      <m:oMath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Cs w:val="21"/>
              </w:rPr>
              <m:t>x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，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tar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Cs w:val="21"/>
        </w:rPr>
        <w:t>的简化</w:t>
      </w:r>
      <w:r w:rsidR="00192951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≔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x|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ori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p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≤ϵ</m:t>
            </m:r>
          </m:e>
        </m:d>
      </m:oMath>
      <w:r w:rsidR="00192951">
        <w:rPr>
          <w:rFonts w:ascii="Times New Roman" w:eastAsia="宋体" w:hAnsi="Times New Roman" w:cs="Times New Roman" w:hint="eastAsia"/>
          <w:szCs w:val="21"/>
        </w:rPr>
        <w:t>为当</w:t>
      </w:r>
      <m:oMath>
        <m:r>
          <w:rPr>
            <w:rFonts w:ascii="Cambria Math" w:eastAsia="宋体" w:hAnsi="Cambria Math" w:cs="Times New Roman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≥1</m:t>
        </m:r>
      </m:oMath>
      <w:r w:rsidR="00192951">
        <w:rPr>
          <w:rFonts w:ascii="Times New Roman" w:eastAsia="宋体" w:hAnsi="Times New Roman" w:cs="Times New Roman" w:hint="eastAsia"/>
          <w:szCs w:val="21"/>
        </w:rPr>
        <w:t>时的</w:t>
      </w:r>
      <w:r w:rsidR="00192951">
        <w:rPr>
          <w:rFonts w:ascii="Times New Roman" w:eastAsia="宋体" w:hAnsi="Times New Roman" w:cs="Times New Roman" w:hint="eastAsia"/>
          <w:szCs w:val="21"/>
        </w:rPr>
        <w:t>bounded</w:t>
      </w:r>
      <w:r w:rsidR="00192951">
        <w:rPr>
          <w:rFonts w:ascii="Times New Roman" w:eastAsia="宋体" w:hAnsi="Times New Roman" w:cs="Times New Roman"/>
          <w:szCs w:val="21"/>
        </w:rPr>
        <w:t xml:space="preserve"> </w:t>
      </w:r>
      <w:r w:rsidR="00192951">
        <w:rPr>
          <w:rFonts w:ascii="Times New Roman" w:eastAsia="宋体" w:hAnsi="Times New Roman" w:cs="Times New Roman" w:hint="eastAsia"/>
          <w:szCs w:val="21"/>
        </w:rPr>
        <w:t>convex</w:t>
      </w:r>
      <w:r w:rsidR="00192951">
        <w:rPr>
          <w:rFonts w:ascii="Times New Roman" w:eastAsia="宋体" w:hAnsi="Times New Roman" w:cs="Times New Roman"/>
          <w:szCs w:val="21"/>
        </w:rPr>
        <w:t xml:space="preserve"> </w:t>
      </w:r>
      <w:r w:rsidR="00192951">
        <w:rPr>
          <w:rFonts w:ascii="Times New Roman" w:eastAsia="宋体" w:hAnsi="Times New Roman" w:cs="Times New Roman" w:hint="eastAsia"/>
          <w:szCs w:val="21"/>
        </w:rPr>
        <w:t>set</w:t>
      </w:r>
      <w:r w:rsidR="00192951">
        <w:rPr>
          <w:rFonts w:ascii="Times New Roman" w:eastAsia="宋体" w:hAnsi="Times New Roman" w:cs="Times New Roman" w:hint="eastAsia"/>
          <w:szCs w:val="21"/>
        </w:rPr>
        <w:t>。</w:t>
      </w:r>
    </w:p>
    <w:p w:rsidR="00956C77" w:rsidRPr="00956C77" w:rsidRDefault="00192951" w:rsidP="00956C7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56C77">
        <w:rPr>
          <w:rFonts w:ascii="Times New Roman" w:eastAsia="宋体" w:hAnsi="Times New Roman" w:cs="Times New Roman" w:hint="eastAsia"/>
          <w:szCs w:val="21"/>
        </w:rPr>
        <w:t>使用</w:t>
      </w:r>
      <w:r w:rsidRPr="00956C77">
        <w:rPr>
          <w:rFonts w:ascii="Times New Roman" w:eastAsia="宋体" w:hAnsi="Times New Roman" w:cs="Times New Roman" w:hint="eastAsia"/>
          <w:szCs w:val="21"/>
        </w:rPr>
        <w:t>Frank-</w:t>
      </w:r>
      <w:r w:rsidRPr="00956C77">
        <w:rPr>
          <w:rFonts w:ascii="Times New Roman" w:eastAsia="宋体" w:hAnsi="Times New Roman" w:cs="Times New Roman"/>
          <w:szCs w:val="21"/>
        </w:rPr>
        <w:t>W</w:t>
      </w:r>
      <w:r w:rsidRPr="00956C77">
        <w:rPr>
          <w:rFonts w:ascii="Times New Roman" w:eastAsia="宋体" w:hAnsi="Times New Roman" w:cs="Times New Roman" w:hint="eastAsia"/>
          <w:szCs w:val="21"/>
        </w:rPr>
        <w:t>olfe</w:t>
      </w:r>
      <w:r w:rsidRPr="00956C77">
        <w:rPr>
          <w:rFonts w:ascii="Times New Roman" w:eastAsia="宋体" w:hAnsi="Times New Roman" w:cs="Times New Roman" w:hint="eastAsia"/>
          <w:szCs w:val="21"/>
        </w:rPr>
        <w:t>的原因</w:t>
      </w:r>
    </w:p>
    <w:p w:rsidR="00192951" w:rsidRPr="00956C77" w:rsidRDefault="00192951" w:rsidP="00956C77">
      <w:pPr>
        <w:ind w:firstLine="420"/>
        <w:rPr>
          <w:rFonts w:ascii="Times New Roman" w:eastAsia="宋体" w:hAnsi="Times New Roman" w:cs="Times New Roman"/>
          <w:szCs w:val="21"/>
        </w:rPr>
      </w:pPr>
      <w:r w:rsidRPr="00956C77">
        <w:rPr>
          <w:rFonts w:ascii="Times New Roman" w:eastAsia="宋体" w:hAnsi="Times New Roman" w:cs="Times New Roman" w:hint="eastAsia"/>
          <w:szCs w:val="21"/>
        </w:rPr>
        <w:t>P</w:t>
      </w:r>
      <w:r w:rsidRPr="00956C77">
        <w:rPr>
          <w:rFonts w:ascii="Times New Roman" w:eastAsia="宋体" w:hAnsi="Times New Roman" w:cs="Times New Roman"/>
          <w:szCs w:val="21"/>
        </w:rPr>
        <w:t>GD</w:t>
      </w:r>
      <w:r w:rsidRPr="00956C77">
        <w:rPr>
          <w:rFonts w:ascii="Times New Roman" w:eastAsia="宋体" w:hAnsi="Times New Roman" w:cs="Times New Roman" w:hint="eastAsia"/>
          <w:szCs w:val="21"/>
        </w:rPr>
        <w:t>虽然可以实现高成功率的攻击，但多步更新公式需要在每次迭代进行额外的</w:t>
      </w:r>
      <w:r w:rsidRPr="00956C77">
        <w:rPr>
          <w:rFonts w:ascii="Times New Roman" w:eastAsia="宋体" w:hAnsi="Times New Roman" w:cs="Times New Roman" w:hint="eastAsia"/>
          <w:szCs w:val="21"/>
        </w:rPr>
        <w:t>p</w:t>
      </w:r>
      <w:r w:rsidRPr="00956C77">
        <w:rPr>
          <w:rFonts w:ascii="Times New Roman" w:eastAsia="宋体" w:hAnsi="Times New Roman" w:cs="Times New Roman"/>
          <w:szCs w:val="21"/>
        </w:rPr>
        <w:t>rojection step</w:t>
      </w:r>
      <w:r w:rsidRPr="00956C77">
        <w:rPr>
          <w:rFonts w:ascii="Times New Roman" w:eastAsia="宋体" w:hAnsi="Times New Roman" w:cs="Times New Roman" w:hint="eastAsia"/>
          <w:szCs w:val="21"/>
        </w:rPr>
        <w:t>来</w:t>
      </w:r>
      <w:r w:rsidRPr="00956C77">
        <w:rPr>
          <w:rFonts w:ascii="Times New Roman" w:eastAsia="宋体" w:hAnsi="Times New Roman" w:cs="Times New Roman" w:hint="eastAsia"/>
          <w:szCs w:val="21"/>
        </w:rPr>
        <w:t>k</w:t>
      </w:r>
      <w:r w:rsidRPr="00956C77">
        <w:rPr>
          <w:rFonts w:ascii="Times New Roman" w:eastAsia="宋体" w:hAnsi="Times New Roman" w:cs="Times New Roman"/>
          <w:szCs w:val="21"/>
        </w:rPr>
        <w:t>eep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迭代依然在约束条件内。而</w:t>
      </w:r>
      <w:r w:rsidR="004A2A0E" w:rsidRPr="00956C77">
        <w:rPr>
          <w:rFonts w:ascii="Times New Roman" w:eastAsia="宋体" w:hAnsi="Times New Roman" w:cs="Times New Roman"/>
          <w:szCs w:val="21"/>
        </w:rPr>
        <w:t>F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rank-</w:t>
      </w:r>
      <w:r w:rsidR="004A2A0E" w:rsidRPr="00956C77">
        <w:rPr>
          <w:rFonts w:ascii="Times New Roman" w:eastAsia="宋体" w:hAnsi="Times New Roman" w:cs="Times New Roman"/>
          <w:szCs w:val="21"/>
        </w:rPr>
        <w:t>W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olfe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则是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projection-free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的线性最小化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Orale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（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L</w:t>
      </w:r>
      <w:r w:rsidR="004A2A0E" w:rsidRPr="00956C77">
        <w:rPr>
          <w:rFonts w:ascii="Times New Roman" w:eastAsia="宋体" w:hAnsi="Times New Roman" w:cs="Times New Roman"/>
          <w:szCs w:val="21"/>
        </w:rPr>
        <w:t>MO</w:t>
      </w:r>
      <w:r w:rsidR="004A2A0E" w:rsidRPr="00956C77">
        <w:rPr>
          <w:rFonts w:ascii="Times New Roman" w:eastAsia="宋体" w:hAnsi="Times New Roman" w:cs="Times New Roman" w:hint="eastAsia"/>
          <w:szCs w:val="21"/>
        </w:rPr>
        <w:t>），即</w:t>
      </w:r>
    </w:p>
    <w:p w:rsidR="004A2A0E" w:rsidRDefault="004A2A0E" w:rsidP="004A2A0E">
      <w:pPr>
        <w:jc w:val="center"/>
        <w:rPr>
          <w:rFonts w:ascii="Times New Roman" w:eastAsia="宋体" w:hAnsi="Times New Roman" w:cs="Times New Roman"/>
          <w:szCs w:val="21"/>
        </w:rPr>
      </w:pPr>
      <w:r w:rsidRPr="004A2A0E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2001078" cy="475242"/>
            <wp:effectExtent l="0" t="0" r="0" b="1270"/>
            <wp:docPr id="7" name="图片 7" descr="C:\Users\LISHUANG\AppData\Local\Temp\15877052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HUANG\AppData\Local\Temp\158770520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53" cy="48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0E" w:rsidRDefault="004A2A0E" w:rsidP="004A2A0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L</w:t>
      </w:r>
      <w:r>
        <w:rPr>
          <w:rFonts w:ascii="Times New Roman" w:eastAsia="宋体" w:hAnsi="Times New Roman" w:cs="Times New Roman"/>
          <w:szCs w:val="21"/>
        </w:rPr>
        <w:t>MO</w:t>
      </w:r>
      <w:r>
        <w:rPr>
          <w:rFonts w:ascii="Times New Roman" w:eastAsia="宋体" w:hAnsi="Times New Roman" w:cs="Times New Roman" w:hint="eastAsia"/>
          <w:szCs w:val="21"/>
        </w:rPr>
        <w:t>可以看成是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(.)</w:t>
      </w:r>
      <w:r>
        <w:rPr>
          <w:rFonts w:ascii="Times New Roman" w:eastAsia="宋体" w:hAnsi="Times New Roman" w:cs="Times New Roman" w:hint="eastAsia"/>
          <w:szCs w:val="21"/>
        </w:rPr>
        <w:t>在点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一阶展开的</w:t>
      </w:r>
      <w:r>
        <w:rPr>
          <w:rFonts w:ascii="Times New Roman" w:eastAsia="宋体" w:hAnsi="Times New Roman" w:cs="Times New Roman" w:hint="eastAsia"/>
          <w:szCs w:val="21"/>
        </w:rPr>
        <w:t>minimization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4A2A0E" w:rsidRDefault="004A2A0E" w:rsidP="004A2A0E">
      <w:pPr>
        <w:jc w:val="center"/>
        <w:rPr>
          <w:rFonts w:ascii="Times New Roman" w:eastAsia="宋体" w:hAnsi="Times New Roman" w:cs="Times New Roman"/>
          <w:szCs w:val="21"/>
        </w:rPr>
      </w:pPr>
      <w:r w:rsidRPr="004A2A0E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259330" cy="463550"/>
            <wp:effectExtent l="0" t="0" r="7620" b="0"/>
            <wp:docPr id="12" name="图片 12" descr="C:\Users\LISHUANG\AppData\Local\Temp\15877053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HUANG\AppData\Local\Temp\158770531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0E" w:rsidRDefault="004A2A0E" w:rsidP="004A2A0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可以保证在约束集内进行迭代，避免了</w:t>
      </w:r>
      <w:r>
        <w:rPr>
          <w:rFonts w:ascii="Times New Roman" w:eastAsia="宋体" w:hAnsi="Times New Roman" w:cs="Times New Roman" w:hint="eastAsia"/>
          <w:szCs w:val="21"/>
        </w:rPr>
        <w:t>projection</w:t>
      </w:r>
      <w:r>
        <w:rPr>
          <w:rFonts w:ascii="Times New Roman" w:eastAsia="宋体" w:hAnsi="Times New Roman" w:cs="Times New Roman" w:hint="eastAsia"/>
          <w:szCs w:val="21"/>
        </w:rPr>
        <w:t>，有更好的真度。</w:t>
      </w:r>
    </w:p>
    <w:p w:rsidR="004A2A0E" w:rsidRPr="008D057F" w:rsidRDefault="004A2A0E" w:rsidP="004A2A0E">
      <w:pPr>
        <w:rPr>
          <w:rFonts w:ascii="Times New Roman" w:eastAsia="宋体" w:hAnsi="Times New Roman" w:cs="Times New Roman" w:hint="eastAsia"/>
          <w:szCs w:val="21"/>
        </w:rPr>
      </w:pPr>
    </w:p>
    <w:p w:rsidR="00DF37DF" w:rsidRDefault="004A2A0E" w:rsidP="00DF37D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rank-</w:t>
      </w:r>
      <w:r>
        <w:rPr>
          <w:rFonts w:ascii="Times New Roman" w:eastAsia="宋体" w:hAnsi="Times New Roman" w:cs="Times New Roman"/>
          <w:b/>
          <w:sz w:val="28"/>
          <w:szCs w:val="28"/>
        </w:rPr>
        <w:t>W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olfe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W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hite-box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A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ttacks</w:t>
      </w:r>
    </w:p>
    <w:p w:rsidR="004A2A0E" w:rsidRDefault="004A2A0E" w:rsidP="00DF37DF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该方法基于经典点</w:t>
      </w:r>
      <w:r>
        <w:rPr>
          <w:rFonts w:ascii="Times New Roman" w:eastAsia="宋体" w:hAnsi="Times New Roman" w:cs="Times New Roman" w:hint="eastAsia"/>
          <w:szCs w:val="21"/>
        </w:rPr>
        <w:t>Frank-</w:t>
      </w:r>
      <w:r>
        <w:rPr>
          <w:rFonts w:ascii="Times New Roman" w:eastAsia="宋体" w:hAnsi="Times New Roman" w:cs="Times New Roman"/>
          <w:szCs w:val="21"/>
        </w:rPr>
        <w:t>W</w:t>
      </w:r>
      <w:r>
        <w:rPr>
          <w:rFonts w:ascii="Times New Roman" w:eastAsia="宋体" w:hAnsi="Times New Roman" w:cs="Times New Roman" w:hint="eastAsia"/>
          <w:szCs w:val="21"/>
        </w:rPr>
        <w:t>olfe</w:t>
      </w:r>
      <w:r>
        <w:rPr>
          <w:rFonts w:ascii="Times New Roman" w:eastAsia="宋体" w:hAnsi="Times New Roman" w:cs="Times New Roman" w:hint="eastAsia"/>
          <w:szCs w:val="21"/>
        </w:rPr>
        <w:t>算法，如算法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，关键性改进在第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行，</w:t>
      </w:r>
      <w:r w:rsidRPr="00956C77">
        <w:rPr>
          <w:rFonts w:ascii="Times New Roman" w:eastAsia="宋体" w:hAnsi="Times New Roman" w:cs="Times New Roman" w:hint="eastAsia"/>
          <w:color w:val="FF0000"/>
          <w:szCs w:val="21"/>
        </w:rPr>
        <w:t>引入了一个附加的动力形式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FF0000"/>
                <w:szCs w:val="21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  <w:szCs w:val="21"/>
              </w:rPr>
              <m:t>t</m:t>
            </m:r>
          </m:sub>
        </m:sSub>
      </m:oMath>
      <w:r w:rsidR="009708C0">
        <w:rPr>
          <w:rFonts w:ascii="Times New Roman" w:eastAsia="宋体" w:hAnsi="Times New Roman" w:cs="Times New Roman" w:hint="eastAsia"/>
          <w:szCs w:val="21"/>
        </w:rPr>
        <w:t>，可以稳定</w:t>
      </w:r>
      <w:r w:rsidR="009708C0">
        <w:rPr>
          <w:rFonts w:ascii="Times New Roman" w:eastAsia="宋体" w:hAnsi="Times New Roman" w:cs="Times New Roman" w:hint="eastAsia"/>
          <w:szCs w:val="21"/>
        </w:rPr>
        <w:t>L</w:t>
      </w:r>
      <w:r w:rsidR="009708C0">
        <w:rPr>
          <w:rFonts w:ascii="Times New Roman" w:eastAsia="宋体" w:hAnsi="Times New Roman" w:cs="Times New Roman"/>
          <w:szCs w:val="21"/>
        </w:rPr>
        <w:t>MO</w:t>
      </w:r>
      <w:r w:rsidR="009708C0">
        <w:rPr>
          <w:rFonts w:ascii="Times New Roman" w:eastAsia="宋体" w:hAnsi="Times New Roman" w:cs="Times New Roman" w:hint="eastAsia"/>
          <w:szCs w:val="21"/>
        </w:rPr>
        <w:t xml:space="preserve"> deirection</w:t>
      </w:r>
      <w:r w:rsidR="009708C0">
        <w:rPr>
          <w:rFonts w:ascii="Times New Roman" w:eastAsia="宋体" w:hAnsi="Times New Roman" w:cs="Times New Roman" w:hint="eastAsia"/>
          <w:szCs w:val="21"/>
        </w:rPr>
        <w:t>，加速收敛</w:t>
      </w:r>
      <w:r w:rsidR="00956C77">
        <w:rPr>
          <w:rFonts w:ascii="Times New Roman" w:eastAsia="宋体" w:hAnsi="Times New Roman" w:cs="Times New Roman" w:hint="eastAsia"/>
          <w:szCs w:val="21"/>
        </w:rPr>
        <w:t>。</w:t>
      </w:r>
    </w:p>
    <w:p w:rsidR="004A2A0E" w:rsidRDefault="004A2A0E" w:rsidP="00DF37DF">
      <w:pPr>
        <w:rPr>
          <w:rFonts w:ascii="Times New Roman" w:eastAsia="宋体" w:hAnsi="Times New Roman" w:cs="Times New Roman"/>
          <w:szCs w:val="21"/>
        </w:rPr>
      </w:pPr>
      <w:r w:rsidRPr="004A2A0E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3869635" cy="1760991"/>
            <wp:effectExtent l="0" t="0" r="0" b="0"/>
            <wp:docPr id="20" name="图片 20" descr="C:\Users\LISHUANG\AppData\Local\Temp\1587705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HUANG\AppData\Local\Temp\158770560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79" cy="17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C0" w:rsidRDefault="009708C0" w:rsidP="00DF37D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</w:t>
      </w:r>
      <w:r>
        <w:rPr>
          <w:rFonts w:ascii="Times New Roman" w:eastAsia="宋体" w:hAnsi="Times New Roman" w:cs="Times New Roman" w:hint="eastAsia"/>
          <w:szCs w:val="21"/>
        </w:rPr>
        <w:t>L</w:t>
      </w:r>
      <w:r>
        <w:rPr>
          <w:rFonts w:ascii="Times New Roman" w:eastAsia="宋体" w:hAnsi="Times New Roman" w:cs="Times New Roman"/>
          <w:szCs w:val="21"/>
        </w:rPr>
        <w:t>MO</w:t>
      </w:r>
      <w:r>
        <w:rPr>
          <w:rFonts w:ascii="Times New Roman" w:eastAsia="宋体" w:hAnsi="Times New Roman" w:cs="Times New Roman" w:hint="eastAsia"/>
          <w:szCs w:val="21"/>
        </w:rPr>
        <w:t>是很</w:t>
      </w:r>
      <w:r>
        <w:rPr>
          <w:rFonts w:ascii="Times New Roman" w:eastAsia="宋体" w:hAnsi="Times New Roman" w:cs="Times New Roman" w:hint="eastAsia"/>
          <w:szCs w:val="21"/>
        </w:rPr>
        <w:t>expensive</w:t>
      </w:r>
      <w:r>
        <w:rPr>
          <w:rFonts w:ascii="Times New Roman" w:eastAsia="宋体" w:hAnsi="Times New Roman" w:cs="Times New Roman" w:hint="eastAsia"/>
          <w:szCs w:val="21"/>
        </w:rPr>
        <w:t>的，但根据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.1</w:t>
      </w:r>
      <w:r>
        <w:rPr>
          <w:rFonts w:ascii="Times New Roman" w:eastAsia="宋体" w:hAnsi="Times New Roman" w:cs="Times New Roman" w:hint="eastAsia"/>
          <w:szCs w:val="21"/>
        </w:rPr>
        <w:t>定义的约束条件，</w:t>
      </w:r>
      <w:r>
        <w:rPr>
          <w:rFonts w:ascii="Times New Roman" w:eastAsia="宋体" w:hAnsi="Times New Roman" w:cs="Times New Roman" w:hint="eastAsia"/>
          <w:szCs w:val="21"/>
        </w:rPr>
        <w:t>L</w:t>
      </w:r>
      <w:r>
        <w:rPr>
          <w:rFonts w:ascii="Times New Roman" w:eastAsia="宋体" w:hAnsi="Times New Roman" w:cs="Times New Roman"/>
          <w:szCs w:val="21"/>
        </w:rPr>
        <w:t>MO</w:t>
      </w:r>
      <w:r>
        <w:rPr>
          <w:rFonts w:ascii="Times New Roman" w:eastAsia="宋体" w:hAnsi="Times New Roman" w:cs="Times New Roman" w:hint="eastAsia"/>
          <w:szCs w:val="21"/>
        </w:rPr>
        <w:t>可以</w:t>
      </w:r>
      <w:r>
        <w:rPr>
          <w:rFonts w:ascii="Times New Roman" w:eastAsia="宋体" w:hAnsi="Times New Roman" w:cs="Times New Roman" w:hint="eastAsia"/>
          <w:szCs w:val="21"/>
        </w:rPr>
        <w:t>closed-form</w:t>
      </w:r>
      <w:r>
        <w:rPr>
          <w:rFonts w:ascii="Times New Roman" w:eastAsia="宋体" w:hAnsi="Times New Roman" w:cs="Times New Roman" w:hint="eastAsia"/>
          <w:szCs w:val="21"/>
        </w:rPr>
        <w:t>解决。因而第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行针对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∞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可以改写为</w:t>
      </w:r>
      <w:r w:rsidR="00956C77">
        <w:rPr>
          <w:rFonts w:ascii="Times New Roman" w:eastAsia="宋体" w:hAnsi="Times New Roman" w:cs="Times New Roman" w:hint="eastAsia"/>
          <w:szCs w:val="21"/>
        </w:rPr>
        <w:t>（证明在文章附录</w:t>
      </w:r>
      <w:r w:rsidR="00956C77">
        <w:rPr>
          <w:rFonts w:ascii="Times New Roman" w:eastAsia="宋体" w:hAnsi="Times New Roman" w:cs="Times New Roman" w:hint="eastAsia"/>
          <w:szCs w:val="21"/>
        </w:rPr>
        <w:t>A</w:t>
      </w:r>
      <w:r w:rsidR="00956C77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9708C0" w:rsidRDefault="009708C0" w:rsidP="009708C0">
      <w:pPr>
        <w:jc w:val="center"/>
        <w:rPr>
          <w:rFonts w:ascii="Times New Roman" w:eastAsia="宋体" w:hAnsi="Times New Roman" w:cs="Times New Roman"/>
          <w:szCs w:val="21"/>
        </w:rPr>
      </w:pPr>
      <w:r w:rsidRPr="009708C0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762539" cy="362828"/>
            <wp:effectExtent l="0" t="0" r="0" b="0"/>
            <wp:docPr id="21" name="图片 21" descr="C:\Users\LISHUANG\AppData\Local\Temp\158770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HUANG\AppData\Local\Temp\158770683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54" cy="36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C0" w:rsidRDefault="009708C0" w:rsidP="009708C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带入算法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可以得到更新：</w:t>
      </w:r>
    </w:p>
    <w:p w:rsidR="009708C0" w:rsidRDefault="009708C0" w:rsidP="009708C0">
      <w:pPr>
        <w:jc w:val="center"/>
        <w:rPr>
          <w:rFonts w:ascii="Times New Roman" w:eastAsia="宋体" w:hAnsi="Times New Roman" w:cs="Times New Roman"/>
          <w:szCs w:val="21"/>
        </w:rPr>
      </w:pPr>
      <w:r w:rsidRPr="009708C0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048885" cy="384175"/>
            <wp:effectExtent l="0" t="0" r="0" b="0"/>
            <wp:docPr id="22" name="图片 22" descr="C:\Users\LISHUANG\AppData\Local\Temp\15877069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SHUANG\AppData\Local\Temp\158770698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C0" w:rsidRPr="00956C77" w:rsidRDefault="00C22281" w:rsidP="009708C0">
      <w:pPr>
        <w:rPr>
          <w:rFonts w:ascii="Times New Roman" w:eastAsia="宋体" w:hAnsi="Times New Roman" w:cs="Times New Roman"/>
          <w:color w:val="FF0000"/>
          <w:szCs w:val="21"/>
        </w:rPr>
      </w:pPr>
      <w:r w:rsidRPr="00956C77">
        <w:rPr>
          <w:rFonts w:ascii="Times New Roman" w:eastAsia="宋体" w:hAnsi="Times New Roman" w:cs="Times New Roman" w:hint="eastAsia"/>
          <w:color w:val="FF0000"/>
          <w:szCs w:val="21"/>
        </w:rPr>
        <w:t>该算法的关键在于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color w:val="FF000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γ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color w:val="FF0000"/>
            <w:szCs w:val="21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color w:val="FF000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ori</m:t>
            </m:r>
          </m:sub>
        </m:sSub>
        <m:r>
          <w:rPr>
            <w:rFonts w:ascii="Cambria Math" w:eastAsia="宋体" w:hAnsi="Cambria Math" w:cs="Times New Roman"/>
            <w:color w:val="FF0000"/>
            <w:szCs w:val="21"/>
          </w:rPr>
          <m:t>)</m:t>
        </m:r>
      </m:oMath>
      <w:r w:rsidRPr="00956C77">
        <w:rPr>
          <w:rFonts w:ascii="Times New Roman" w:eastAsia="宋体" w:hAnsi="Times New Roman" w:cs="Times New Roman" w:hint="eastAsia"/>
          <w:color w:val="FF0000"/>
          <w:szCs w:val="21"/>
        </w:rPr>
        <w:t>强制</w:t>
      </w:r>
      <w:r w:rsidRPr="00956C77">
        <w:rPr>
          <w:rFonts w:ascii="Times New Roman" w:eastAsia="宋体" w:hAnsi="Times New Roman" w:cs="Times New Roman" w:hint="eastAsia"/>
          <w:i/>
          <w:color w:val="FF0000"/>
          <w:szCs w:val="21"/>
        </w:rPr>
        <w:t>x</w:t>
      </w:r>
      <w:r w:rsidRPr="00956C77">
        <w:rPr>
          <w:rFonts w:ascii="Times New Roman" w:eastAsia="宋体" w:hAnsi="Times New Roman" w:cs="Times New Roman" w:hint="eastAsia"/>
          <w:i/>
          <w:color w:val="FF0000"/>
          <w:szCs w:val="21"/>
          <w:vertAlign w:val="subscript"/>
        </w:rPr>
        <w:t>t</w:t>
      </w:r>
      <w:r w:rsidRPr="00956C77">
        <w:rPr>
          <w:rFonts w:ascii="Times New Roman" w:eastAsia="宋体" w:hAnsi="Times New Roman" w:cs="Times New Roman" w:hint="eastAsia"/>
          <w:color w:val="FF0000"/>
          <w:szCs w:val="21"/>
        </w:rPr>
        <w:t>逼近</w:t>
      </w:r>
      <w:r w:rsidRPr="00956C77">
        <w:rPr>
          <w:rFonts w:ascii="Times New Roman" w:eastAsia="宋体" w:hAnsi="Times New Roman" w:cs="Times New Roman" w:hint="eastAsia"/>
          <w:i/>
          <w:color w:val="FF0000"/>
          <w:szCs w:val="21"/>
        </w:rPr>
        <w:t>x</w:t>
      </w:r>
      <w:r w:rsidRPr="00956C77">
        <w:rPr>
          <w:rFonts w:ascii="Times New Roman" w:eastAsia="宋体" w:hAnsi="Times New Roman" w:cs="Times New Roman" w:hint="eastAsia"/>
          <w:i/>
          <w:color w:val="FF0000"/>
          <w:szCs w:val="21"/>
          <w:vertAlign w:val="subscript"/>
        </w:rPr>
        <w:t>ori</w:t>
      </w:r>
      <w:r w:rsidRPr="00956C77">
        <w:rPr>
          <w:rFonts w:ascii="Times New Roman" w:eastAsia="宋体" w:hAnsi="Times New Roman" w:cs="Times New Roman" w:hint="eastAsia"/>
          <w:color w:val="FF0000"/>
          <w:szCs w:val="21"/>
        </w:rPr>
        <w:t>，使得对抗样本失真很小。</w:t>
      </w:r>
    </w:p>
    <w:p w:rsidR="00C22281" w:rsidRDefault="00C22281" w:rsidP="009708C0">
      <w:pPr>
        <w:rPr>
          <w:rFonts w:ascii="Times New Roman" w:eastAsia="宋体" w:hAnsi="Times New Roman" w:cs="Times New Roman"/>
          <w:szCs w:val="21"/>
        </w:rPr>
      </w:pPr>
    </w:p>
    <w:p w:rsidR="00C22281" w:rsidRPr="00956C77" w:rsidRDefault="00C22281" w:rsidP="009708C0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956C77">
        <w:rPr>
          <w:rFonts w:ascii="Times New Roman" w:eastAsia="宋体" w:hAnsi="Times New Roman" w:cs="Times New Roman" w:hint="eastAsia"/>
          <w:b/>
          <w:sz w:val="28"/>
          <w:szCs w:val="28"/>
        </w:rPr>
        <w:t>Frank-</w:t>
      </w:r>
      <w:r w:rsidRPr="00956C77">
        <w:rPr>
          <w:rFonts w:ascii="Times New Roman" w:eastAsia="宋体" w:hAnsi="Times New Roman" w:cs="Times New Roman"/>
          <w:b/>
          <w:sz w:val="28"/>
          <w:szCs w:val="28"/>
        </w:rPr>
        <w:t>W</w:t>
      </w:r>
      <w:r w:rsidRPr="00956C77">
        <w:rPr>
          <w:rFonts w:ascii="Times New Roman" w:eastAsia="宋体" w:hAnsi="Times New Roman" w:cs="Times New Roman" w:hint="eastAsia"/>
          <w:b/>
          <w:sz w:val="28"/>
          <w:szCs w:val="28"/>
        </w:rPr>
        <w:t>olfe</w:t>
      </w:r>
      <w:r w:rsidRPr="00956C77">
        <w:rPr>
          <w:rFonts w:ascii="Times New Roman" w:eastAsia="宋体" w:hAnsi="Times New Roman" w:cs="Times New Roman"/>
          <w:b/>
          <w:sz w:val="28"/>
          <w:szCs w:val="28"/>
        </w:rPr>
        <w:t xml:space="preserve"> B</w:t>
      </w:r>
      <w:r w:rsidRPr="00956C77">
        <w:rPr>
          <w:rFonts w:ascii="Times New Roman" w:eastAsia="宋体" w:hAnsi="Times New Roman" w:cs="Times New Roman" w:hint="eastAsia"/>
          <w:b/>
          <w:sz w:val="28"/>
          <w:szCs w:val="28"/>
        </w:rPr>
        <w:t>lack-box</w:t>
      </w:r>
      <w:r w:rsidRPr="00956C77">
        <w:rPr>
          <w:rFonts w:ascii="Times New Roman" w:eastAsia="宋体" w:hAnsi="Times New Roman" w:cs="Times New Roman"/>
          <w:b/>
          <w:sz w:val="28"/>
          <w:szCs w:val="28"/>
        </w:rPr>
        <w:t xml:space="preserve"> A</w:t>
      </w:r>
      <w:r w:rsidRPr="00956C77">
        <w:rPr>
          <w:rFonts w:ascii="Times New Roman" w:eastAsia="宋体" w:hAnsi="Times New Roman" w:cs="Times New Roman" w:hint="eastAsia"/>
          <w:b/>
          <w:sz w:val="28"/>
          <w:szCs w:val="28"/>
        </w:rPr>
        <w:t>ttacks</w:t>
      </w:r>
    </w:p>
    <w:p w:rsidR="00C22281" w:rsidRDefault="00C22281" w:rsidP="009708C0">
      <w:pPr>
        <w:rPr>
          <w:rFonts w:ascii="CMR10" w:hAnsi="CMR10" w:cs="CMR10"/>
          <w:kern w:val="0"/>
          <w:sz w:val="22"/>
        </w:rPr>
      </w:pPr>
      <w:r>
        <w:rPr>
          <w:rFonts w:ascii="Times New Roman" w:eastAsia="宋体" w:hAnsi="Times New Roman" w:cs="Times New Roman" w:hint="eastAsia"/>
          <w:szCs w:val="21"/>
        </w:rPr>
        <w:t>基于</w:t>
      </w:r>
      <w:r>
        <w:rPr>
          <w:rFonts w:ascii="CMR10" w:hAnsi="CMR10" w:cs="CMR10"/>
          <w:kern w:val="0"/>
          <w:sz w:val="22"/>
        </w:rPr>
        <w:t>zeroth-order Frank-Wolfe based algorithm</w:t>
      </w:r>
      <w:r>
        <w:rPr>
          <w:rFonts w:ascii="CMR10" w:hAnsi="CMR10" w:cs="CMR10" w:hint="eastAsia"/>
          <w:kern w:val="0"/>
          <w:sz w:val="22"/>
        </w:rPr>
        <w:t>，如算法</w:t>
      </w:r>
      <w:r>
        <w:rPr>
          <w:rFonts w:ascii="CMR10" w:hAnsi="CMR10" w:cs="CMR10" w:hint="eastAsia"/>
          <w:kern w:val="0"/>
          <w:sz w:val="22"/>
        </w:rPr>
        <w:t>2</w:t>
      </w:r>
      <w:r>
        <w:rPr>
          <w:rFonts w:ascii="CMR10" w:hAnsi="CMR10" w:cs="CMR10" w:hint="eastAsia"/>
          <w:kern w:val="0"/>
          <w:sz w:val="22"/>
        </w:rPr>
        <w:t>：</w:t>
      </w:r>
    </w:p>
    <w:p w:rsidR="00C22281" w:rsidRDefault="00C22281" w:rsidP="009708C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相比于白盒攻击，关键改进为第</w:t>
      </w:r>
      <w:r>
        <w:rPr>
          <w:rFonts w:ascii="CMR10" w:hAnsi="CMR10" w:cs="CMR10" w:hint="eastAsia"/>
          <w:kern w:val="0"/>
          <w:sz w:val="22"/>
        </w:rPr>
        <w:t>4</w:t>
      </w:r>
      <w:r>
        <w:rPr>
          <w:rFonts w:ascii="CMR10" w:hAnsi="CMR10" w:cs="CMR10" w:hint="eastAsia"/>
          <w:kern w:val="0"/>
          <w:sz w:val="22"/>
        </w:rPr>
        <w:t>行，</w:t>
      </w:r>
      <w:r w:rsidRPr="00956C77">
        <w:rPr>
          <w:rFonts w:ascii="CMR10" w:hAnsi="CMR10" w:cs="CMR10" w:hint="eastAsia"/>
          <w:color w:val="FF0000"/>
          <w:kern w:val="0"/>
          <w:sz w:val="22"/>
        </w:rPr>
        <w:t>增加了一步梯度估计</w:t>
      </w:r>
      <w:r>
        <w:rPr>
          <w:rFonts w:ascii="CMR10" w:hAnsi="CMR10" w:cs="CMR10" w:hint="eastAsia"/>
          <w:kern w:val="0"/>
          <w:sz w:val="22"/>
        </w:rPr>
        <w:t>。</w:t>
      </w:r>
      <w:r w:rsidR="00A457C4">
        <w:rPr>
          <w:rFonts w:ascii="CMR10" w:hAnsi="CMR10" w:cs="CMR10" w:hint="eastAsia"/>
          <w:kern w:val="0"/>
          <w:sz w:val="22"/>
        </w:rPr>
        <w:t>而第</w:t>
      </w:r>
      <w:r w:rsidR="00A457C4">
        <w:rPr>
          <w:rFonts w:ascii="CMR10" w:hAnsi="CMR10" w:cs="CMR10" w:hint="eastAsia"/>
          <w:kern w:val="0"/>
          <w:sz w:val="22"/>
        </w:rPr>
        <w:t>5</w:t>
      </w:r>
      <w:r w:rsidR="00A457C4">
        <w:rPr>
          <w:rFonts w:ascii="CMR10" w:hAnsi="CMR10" w:cs="CMR10" w:hint="eastAsia"/>
          <w:kern w:val="0"/>
          <w:sz w:val="22"/>
        </w:rPr>
        <w:t>行则改为原来梯度估计的指数平均，这可以减少</w:t>
      </w:r>
      <w:r w:rsidR="00A457C4">
        <w:rPr>
          <w:rFonts w:ascii="CMR10" w:hAnsi="CMR10" w:cs="CMR10" w:hint="eastAsia"/>
          <w:kern w:val="0"/>
          <w:sz w:val="22"/>
        </w:rPr>
        <w:t>z</w:t>
      </w:r>
      <w:r w:rsidR="00A457C4">
        <w:rPr>
          <w:rFonts w:ascii="CMR10" w:hAnsi="CMR10" w:cs="CMR10"/>
          <w:kern w:val="0"/>
          <w:sz w:val="22"/>
        </w:rPr>
        <w:t>eroth-order</w:t>
      </w:r>
      <w:r w:rsidR="00A457C4">
        <w:rPr>
          <w:rFonts w:ascii="CMR10" w:hAnsi="CMR10" w:cs="CMR10" w:hint="eastAsia"/>
          <w:kern w:val="0"/>
          <w:sz w:val="22"/>
        </w:rPr>
        <w:t>梯度估计的方差，快速收敛。</w:t>
      </w:r>
    </w:p>
    <w:p w:rsidR="00A457C4" w:rsidRDefault="00A457C4" w:rsidP="009708C0">
      <w:pPr>
        <w:rPr>
          <w:rFonts w:ascii="CMR10" w:hAnsi="CMR10" w:cs="CMR10" w:hint="eastAsia"/>
          <w:kern w:val="0"/>
          <w:sz w:val="22"/>
        </w:rPr>
      </w:pPr>
    </w:p>
    <w:p w:rsidR="00C22281" w:rsidRDefault="00C22281" w:rsidP="009708C0">
      <w:pPr>
        <w:rPr>
          <w:rFonts w:ascii="Times New Roman" w:eastAsia="宋体" w:hAnsi="Times New Roman" w:cs="Times New Roman"/>
          <w:szCs w:val="21"/>
        </w:rPr>
      </w:pPr>
      <w:r w:rsidRPr="00C22281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5274310" cy="2105650"/>
            <wp:effectExtent l="0" t="0" r="2540" b="9525"/>
            <wp:docPr id="23" name="图片 23" descr="C:\Users\LISHUANG\AppData\Local\Temp\15877075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SHUANG\AppData\Local\Temp\158770752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DF" w:rsidRDefault="00C325DF" w:rsidP="009708C0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为避免使用白盒中的反向传播计算，这里使用两个选项来估测，</w:t>
      </w:r>
      <w:bookmarkStart w:id="0" w:name="OLE_LINK1"/>
      <w:bookmarkStart w:id="1" w:name="OLE_LINK2"/>
      <w:r>
        <w:rPr>
          <w:rFonts w:ascii="Times New Roman" w:eastAsia="宋体" w:hAnsi="Times New Roman" w:cs="Times New Roman" w:hint="eastAsia"/>
          <w:szCs w:val="21"/>
        </w:rPr>
        <w:t>Euclidean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unit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sphere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standard</w:t>
      </w:r>
      <w:r>
        <w:rPr>
          <w:rFonts w:ascii="Times New Roman" w:eastAsia="宋体" w:hAnsi="Times New Roman" w:cs="Times New Roman"/>
          <w:szCs w:val="21"/>
        </w:rPr>
        <w:t xml:space="preserve"> multivariate G</w:t>
      </w:r>
      <w:r>
        <w:rPr>
          <w:rFonts w:ascii="Times New Roman" w:eastAsia="宋体" w:hAnsi="Times New Roman" w:cs="Times New Roman" w:hint="eastAsia"/>
          <w:szCs w:val="21"/>
        </w:rPr>
        <w:t>aussian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distribution</w:t>
      </w:r>
      <w:bookmarkEnd w:id="0"/>
      <w:bookmarkEnd w:id="1"/>
      <w:r>
        <w:rPr>
          <w:rFonts w:ascii="Times New Roman" w:eastAsia="宋体" w:hAnsi="Times New Roman" w:cs="Times New Roman" w:hint="eastAsia"/>
          <w:szCs w:val="21"/>
        </w:rPr>
        <w:t>，提高梯度估计的有效性。</w:t>
      </w:r>
    </w:p>
    <w:p w:rsidR="00C325DF" w:rsidRDefault="00C325DF" w:rsidP="009708C0">
      <w:pPr>
        <w:rPr>
          <w:rFonts w:ascii="Times New Roman" w:eastAsia="宋体" w:hAnsi="Times New Roman" w:cs="Times New Roman"/>
          <w:szCs w:val="21"/>
        </w:rPr>
      </w:pPr>
      <w:r w:rsidRPr="00A457C4"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57BB3D7A" wp14:editId="453256FF">
            <wp:extent cx="5274310" cy="1567815"/>
            <wp:effectExtent l="0" t="0" r="2540" b="0"/>
            <wp:docPr id="24" name="图片 24" descr="C:\Users\LISHUANG\AppData\Local\Temp\1587710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SHUANG\AppData\Local\Temp\158771027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DF" w:rsidRDefault="00C325DF" w:rsidP="009708C0">
      <w:pPr>
        <w:rPr>
          <w:rFonts w:ascii="Times New Roman" w:eastAsia="宋体" w:hAnsi="Times New Roman" w:cs="Times New Roman"/>
          <w:szCs w:val="21"/>
        </w:rPr>
      </w:pPr>
    </w:p>
    <w:p w:rsidR="00C325DF" w:rsidRPr="00956C77" w:rsidRDefault="00C325DF" w:rsidP="009708C0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956C77">
        <w:rPr>
          <w:rFonts w:ascii="Times New Roman" w:eastAsia="宋体" w:hAnsi="Times New Roman" w:cs="Times New Roman" w:hint="eastAsia"/>
          <w:b/>
          <w:sz w:val="28"/>
          <w:szCs w:val="28"/>
        </w:rPr>
        <w:t>Main</w:t>
      </w:r>
      <w:r w:rsidRPr="00956C77">
        <w:rPr>
          <w:rFonts w:ascii="Times New Roman" w:eastAsia="宋体" w:hAnsi="Times New Roman" w:cs="Times New Roman"/>
          <w:b/>
          <w:sz w:val="28"/>
          <w:szCs w:val="28"/>
        </w:rPr>
        <w:t xml:space="preserve"> T</w:t>
      </w:r>
      <w:r w:rsidRPr="00956C77">
        <w:rPr>
          <w:rFonts w:ascii="Times New Roman" w:eastAsia="宋体" w:hAnsi="Times New Roman" w:cs="Times New Roman" w:hint="eastAsia"/>
          <w:b/>
          <w:sz w:val="28"/>
          <w:szCs w:val="28"/>
        </w:rPr>
        <w:t>heory</w:t>
      </w:r>
    </w:p>
    <w:p w:rsidR="00C325DF" w:rsidRDefault="00C325DF" w:rsidP="009708C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收敛判别</w:t>
      </w:r>
    </w:p>
    <w:p w:rsidR="00C325DF" w:rsidRDefault="00C325DF" w:rsidP="009708C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 xml:space="preserve">NN </w:t>
      </w:r>
      <w:r>
        <w:rPr>
          <w:rFonts w:ascii="Times New Roman" w:eastAsia="宋体" w:hAnsi="Times New Roman" w:cs="Times New Roman" w:hint="eastAsia"/>
          <w:szCs w:val="21"/>
        </w:rPr>
        <w:t>model</w:t>
      </w:r>
      <w:r>
        <w:rPr>
          <w:rFonts w:ascii="Times New Roman" w:eastAsia="宋体" w:hAnsi="Times New Roman" w:cs="Times New Roman" w:hint="eastAsia"/>
          <w:szCs w:val="21"/>
        </w:rPr>
        <w:t>的损失函数通常是凹函数（</w:t>
      </w:r>
      <w:r>
        <w:rPr>
          <w:rFonts w:ascii="Times New Roman" w:eastAsia="宋体" w:hAnsi="Times New Roman" w:cs="Times New Roman" w:hint="eastAsia"/>
          <w:szCs w:val="21"/>
        </w:rPr>
        <w:t>nonconvex</w:t>
      </w:r>
      <w:r>
        <w:rPr>
          <w:rFonts w:ascii="Times New Roman" w:eastAsia="宋体" w:hAnsi="Times New Roman" w:cs="Times New Roman" w:hint="eastAsia"/>
          <w:szCs w:val="21"/>
        </w:rPr>
        <w:t>），将</w:t>
      </w:r>
      <w:r>
        <w:rPr>
          <w:rFonts w:ascii="Times New Roman" w:eastAsia="宋体" w:hAnsi="Times New Roman" w:cs="Times New Roman" w:hint="eastAsia"/>
          <w:szCs w:val="21"/>
        </w:rPr>
        <w:t>Frank-</w:t>
      </w:r>
      <w:r>
        <w:rPr>
          <w:rFonts w:ascii="Times New Roman" w:eastAsia="宋体" w:hAnsi="Times New Roman" w:cs="Times New Roman"/>
          <w:szCs w:val="21"/>
        </w:rPr>
        <w:t>W</w:t>
      </w:r>
      <w:r>
        <w:rPr>
          <w:rFonts w:ascii="Times New Roman" w:eastAsia="宋体" w:hAnsi="Times New Roman" w:cs="Times New Roman" w:hint="eastAsia"/>
          <w:szCs w:val="21"/>
        </w:rPr>
        <w:t>olfe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gap</w:t>
      </w:r>
      <w:r>
        <w:rPr>
          <w:rFonts w:ascii="Times New Roman" w:eastAsia="宋体" w:hAnsi="Times New Roman" w:cs="Times New Roman" w:hint="eastAsia"/>
          <w:szCs w:val="21"/>
        </w:rPr>
        <w:t>作为收敛判别：</w:t>
      </w:r>
    </w:p>
    <w:p w:rsidR="00C325DF" w:rsidRDefault="00C325DF" w:rsidP="00C325DF">
      <w:pPr>
        <w:jc w:val="center"/>
        <w:rPr>
          <w:rFonts w:ascii="Times New Roman" w:eastAsia="宋体" w:hAnsi="Times New Roman" w:cs="Times New Roman"/>
          <w:szCs w:val="21"/>
        </w:rPr>
      </w:pPr>
      <w:r w:rsidRPr="00C325D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405380" cy="443865"/>
            <wp:effectExtent l="0" t="0" r="0" b="0"/>
            <wp:docPr id="25" name="图片 25" descr="C:\Users\LISHUANG\AppData\Local\Temp\1587712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SHUANG\AppData\Local\Temp\158771218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DF" w:rsidRPr="00C22281" w:rsidRDefault="003551AF" w:rsidP="00C325DF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≥0</m:t>
        </m:r>
      </m:oMath>
      <w:r>
        <w:rPr>
          <w:rFonts w:ascii="Times New Roman" w:eastAsia="宋体" w:hAnsi="Times New Roman" w:cs="Times New Roman" w:hint="eastAsia"/>
          <w:szCs w:val="21"/>
        </w:rPr>
        <w:t>时，</w:t>
      </w:r>
      <w:r w:rsidR="00C325DF">
        <w:rPr>
          <w:rFonts w:ascii="Times New Roman" w:eastAsia="宋体" w:hAnsi="Times New Roman" w:cs="Times New Roman" w:hint="eastAsia"/>
          <w:szCs w:val="21"/>
        </w:rPr>
        <w:t>当且仅当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=0</m:t>
        </m:r>
      </m:oMath>
      <w:r w:rsidR="00C325DF">
        <w:rPr>
          <w:rFonts w:ascii="Times New Roman" w:eastAsia="宋体" w:hAnsi="Times New Roman" w:cs="Times New Roman" w:hint="eastAsia"/>
          <w:szCs w:val="21"/>
        </w:rPr>
        <w:t>时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是</w:t>
      </w:r>
      <w:r>
        <w:rPr>
          <w:rFonts w:ascii="Times New Roman" w:eastAsia="宋体" w:hAnsi="Times New Roman" w:cs="Times New Roman" w:hint="eastAsia"/>
          <w:szCs w:val="21"/>
        </w:rPr>
        <w:t>constrainted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optimization</w:t>
      </w:r>
      <w:r>
        <w:rPr>
          <w:rFonts w:ascii="Times New Roman" w:eastAsia="宋体" w:hAnsi="Times New Roman" w:cs="Times New Roman" w:hint="eastAsia"/>
          <w:szCs w:val="21"/>
        </w:rPr>
        <w:t>问题的一个稳定点，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Cs w:val="21"/>
        </w:rPr>
        <w:t>才是一个完美的收敛。</w:t>
      </w:r>
    </w:p>
    <w:p w:rsidR="003D5381" w:rsidRPr="00F72A25" w:rsidRDefault="003D5381" w:rsidP="003D5381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72A25">
        <w:rPr>
          <w:rFonts w:ascii="Times New Roman" w:eastAsia="宋体" w:hAnsi="Times New Roman" w:cs="Times New Roman"/>
          <w:b/>
          <w:sz w:val="28"/>
          <w:szCs w:val="28"/>
        </w:rPr>
        <w:t>Experimental</w:t>
      </w:r>
    </w:p>
    <w:p w:rsidR="00555450" w:rsidRDefault="005B0649" w:rsidP="003551AF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训练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数据集：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M</w:t>
      </w:r>
      <w:r w:rsidR="003551AF">
        <w:rPr>
          <w:rFonts w:ascii="Times New Roman" w:eastAsia="宋体" w:hAnsi="Times New Roman" w:cs="Times New Roman"/>
          <w:b/>
          <w:szCs w:val="21"/>
        </w:rPr>
        <w:t>NIST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（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6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层预训练过的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C</w:t>
      </w:r>
      <w:r w:rsidR="003551AF">
        <w:rPr>
          <w:rFonts w:ascii="Times New Roman" w:eastAsia="宋体" w:hAnsi="Times New Roman" w:cs="Times New Roman"/>
          <w:b/>
          <w:szCs w:val="21"/>
        </w:rPr>
        <w:t>NN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，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4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层卷积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+</w:t>
      </w:r>
      <w:r w:rsidR="003551AF">
        <w:rPr>
          <w:rFonts w:ascii="Times New Roman" w:eastAsia="宋体" w:hAnsi="Times New Roman" w:cs="Times New Roman"/>
          <w:b/>
          <w:szCs w:val="21"/>
        </w:rPr>
        <w:t>2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层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max-pooling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和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Relu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激活）</w:t>
      </w:r>
      <w:r w:rsidR="003551AF">
        <w:rPr>
          <w:rFonts w:ascii="Times New Roman" w:eastAsia="宋体" w:hAnsi="Times New Roman" w:cs="Times New Roman"/>
          <w:b/>
          <w:szCs w:val="21"/>
        </w:rPr>
        <w:t>/I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mage</w:t>
      </w:r>
      <w:r w:rsidR="003551AF">
        <w:rPr>
          <w:rFonts w:ascii="Times New Roman" w:eastAsia="宋体" w:hAnsi="Times New Roman" w:cs="Times New Roman"/>
          <w:b/>
          <w:szCs w:val="21"/>
        </w:rPr>
        <w:t>N</w:t>
      </w:r>
      <w:r w:rsidR="003551AF">
        <w:rPr>
          <w:rFonts w:ascii="Times New Roman" w:eastAsia="宋体" w:hAnsi="Times New Roman" w:cs="Times New Roman" w:hint="eastAsia"/>
          <w:b/>
          <w:szCs w:val="21"/>
        </w:rPr>
        <w:t>et</w:t>
      </w:r>
      <w:r>
        <w:rPr>
          <w:rFonts w:ascii="Times New Roman" w:eastAsia="宋体" w:hAnsi="Times New Roman" w:cs="Times New Roman" w:hint="eastAsia"/>
          <w:b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szCs w:val="21"/>
        </w:rPr>
        <w:t>pre-trained</w:t>
      </w:r>
      <w:r>
        <w:rPr>
          <w:rFonts w:ascii="Times New Roman" w:eastAsia="宋体" w:hAnsi="Times New Roman" w:cs="Times New Roman"/>
          <w:b/>
          <w:szCs w:val="21"/>
        </w:rPr>
        <w:t xml:space="preserve"> I</w:t>
      </w:r>
      <w:r>
        <w:rPr>
          <w:rFonts w:ascii="Times New Roman" w:eastAsia="宋体" w:hAnsi="Times New Roman" w:cs="Times New Roman" w:hint="eastAsia"/>
          <w:b/>
          <w:szCs w:val="21"/>
        </w:rPr>
        <w:t>nception</w:t>
      </w:r>
      <w:r>
        <w:rPr>
          <w:rFonts w:ascii="Times New Roman" w:eastAsia="宋体" w:hAnsi="Times New Roman" w:cs="Times New Roman"/>
          <w:b/>
          <w:szCs w:val="21"/>
        </w:rPr>
        <w:t xml:space="preserve"> V3 </w:t>
      </w:r>
      <w:r>
        <w:rPr>
          <w:rFonts w:ascii="Times New Roman" w:eastAsia="宋体" w:hAnsi="Times New Roman" w:cs="Times New Roman" w:hint="eastAsia"/>
          <w:b/>
          <w:szCs w:val="21"/>
        </w:rPr>
        <w:t>model</w:t>
      </w:r>
      <w:r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3551AF" w:rsidRPr="005B0649" w:rsidRDefault="003551AF" w:rsidP="003551AF">
      <w:pPr>
        <w:rPr>
          <w:rFonts w:ascii="Times New Roman" w:eastAsia="宋体" w:hAnsi="Times New Roman" w:cs="Times New Roman" w:hint="eastAsia"/>
          <w:szCs w:val="21"/>
        </w:rPr>
      </w:pPr>
    </w:p>
    <w:p w:rsidR="00F72A25" w:rsidRDefault="00F72A25" w:rsidP="003D5381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55450"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 w:rsidRPr="00555450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555450" w:rsidRPr="00555450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5B0649">
        <w:rPr>
          <w:rFonts w:ascii="Times New Roman" w:eastAsia="宋体" w:hAnsi="Times New Roman" w:cs="Times New Roman" w:hint="eastAsia"/>
          <w:b/>
          <w:sz w:val="24"/>
          <w:szCs w:val="24"/>
        </w:rPr>
        <w:t>白盒攻击实验</w:t>
      </w:r>
    </w:p>
    <w:p w:rsidR="005B0649" w:rsidRDefault="005B0649" w:rsidP="003D5381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B0649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1229614"/>
            <wp:effectExtent l="0" t="0" r="2540" b="8890"/>
            <wp:docPr id="26" name="图片 26" descr="C:\Users\LISHUANG\AppData\Local\Temp\15877131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SHUANG\AppData\Local\Temp\158771316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9" w:rsidRPr="00555450" w:rsidRDefault="005B0649" w:rsidP="003D5381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5B0649">
        <w:rPr>
          <w:rFonts w:ascii="Times New Roman" w:eastAsia="宋体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274310" cy="1382910"/>
            <wp:effectExtent l="0" t="0" r="2540" b="8255"/>
            <wp:docPr id="27" name="图片 27" descr="C:\Users\LISHUANG\AppData\Local\Temp\15877131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SHUANG\AppData\Local\Temp\158771319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B27" w:rsidRDefault="005B0649" w:rsidP="0055545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可以看到两个数据集的实验，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GSM</w:t>
      </w:r>
      <w:r>
        <w:rPr>
          <w:rFonts w:ascii="Times New Roman" w:eastAsia="宋体" w:hAnsi="Times New Roman" w:cs="Times New Roman" w:hint="eastAsia"/>
          <w:szCs w:val="21"/>
        </w:rPr>
        <w:t>每次攻击只需要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gradient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update</w:t>
      </w:r>
      <w:r>
        <w:rPr>
          <w:rFonts w:ascii="Times New Roman" w:eastAsia="宋体" w:hAnsi="Times New Roman" w:cs="Times New Roman" w:hint="eastAsia"/>
          <w:szCs w:val="21"/>
        </w:rPr>
        <w:t>，在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INIST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Image</w:t>
      </w:r>
      <w:r>
        <w:rPr>
          <w:rFonts w:ascii="Times New Roman" w:eastAsia="宋体" w:hAnsi="Times New Roman" w:cs="Times New Roman"/>
          <w:szCs w:val="21"/>
        </w:rPr>
        <w:t>N</w:t>
      </w:r>
      <w:r>
        <w:rPr>
          <w:rFonts w:ascii="Times New Roman" w:eastAsia="宋体" w:hAnsi="Times New Roman" w:cs="Times New Roman" w:hint="eastAsia"/>
          <w:szCs w:val="21"/>
        </w:rPr>
        <w:t>et</w:t>
      </w:r>
      <w:r>
        <w:rPr>
          <w:rFonts w:ascii="Times New Roman" w:eastAsia="宋体" w:hAnsi="Times New Roman" w:cs="Times New Roman" w:hint="eastAsia"/>
          <w:szCs w:val="21"/>
        </w:rPr>
        <w:t>的攻击成功率只有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1.5</w:t>
      </w:r>
      <w:r>
        <w:rPr>
          <w:rFonts w:ascii="Times New Roman" w:eastAsia="宋体" w:hAnsi="Times New Roman" w:cs="Times New Roman" w:hint="eastAsia"/>
          <w:szCs w:val="21"/>
        </w:rPr>
        <w:t>%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.2</w:t>
      </w:r>
      <w:r>
        <w:rPr>
          <w:rFonts w:ascii="Times New Roman" w:eastAsia="宋体" w:hAnsi="Times New Roman" w:cs="Times New Roman" w:hint="eastAsia"/>
          <w:szCs w:val="21"/>
        </w:rPr>
        <w:t>%</w:t>
      </w:r>
      <w:r>
        <w:rPr>
          <w:rFonts w:ascii="Times New Roman" w:eastAsia="宋体" w:hAnsi="Times New Roman" w:cs="Times New Roman" w:hint="eastAsia"/>
          <w:szCs w:val="21"/>
        </w:rPr>
        <w:t>，很低，其他方法都实现了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00</w:t>
      </w:r>
      <w:r>
        <w:rPr>
          <w:rFonts w:ascii="Times New Roman" w:eastAsia="宋体" w:hAnsi="Times New Roman" w:cs="Times New Roman" w:hint="eastAsia"/>
          <w:szCs w:val="21"/>
        </w:rPr>
        <w:t>%</w:t>
      </w:r>
      <w:r>
        <w:rPr>
          <w:rFonts w:ascii="Times New Roman" w:eastAsia="宋体" w:hAnsi="Times New Roman" w:cs="Times New Roman" w:hint="eastAsia"/>
          <w:szCs w:val="21"/>
        </w:rPr>
        <w:t>成功率。</w:t>
      </w:r>
      <w:r w:rsidR="00F92D1A">
        <w:rPr>
          <w:rFonts w:ascii="Times New Roman" w:eastAsia="宋体" w:hAnsi="Times New Roman" w:cs="Times New Roman" w:hint="eastAsia"/>
          <w:szCs w:val="21"/>
        </w:rPr>
        <w:t>但相比于</w:t>
      </w:r>
      <w:r w:rsidR="00F92D1A">
        <w:rPr>
          <w:rFonts w:ascii="Times New Roman" w:eastAsia="宋体" w:hAnsi="Times New Roman" w:cs="Times New Roman" w:hint="eastAsia"/>
          <w:szCs w:val="21"/>
        </w:rPr>
        <w:t>P</w:t>
      </w:r>
      <w:r w:rsidR="00F92D1A">
        <w:rPr>
          <w:rFonts w:ascii="Times New Roman" w:eastAsia="宋体" w:hAnsi="Times New Roman" w:cs="Times New Roman"/>
          <w:szCs w:val="21"/>
        </w:rPr>
        <w:t>GD</w:t>
      </w:r>
      <w:r w:rsidR="00F92D1A">
        <w:rPr>
          <w:rFonts w:ascii="Times New Roman" w:eastAsia="宋体" w:hAnsi="Times New Roman" w:cs="Times New Roman" w:hint="eastAsia"/>
          <w:szCs w:val="21"/>
        </w:rPr>
        <w:t>和</w:t>
      </w:r>
      <w:r w:rsidR="00F92D1A">
        <w:rPr>
          <w:rFonts w:ascii="Times New Roman" w:eastAsia="宋体" w:hAnsi="Times New Roman" w:cs="Times New Roman" w:hint="eastAsia"/>
          <w:szCs w:val="21"/>
        </w:rPr>
        <w:t>M</w:t>
      </w:r>
      <w:r w:rsidR="00F92D1A">
        <w:rPr>
          <w:rFonts w:ascii="Times New Roman" w:eastAsia="宋体" w:hAnsi="Times New Roman" w:cs="Times New Roman"/>
          <w:szCs w:val="21"/>
        </w:rPr>
        <w:t>I-FGSM</w:t>
      </w:r>
      <w:r w:rsidR="00F92D1A">
        <w:rPr>
          <w:rFonts w:ascii="Times New Roman" w:eastAsia="宋体" w:hAnsi="Times New Roman" w:cs="Times New Roman" w:hint="eastAsia"/>
          <w:szCs w:val="21"/>
        </w:rPr>
        <w:t>，本文方法</w:t>
      </w:r>
      <w:r w:rsidR="00F92D1A">
        <w:rPr>
          <w:rFonts w:ascii="Times New Roman" w:eastAsia="宋体" w:hAnsi="Times New Roman" w:cs="Times New Roman" w:hint="eastAsia"/>
          <w:szCs w:val="21"/>
        </w:rPr>
        <w:t>F</w:t>
      </w:r>
      <w:r w:rsidR="00F92D1A">
        <w:rPr>
          <w:rFonts w:ascii="Times New Roman" w:eastAsia="宋体" w:hAnsi="Times New Roman" w:cs="Times New Roman"/>
          <w:szCs w:val="21"/>
        </w:rPr>
        <w:t>W-</w:t>
      </w:r>
      <w:r w:rsidR="00F92D1A">
        <w:rPr>
          <w:rFonts w:ascii="Times New Roman" w:eastAsia="宋体" w:hAnsi="Times New Roman" w:cs="Times New Roman" w:hint="eastAsia"/>
          <w:szCs w:val="21"/>
        </w:rPr>
        <w:t>white</w:t>
      </w:r>
      <w:r w:rsidR="00F92D1A">
        <w:rPr>
          <w:rFonts w:ascii="Times New Roman" w:eastAsia="宋体" w:hAnsi="Times New Roman" w:cs="Times New Roman" w:hint="eastAsia"/>
          <w:szCs w:val="21"/>
        </w:rPr>
        <w:t>的迭代次数更少，失真度更低。</w:t>
      </w:r>
    </w:p>
    <w:p w:rsidR="00030025" w:rsidRPr="00F92D1A" w:rsidRDefault="00030025" w:rsidP="00526B27">
      <w:pPr>
        <w:rPr>
          <w:rFonts w:ascii="Times New Roman" w:eastAsia="宋体" w:hAnsi="Times New Roman" w:cs="Times New Roman" w:hint="eastAsia"/>
          <w:szCs w:val="21"/>
        </w:rPr>
      </w:pPr>
    </w:p>
    <w:p w:rsidR="00555450" w:rsidRPr="00956C77" w:rsidRDefault="00555450" w:rsidP="00526B2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56C77"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 w:rsidRPr="00956C77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956C77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F92D1A" w:rsidRPr="00956C77">
        <w:rPr>
          <w:rFonts w:ascii="Times New Roman" w:eastAsia="宋体" w:hAnsi="Times New Roman" w:cs="Times New Roman" w:hint="eastAsia"/>
          <w:b/>
          <w:sz w:val="24"/>
          <w:szCs w:val="24"/>
        </w:rPr>
        <w:t>Black-box</w:t>
      </w:r>
      <w:r w:rsidR="00F92D1A" w:rsidRPr="00956C77">
        <w:rPr>
          <w:rFonts w:ascii="Times New Roman" w:eastAsia="宋体" w:hAnsi="Times New Roman" w:cs="Times New Roman"/>
          <w:b/>
          <w:sz w:val="24"/>
          <w:szCs w:val="24"/>
        </w:rPr>
        <w:t xml:space="preserve"> A</w:t>
      </w:r>
      <w:r w:rsidR="00F92D1A" w:rsidRPr="00956C77">
        <w:rPr>
          <w:rFonts w:ascii="Times New Roman" w:eastAsia="宋体" w:hAnsi="Times New Roman" w:cs="Times New Roman" w:hint="eastAsia"/>
          <w:b/>
          <w:sz w:val="24"/>
          <w:szCs w:val="24"/>
        </w:rPr>
        <w:t>ttack</w:t>
      </w:r>
      <w:r w:rsidR="00F92D1A" w:rsidRPr="00956C77">
        <w:rPr>
          <w:rFonts w:ascii="Times New Roman" w:eastAsia="宋体" w:hAnsi="Times New Roman" w:cs="Times New Roman"/>
          <w:b/>
          <w:sz w:val="24"/>
          <w:szCs w:val="24"/>
        </w:rPr>
        <w:t xml:space="preserve"> E</w:t>
      </w:r>
      <w:r w:rsidR="00F92D1A" w:rsidRPr="00956C77">
        <w:rPr>
          <w:rFonts w:ascii="Times New Roman" w:eastAsia="宋体" w:hAnsi="Times New Roman" w:cs="Times New Roman" w:hint="eastAsia"/>
          <w:b/>
          <w:sz w:val="24"/>
          <w:szCs w:val="24"/>
        </w:rPr>
        <w:t>xperiments</w:t>
      </w:r>
    </w:p>
    <w:p w:rsidR="00555450" w:rsidRDefault="0090480F" w:rsidP="0090480F">
      <w:pPr>
        <w:rPr>
          <w:rFonts w:ascii="Times New Roman" w:eastAsia="宋体" w:hAnsi="Times New Roman" w:cs="Times New Roman"/>
          <w:szCs w:val="21"/>
        </w:rPr>
      </w:pPr>
      <w:r w:rsidRPr="0090480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4310" cy="1208276"/>
            <wp:effectExtent l="0" t="0" r="2540" b="0"/>
            <wp:docPr id="28" name="图片 28" descr="C:\Users\LISHUANG\AppData\Local\Temp\1587714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SHUANG\AppData\Local\Temp\158771429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0F" w:rsidRDefault="0090480F" w:rsidP="0090480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可以看到，</w:t>
      </w:r>
      <w:r>
        <w:rPr>
          <w:rFonts w:ascii="Times New Roman" w:eastAsia="宋体" w:hAnsi="Times New Roman" w:cs="Times New Roman" w:hint="eastAsia"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ES-PGD</w:t>
      </w: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NIST</w:t>
      </w:r>
      <w:r>
        <w:rPr>
          <w:rFonts w:ascii="Times New Roman" w:eastAsia="宋体" w:hAnsi="Times New Roman" w:cs="Times New Roman" w:hint="eastAsia"/>
          <w:szCs w:val="21"/>
        </w:rPr>
        <w:t>数据集有很高的攻击成功率</w:t>
      </w: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>6.8</w:t>
      </w:r>
      <w:r>
        <w:rPr>
          <w:rFonts w:ascii="Times New Roman" w:eastAsia="宋体" w:hAnsi="Times New Roman" w:cs="Times New Roman" w:hint="eastAsia"/>
          <w:szCs w:val="21"/>
        </w:rPr>
        <w:t>%</w:t>
      </w:r>
      <w:r>
        <w:rPr>
          <w:rFonts w:ascii="Times New Roman" w:eastAsia="宋体" w:hAnsi="Times New Roman" w:cs="Times New Roman" w:hint="eastAsia"/>
          <w:szCs w:val="21"/>
        </w:rPr>
        <w:t>，但每次攻击需要问询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000</w:t>
      </w:r>
      <w:r>
        <w:rPr>
          <w:rFonts w:ascii="Times New Roman" w:eastAsia="宋体" w:hAnsi="Times New Roman" w:cs="Times New Roman" w:hint="eastAsia"/>
          <w:szCs w:val="21"/>
        </w:rPr>
        <w:t>多次，在</w:t>
      </w:r>
      <w:r>
        <w:rPr>
          <w:rFonts w:ascii="Times New Roman" w:eastAsia="宋体" w:hAnsi="Times New Roman" w:cs="Times New Roman" w:hint="eastAsia"/>
          <w:szCs w:val="21"/>
        </w:rPr>
        <w:t>Image</w:t>
      </w:r>
      <w:r>
        <w:rPr>
          <w:rFonts w:ascii="Times New Roman" w:eastAsia="宋体" w:hAnsi="Times New Roman" w:cs="Times New Roman"/>
          <w:szCs w:val="21"/>
        </w:rPr>
        <w:t>N</w:t>
      </w:r>
      <w:r>
        <w:rPr>
          <w:rFonts w:ascii="Times New Roman" w:eastAsia="宋体" w:hAnsi="Times New Roman" w:cs="Times New Roman" w:hint="eastAsia"/>
          <w:szCs w:val="21"/>
        </w:rPr>
        <w:t>et</w:t>
      </w:r>
      <w:r>
        <w:rPr>
          <w:rFonts w:ascii="Times New Roman" w:eastAsia="宋体" w:hAnsi="Times New Roman" w:cs="Times New Roman" w:hint="eastAsia"/>
          <w:szCs w:val="21"/>
        </w:rPr>
        <w:t>更是需要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万多次问询；</w:t>
      </w:r>
      <w:r>
        <w:rPr>
          <w:rFonts w:ascii="Times New Roman" w:eastAsia="宋体" w:hAnsi="Times New Roman" w:cs="Times New Roman" w:hint="eastAsia"/>
          <w:szCs w:val="21"/>
        </w:rPr>
        <w:t>Bandit</w:t>
      </w:r>
      <w:r>
        <w:rPr>
          <w:rFonts w:ascii="Times New Roman" w:eastAsia="宋体" w:hAnsi="Times New Roman" w:cs="Times New Roman" w:hint="eastAsia"/>
          <w:szCs w:val="21"/>
        </w:rPr>
        <w:t>方法</w:t>
      </w:r>
      <w:r>
        <w:rPr>
          <w:rFonts w:ascii="Times New Roman" w:eastAsia="宋体" w:hAnsi="Times New Roman" w:cs="Times New Roman" w:hint="eastAsia"/>
          <w:szCs w:val="21"/>
        </w:rPr>
        <w:t>improve</w:t>
      </w:r>
      <w:r>
        <w:rPr>
          <w:rFonts w:ascii="Times New Roman" w:eastAsia="宋体" w:hAnsi="Times New Roman" w:cs="Times New Roman" w:hint="eastAsia"/>
          <w:szCs w:val="21"/>
        </w:rPr>
        <w:t>了成功攻击样本的问询复杂度，但却降低了攻击成功率。而本文方法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W</w:t>
      </w:r>
      <w:r>
        <w:rPr>
          <w:rFonts w:ascii="Times New Roman" w:eastAsia="宋体" w:hAnsi="Times New Roman" w:cs="Times New Roman" w:hint="eastAsia"/>
          <w:szCs w:val="21"/>
        </w:rPr>
        <w:t>在欧几里得和高斯选项上，都显著提高了攻击成功率，大大降低了问询次数。</w:t>
      </w:r>
    </w:p>
    <w:p w:rsidR="0090480F" w:rsidRDefault="0090480F" w:rsidP="0090480F">
      <w:pPr>
        <w:rPr>
          <w:rFonts w:ascii="Times New Roman" w:eastAsia="宋体" w:hAnsi="Times New Roman" w:cs="Times New Roman"/>
          <w:szCs w:val="21"/>
        </w:rPr>
      </w:pPr>
      <w:r w:rsidRPr="0090480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4310" cy="2116822"/>
            <wp:effectExtent l="0" t="0" r="2540" b="0"/>
            <wp:docPr id="30" name="图片 30" descr="C:\Users\LISHUANG\AppData\Local\Temp\15877147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SHUANG\AppData\Local\Temp\1587714770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0F" w:rsidRDefault="0090480F" w:rsidP="0090480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上图可以直观看出，红线标出的本文方法在较低的问询次数优先达到高攻击成功率，并趋于平稳。</w:t>
      </w:r>
    </w:p>
    <w:p w:rsidR="0090480F" w:rsidRDefault="0090480F" w:rsidP="0090480F">
      <w:pPr>
        <w:rPr>
          <w:rFonts w:ascii="Times New Roman" w:eastAsia="宋体" w:hAnsi="Times New Roman" w:cs="Times New Roman"/>
          <w:szCs w:val="21"/>
        </w:rPr>
      </w:pPr>
    </w:p>
    <w:p w:rsidR="0090480F" w:rsidRPr="00956C77" w:rsidRDefault="0090480F" w:rsidP="0090480F">
      <w:pPr>
        <w:rPr>
          <w:rFonts w:ascii="Times New Roman" w:eastAsia="宋体" w:hAnsi="Times New Roman" w:cs="Times New Roman"/>
          <w:b/>
          <w:sz w:val="28"/>
          <w:szCs w:val="28"/>
        </w:rPr>
      </w:pPr>
      <w:bookmarkStart w:id="2" w:name="_GoBack"/>
      <w:r w:rsidRPr="00956C77">
        <w:rPr>
          <w:rFonts w:ascii="Times New Roman" w:eastAsia="宋体" w:hAnsi="Times New Roman" w:cs="Times New Roman" w:hint="eastAsia"/>
          <w:b/>
          <w:sz w:val="28"/>
          <w:szCs w:val="28"/>
        </w:rPr>
        <w:t>Future</w:t>
      </w:r>
      <w:r w:rsidRPr="00956C77">
        <w:rPr>
          <w:rFonts w:ascii="Times New Roman" w:eastAsia="宋体" w:hAnsi="Times New Roman" w:cs="Times New Roman"/>
          <w:b/>
          <w:sz w:val="28"/>
          <w:szCs w:val="28"/>
        </w:rPr>
        <w:t xml:space="preserve"> W</w:t>
      </w:r>
      <w:r w:rsidRPr="00956C77">
        <w:rPr>
          <w:rFonts w:ascii="Times New Roman" w:eastAsia="宋体" w:hAnsi="Times New Roman" w:cs="Times New Roman" w:hint="eastAsia"/>
          <w:b/>
          <w:sz w:val="28"/>
          <w:szCs w:val="28"/>
        </w:rPr>
        <w:t>ork</w:t>
      </w:r>
    </w:p>
    <w:bookmarkEnd w:id="2"/>
    <w:p w:rsidR="0090480F" w:rsidRDefault="00334223" w:rsidP="0090480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本文显著提高了在白盒攻击和黑盒攻击的攻击效率，在保证成功率的前提下，大大降低了训练时的问询次数。未来可以结合梯度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数据的思想，进一步提高该算法。</w:t>
      </w:r>
    </w:p>
    <w:p w:rsidR="00334223" w:rsidRDefault="00334223" w:rsidP="0090480F">
      <w:pPr>
        <w:rPr>
          <w:rFonts w:ascii="Times New Roman" w:eastAsia="宋体" w:hAnsi="Times New Roman" w:cs="Times New Roman"/>
          <w:szCs w:val="21"/>
        </w:rPr>
      </w:pPr>
    </w:p>
    <w:p w:rsidR="00D329DD" w:rsidRDefault="00D329DD" w:rsidP="0090480F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注：需要去补一下</w:t>
      </w:r>
      <w:r>
        <w:rPr>
          <w:rFonts w:ascii="Times New Roman" w:eastAsia="宋体" w:hAnsi="Times New Roman" w:cs="Times New Roman" w:hint="eastAsia"/>
          <w:szCs w:val="21"/>
        </w:rPr>
        <w:t>Euclidean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unit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sphere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standard</w:t>
      </w:r>
      <w:r>
        <w:rPr>
          <w:rFonts w:ascii="Times New Roman" w:eastAsia="宋体" w:hAnsi="Times New Roman" w:cs="Times New Roman"/>
          <w:szCs w:val="21"/>
        </w:rPr>
        <w:t xml:space="preserve"> multivariate G</w:t>
      </w:r>
      <w:r>
        <w:rPr>
          <w:rFonts w:ascii="Times New Roman" w:eastAsia="宋体" w:hAnsi="Times New Roman" w:cs="Times New Roman" w:hint="eastAsia"/>
          <w:szCs w:val="21"/>
        </w:rPr>
        <w:t>aussian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distribution</w:t>
      </w:r>
      <w:r w:rsidR="00956C77">
        <w:rPr>
          <w:rFonts w:ascii="Times New Roman" w:eastAsia="宋体" w:hAnsi="Times New Roman" w:cs="Times New Roman" w:hint="eastAsia"/>
          <w:szCs w:val="21"/>
        </w:rPr>
        <w:t>，再看一</w:t>
      </w:r>
      <w:r w:rsidR="00956C77">
        <w:rPr>
          <w:rFonts w:ascii="Times New Roman" w:eastAsia="宋体" w:hAnsi="Times New Roman" w:cs="Times New Roman" w:hint="eastAsia"/>
          <w:szCs w:val="21"/>
        </w:rPr>
        <w:lastRenderedPageBreak/>
        <w:t>下收敛证明。</w:t>
      </w:r>
    </w:p>
    <w:p w:rsidR="00030025" w:rsidRDefault="00030025" w:rsidP="00030025">
      <w:pPr>
        <w:jc w:val="center"/>
      </w:pPr>
    </w:p>
    <w:p w:rsidR="00CD1B47" w:rsidRPr="00030025" w:rsidRDefault="00CD1B47" w:rsidP="00030025"/>
    <w:sectPr w:rsidR="00CD1B47" w:rsidRPr="0003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7DD" w:rsidRDefault="004707DD" w:rsidP="00614FFA">
      <w:r>
        <w:separator/>
      </w:r>
    </w:p>
  </w:endnote>
  <w:endnote w:type="continuationSeparator" w:id="0">
    <w:p w:rsidR="004707DD" w:rsidRDefault="004707DD" w:rsidP="0061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7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7DD" w:rsidRDefault="004707DD" w:rsidP="00614FFA">
      <w:r>
        <w:separator/>
      </w:r>
    </w:p>
  </w:footnote>
  <w:footnote w:type="continuationSeparator" w:id="0">
    <w:p w:rsidR="004707DD" w:rsidRDefault="004707DD" w:rsidP="00614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1A2"/>
    <w:multiLevelType w:val="hybridMultilevel"/>
    <w:tmpl w:val="6F06982A"/>
    <w:lvl w:ilvl="0" w:tplc="CECC26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A049C"/>
    <w:multiLevelType w:val="hybridMultilevel"/>
    <w:tmpl w:val="0BF64358"/>
    <w:lvl w:ilvl="0" w:tplc="91D4EE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C5E59"/>
    <w:multiLevelType w:val="hybridMultilevel"/>
    <w:tmpl w:val="58063588"/>
    <w:lvl w:ilvl="0" w:tplc="32A072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E4942"/>
    <w:multiLevelType w:val="hybridMultilevel"/>
    <w:tmpl w:val="6B40F0D2"/>
    <w:lvl w:ilvl="0" w:tplc="5F802E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57FDC"/>
    <w:multiLevelType w:val="hybridMultilevel"/>
    <w:tmpl w:val="0FFEC34E"/>
    <w:lvl w:ilvl="0" w:tplc="9014C3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1"/>
    <w:rsid w:val="00030025"/>
    <w:rsid w:val="00092058"/>
    <w:rsid w:val="00192951"/>
    <w:rsid w:val="001D0ACE"/>
    <w:rsid w:val="0025239C"/>
    <w:rsid w:val="002F386C"/>
    <w:rsid w:val="00334223"/>
    <w:rsid w:val="00345361"/>
    <w:rsid w:val="003551AF"/>
    <w:rsid w:val="003660F4"/>
    <w:rsid w:val="00366A23"/>
    <w:rsid w:val="0039008C"/>
    <w:rsid w:val="003C4F60"/>
    <w:rsid w:val="003C703F"/>
    <w:rsid w:val="003D5381"/>
    <w:rsid w:val="003F3063"/>
    <w:rsid w:val="004707DD"/>
    <w:rsid w:val="004A2A0E"/>
    <w:rsid w:val="004B0031"/>
    <w:rsid w:val="00526B27"/>
    <w:rsid w:val="00553C29"/>
    <w:rsid w:val="00555450"/>
    <w:rsid w:val="0059428A"/>
    <w:rsid w:val="005B0649"/>
    <w:rsid w:val="00614FFA"/>
    <w:rsid w:val="006F4422"/>
    <w:rsid w:val="007A20BD"/>
    <w:rsid w:val="0081424E"/>
    <w:rsid w:val="0083144F"/>
    <w:rsid w:val="00844C70"/>
    <w:rsid w:val="008D057F"/>
    <w:rsid w:val="008D24B1"/>
    <w:rsid w:val="0090480F"/>
    <w:rsid w:val="0091624C"/>
    <w:rsid w:val="009553ED"/>
    <w:rsid w:val="00956C77"/>
    <w:rsid w:val="00962E56"/>
    <w:rsid w:val="009708C0"/>
    <w:rsid w:val="00984929"/>
    <w:rsid w:val="00A457C4"/>
    <w:rsid w:val="00AD73B1"/>
    <w:rsid w:val="00BB6867"/>
    <w:rsid w:val="00C22281"/>
    <w:rsid w:val="00C325DF"/>
    <w:rsid w:val="00CD1B47"/>
    <w:rsid w:val="00D329DD"/>
    <w:rsid w:val="00DC73FE"/>
    <w:rsid w:val="00DF37DF"/>
    <w:rsid w:val="00EC319F"/>
    <w:rsid w:val="00ED62D5"/>
    <w:rsid w:val="00F53766"/>
    <w:rsid w:val="00F72A25"/>
    <w:rsid w:val="00F817C5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6FF1B"/>
  <w15:chartTrackingRefBased/>
  <w15:docId w15:val="{4C3828EA-5A11-435A-B019-114A6C03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4F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4FF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14FFA"/>
    <w:rPr>
      <w:color w:val="808080"/>
    </w:rPr>
  </w:style>
  <w:style w:type="character" w:styleId="a9">
    <w:name w:val="Hyperlink"/>
    <w:basedOn w:val="a0"/>
    <w:uiPriority w:val="99"/>
    <w:unhideWhenUsed/>
    <w:rsid w:val="00553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11.10828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rxiv.org/pdf/2004.06660.pdf&#65288;publish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1182</Words>
  <Characters>1360</Characters>
  <Application>Microsoft Office Word</Application>
  <DocSecurity>0</DocSecurity>
  <Lines>48</Lines>
  <Paragraphs>33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李 双</cp:lastModifiedBy>
  <cp:revision>3</cp:revision>
  <dcterms:created xsi:type="dcterms:W3CDTF">2020-04-23T12:00:00Z</dcterms:created>
  <dcterms:modified xsi:type="dcterms:W3CDTF">2020-04-24T09:07:00Z</dcterms:modified>
</cp:coreProperties>
</file>