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bookmarkStart w:id="0" w:name="4093-1587031962625"/>
      <w:bookmarkEnd w:id="0"/>
      <w:r>
        <w:rPr>
          <w:rFonts w:hint="eastAsia" w:ascii="微软雅黑" w:hAnsi="微软雅黑" w:eastAsia="微软雅黑" w:cs="微软雅黑"/>
          <w:b/>
          <w:color w:val="000000"/>
          <w:kern w:val="0"/>
          <w:sz w:val="44"/>
          <w:szCs w:val="44"/>
          <w:lang w:val="en-US" w:eastAsia="zh-CN" w:bidi="ar"/>
        </w:rPr>
        <w:t>Real-Time Adversarial Attacks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/>
          <w:sz w:val="18"/>
          <w:szCs w:val="18"/>
        </w:rPr>
      </w:pPr>
      <w:r>
        <w:rPr>
          <w:rFonts w:hint="eastAsia" w:ascii="仿宋" w:hAnsi="仿宋" w:eastAsia="仿宋" w:cs="仿宋"/>
          <w:b/>
          <w:color w:val="000000"/>
          <w:kern w:val="0"/>
          <w:sz w:val="18"/>
          <w:szCs w:val="18"/>
          <w:lang w:val="en-US" w:eastAsia="zh-CN" w:bidi="ar"/>
        </w:rPr>
        <w:t xml:space="preserve">Yuan Gong </w:t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/>
          <w:color w:val="000000"/>
          <w:kern w:val="0"/>
          <w:sz w:val="18"/>
          <w:szCs w:val="18"/>
          <w:lang w:val="en-US" w:eastAsia="zh-CN" w:bidi="ar"/>
        </w:rPr>
        <w:t xml:space="preserve">Boyang Li </w:t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仿宋" w:hAnsi="仿宋" w:eastAsia="仿宋" w:cs="仿宋"/>
          <w:b/>
          <w:color w:val="000000"/>
          <w:kern w:val="0"/>
          <w:sz w:val="18"/>
          <w:szCs w:val="18"/>
          <w:lang w:val="en-US" w:eastAsia="zh-CN" w:bidi="ar"/>
        </w:rPr>
        <w:t xml:space="preserve">Christian Poellabauer </w:t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lang w:val="en-US" w:eastAsia="zh-CN" w:bidi="ar"/>
        </w:rPr>
        <w:t xml:space="preserve">and </w:t>
      </w:r>
      <w:r>
        <w:rPr>
          <w:rFonts w:hint="eastAsia" w:ascii="仿宋" w:hAnsi="仿宋" w:eastAsia="仿宋" w:cs="仿宋"/>
          <w:b/>
          <w:color w:val="000000"/>
          <w:kern w:val="0"/>
          <w:sz w:val="18"/>
          <w:szCs w:val="18"/>
          <w:lang w:val="en-US" w:eastAsia="zh-CN" w:bidi="ar"/>
        </w:rPr>
        <w:t>Yiyu Shi</w:t>
      </w:r>
    </w:p>
    <w:p>
      <w:pPr>
        <w:spacing w:before="0" w:after="0" w:line="240" w:lineRule="auto"/>
        <w:rPr>
          <w:sz w:val="36"/>
          <w:szCs w:val="36"/>
        </w:rPr>
      </w:pPr>
      <w:r>
        <w:rPr>
          <w:rFonts w:ascii="微软雅黑" w:hAnsi="微软雅黑" w:eastAsia="微软雅黑" w:cs="微软雅黑"/>
          <w:b/>
          <w:sz w:val="36"/>
          <w:szCs w:val="36"/>
        </w:rPr>
        <w:t>Abstract</w:t>
      </w:r>
    </w:p>
    <w:p>
      <w:bookmarkStart w:id="1" w:name="9736-1587132037400"/>
      <w:bookmarkEnd w:id="1"/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常见对抗攻击都是静态输入，敌手可以观察整个原始样本，并在样本中任何一点添加扰动。</w:t>
      </w:r>
    </w:p>
    <w:p>
      <w:pPr>
        <w:rPr>
          <w:rFonts w:hint="eastAsia" w:eastAsia="宋体"/>
          <w:lang w:eastAsia="zh-CN"/>
        </w:rPr>
      </w:pPr>
      <w:bookmarkStart w:id="2" w:name="5800-1587132155740"/>
      <w:bookmarkEnd w:id="2"/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本文考虑当模型输入为stream时的实时对抗攻击，这种情况下敌手只能观察到过去的数据，且只能将干扰添加到未观察到的数据上。</w:t>
      </w:r>
      <w:r>
        <w:rPr>
          <w:rFonts w:hint="eastAsia"/>
          <w:lang w:val="en-US" w:eastAsia="zh-CN"/>
        </w:rPr>
        <w:t>另外，</w:t>
      </w:r>
      <w:r>
        <w:rPr>
          <w:rFonts w:ascii="Arial" w:hAnsi="Arial" w:eastAsia="Arial" w:cs="Arial"/>
          <w:color w:val="2E3033"/>
          <w:highlight w:val="white"/>
        </w:rPr>
        <w:t>本文是第一个对实时对抗攻击进行研究的。</w:t>
      </w:r>
    </w:p>
    <w:p>
      <w:bookmarkStart w:id="3" w:name="5563-1587132386045"/>
      <w:bookmarkEnd w:id="3"/>
    </w:p>
    <w:p>
      <w:pPr>
        <w:spacing w:before="0" w:after="0" w:line="240" w:lineRule="auto"/>
        <w:rPr>
          <w:sz w:val="36"/>
          <w:szCs w:val="36"/>
        </w:rPr>
      </w:pPr>
      <w:bookmarkStart w:id="4" w:name="9424-1587132395845"/>
      <w:bookmarkEnd w:id="4"/>
      <w:r>
        <w:rPr>
          <w:rFonts w:ascii="微软雅黑" w:hAnsi="微软雅黑" w:eastAsia="微软雅黑" w:cs="微软雅黑"/>
          <w:b/>
          <w:sz w:val="36"/>
          <w:szCs w:val="36"/>
        </w:rPr>
        <w:t>Introduction</w:t>
      </w:r>
    </w:p>
    <w:p>
      <w:bookmarkStart w:id="5" w:name="7893-1587132411317"/>
      <w:bookmarkEnd w:id="5"/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b/>
        </w:rPr>
        <w:t>1.情景</w:t>
      </w:r>
    </w:p>
    <w:p>
      <w:bookmarkStart w:id="6" w:name="5370-1587132974476"/>
      <w:bookmarkEnd w:id="6"/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实时情景下，敌手只能观察到过去的样本，只能在未来的样本上添加扰动（言外之意：不能改动过去的样本），但是目标模型的决策却是基于整个数据集的。</w:t>
      </w:r>
    </w:p>
    <w:p>
      <w:bookmarkStart w:id="7" w:name="2047-1587132762615"/>
      <w:bookmarkEnd w:id="7"/>
      <w:r>
        <w:t xml:space="preserve">       </w:t>
      </w:r>
    </w:p>
    <w:p>
      <w:bookmarkStart w:id="8" w:name="7092-1587132411478"/>
      <w:bookmarkEnd w:id="8"/>
      <w:r>
        <w:t xml:space="preserve">    </w:t>
      </w:r>
      <w:r>
        <w:rPr>
          <w:b/>
        </w:rPr>
        <w:t>2.实时对抗攻击难点在于：</w:t>
      </w:r>
    </w:p>
    <w:p>
      <w:bookmarkStart w:id="9" w:name="6656-1587133743540"/>
      <w:bookmarkEnd w:id="9"/>
      <w:r>
        <w:t xml:space="preserve">    实时情景下，敌手面临着observation和action space的平衡问题。对input，敌手选择前面一部分作为observation观察数据，剩余的是action space用于添加扰动。极端情况下，observation为input全集时，虽然观察的最准确，但没有实施扰动的余地；当action space为input全集时，又因没有观察而无法优化扰动。</w:t>
      </w:r>
    </w:p>
    <w:p>
      <w:pPr>
        <w:rPr>
          <w:rFonts w:hint="eastAsia" w:eastAsia="宋体"/>
          <w:lang w:eastAsia="zh-CN"/>
        </w:rPr>
      </w:pPr>
      <w:bookmarkStart w:id="10" w:name="1578-1587133379657"/>
      <w:bookmarkEnd w:id="10"/>
      <w:r>
        <w:t xml:space="preserve">    为解决这个trade-off，本文使用了深度</w:t>
      </w:r>
      <w:r>
        <w:rPr>
          <w:b/>
          <w:bCs/>
          <w:color w:val="C00000"/>
        </w:rPr>
        <w:t>强化学习</w:t>
      </w:r>
      <w:r>
        <w:t>框架，如下图，对抗扰动生成器</w:t>
      </w:r>
      <w:r>
        <w:rPr>
          <w:b w:val="0"/>
          <w:bCs/>
          <w:color w:val="C00000"/>
        </w:rPr>
        <w:t>连续</w:t>
      </w:r>
      <w:r>
        <w:t>地利用观察到的数据来优化针对未来数据的最佳扰动。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不太了解强化学习的话可以拉到最后先看一下基本原理</w:t>
      </w:r>
      <w:r>
        <w:rPr>
          <w:rFonts w:hint="eastAsia"/>
          <w:lang w:eastAsia="zh-CN"/>
        </w:rPr>
        <w:t>）。</w:t>
      </w:r>
    </w:p>
    <w:p>
      <w:pPr>
        <w:jc w:val="center"/>
      </w:pPr>
      <w:bookmarkStart w:id="11" w:name="3066-1587133789920"/>
      <w:bookmarkEnd w:id="11"/>
      <w:r>
        <w:drawing>
          <wp:inline distT="0" distB="0" distL="0" distR="0">
            <wp:extent cx="4837430" cy="2415540"/>
            <wp:effectExtent l="0" t="0" r="1270" b="1016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" w:name="7490-1587133600413"/>
      <w:bookmarkEnd w:id="12"/>
      <w:r>
        <w:rPr>
          <w:rFonts w:ascii="Arial" w:hAnsi="Arial" w:eastAsia="Arial" w:cs="Arial"/>
          <w:color w:val="2E3033"/>
          <w:highlight w:val="white"/>
        </w:rPr>
        <w:t xml:space="preserve">       </w:t>
      </w:r>
    </w:p>
    <w:p>
      <w:pPr>
        <w:rPr>
          <w:rFonts w:ascii="Arial" w:hAnsi="Arial" w:eastAsia="Arial" w:cs="Arial"/>
          <w:color w:val="2E3033"/>
          <w:highlight w:val="white"/>
        </w:rPr>
      </w:pPr>
      <w:bookmarkStart w:id="13" w:name="8500-1587133900952"/>
      <w:bookmarkEnd w:id="13"/>
      <w:r>
        <w:rPr>
          <w:rFonts w:ascii="Arial" w:hAnsi="Arial" w:eastAsia="Arial" w:cs="Arial"/>
          <w:color w:val="2E3033"/>
          <w:highlight w:val="white"/>
        </w:rPr>
        <w:t xml:space="preserve">     </w:t>
      </w:r>
      <w:bookmarkStart w:id="14" w:name="3294-1587132411966"/>
      <w:bookmarkEnd w:id="14"/>
    </w:p>
    <w:p>
      <w:pPr>
        <w:rPr>
          <w:rFonts w:ascii="Arial" w:hAnsi="Arial" w:eastAsia="Arial" w:cs="Arial"/>
          <w:color w:val="2E3033"/>
          <w:highlight w:val="white"/>
        </w:rPr>
      </w:pPr>
    </w:p>
    <w:p>
      <w:pPr>
        <w:rPr>
          <w:rFonts w:ascii="Arial" w:hAnsi="Arial" w:eastAsia="Arial" w:cs="Arial"/>
          <w:color w:val="2E3033"/>
          <w:highlight w:val="white"/>
        </w:rPr>
      </w:pPr>
    </w:p>
    <w:p>
      <w:pPr>
        <w:rPr>
          <w:rFonts w:ascii="Arial" w:hAnsi="Arial" w:eastAsia="Arial" w:cs="Arial"/>
          <w:color w:val="2E3033"/>
          <w:highlight w:val="white"/>
        </w:rPr>
      </w:pPr>
    </w:p>
    <w:p>
      <w:pPr>
        <w:spacing w:before="0" w:after="0" w:line="240" w:lineRule="auto"/>
        <w:rPr>
          <w:sz w:val="36"/>
          <w:szCs w:val="36"/>
        </w:rPr>
      </w:pPr>
      <w:bookmarkStart w:id="15" w:name="7863-1587132411997"/>
      <w:bookmarkEnd w:id="15"/>
      <w:r>
        <w:rPr>
          <w:rFonts w:ascii="微软雅黑" w:hAnsi="微软雅黑" w:eastAsia="微软雅黑" w:cs="微软雅黑"/>
          <w:b/>
          <w:sz w:val="36"/>
          <w:szCs w:val="36"/>
        </w:rPr>
        <w:t>Real-time Adversarial Attacks</w:t>
      </w:r>
    </w:p>
    <w:p>
      <w:bookmarkStart w:id="16" w:name="8393-1587132412026"/>
      <w:bookmarkEnd w:id="16"/>
      <w:r>
        <w:rPr>
          <w:b/>
          <w:sz w:val="24"/>
          <w:szCs w:val="24"/>
        </w:rPr>
        <w:t>1.问题描述（分两种</w:t>
      </w:r>
      <w:r>
        <w:rPr>
          <w:rFonts w:hint="eastAsia"/>
          <w:b/>
          <w:sz w:val="24"/>
          <w:szCs w:val="24"/>
          <w:lang w:val="en-US" w:eastAsia="zh-CN"/>
        </w:rPr>
        <w:t>理解形式</w:t>
      </w:r>
      <w:r>
        <w:rPr>
          <w:b/>
          <w:sz w:val="24"/>
          <w:szCs w:val="24"/>
        </w:rPr>
        <w:t>）：</w:t>
      </w:r>
    </w:p>
    <w:p>
      <w:bookmarkStart w:id="17" w:name="4990-1587133948501"/>
      <w:bookmarkEnd w:id="17"/>
      <w:r>
        <w:rPr>
          <w:b/>
        </w:rPr>
        <w:t xml:space="preserve">    第一种理解：优化问题</w:t>
      </w:r>
    </w:p>
    <w:p>
      <w:bookmarkStart w:id="18" w:name="4625-1587134855210"/>
      <w:bookmarkEnd w:id="18"/>
      <w:r>
        <w:t xml:space="preserve">    输入x = {x1, x2, x3, ..., xn}，f为将时间序列映射到对应label的分类器。</w:t>
      </w:r>
    </w:p>
    <w:p>
      <w:bookmarkStart w:id="19" w:name="1242-1587134110740"/>
      <w:bookmarkEnd w:id="19"/>
      <w:r>
        <w:t xml:space="preserve">    敌手目标是构建一个扰动生成器</w:t>
      </w:r>
      <w:r>
        <w:rPr>
          <w:i/>
          <w:sz w:val="20"/>
        </w:rPr>
        <w:t>g</w:t>
      </w:r>
      <w:r>
        <w:rPr>
          <w:sz w:val="20"/>
        </w:rPr>
        <w:t>(</w:t>
      </w:r>
      <w:r>
        <w:rPr>
          <w:i/>
          <w:sz w:val="20"/>
        </w:rPr>
        <w:t>·</w:t>
      </w:r>
      <w:r>
        <w:rPr>
          <w:sz w:val="20"/>
        </w:rPr>
        <w:t>)，</w:t>
      </w:r>
      <w:r>
        <w:rPr>
          <w:i/>
          <w:sz w:val="20"/>
        </w:rPr>
        <w:t>g</w:t>
      </w:r>
      <w:r>
        <w:rPr>
          <w:sz w:val="20"/>
        </w:rPr>
        <w:t>(</w:t>
      </w:r>
      <w:r>
        <w:rPr>
          <w:i/>
          <w:sz w:val="20"/>
        </w:rPr>
        <w:t>·</w:t>
      </w:r>
      <w:r>
        <w:rPr>
          <w:sz w:val="20"/>
        </w:rPr>
        <w:t>)连续观察数据</w:t>
      </w:r>
      <w:r>
        <w:t>{x1, x2, ..., xt}</w:t>
      </w:r>
      <w:r>
        <w:rPr>
          <w:rFonts w:hint="eastAsia"/>
          <w:lang w:val="en-US" w:eastAsia="zh-CN"/>
        </w:rPr>
        <w:t>以</w:t>
      </w:r>
      <w:r>
        <w:rPr>
          <w:sz w:val="20"/>
        </w:rPr>
        <w:t>近似未来在t+d+1时刻的最优扰动</w:t>
      </w:r>
      <w:r>
        <w:rPr>
          <w:i/>
        </w:rPr>
        <w:t>r</w:t>
      </w:r>
      <w:r>
        <w:rPr>
          <w:i/>
          <w:sz w:val="14"/>
        </w:rPr>
        <w:t>t</w:t>
      </w:r>
      <w:r>
        <w:rPr>
          <w:sz w:val="14"/>
        </w:rPr>
        <w:t>+</w:t>
      </w:r>
      <w:r>
        <w:rPr>
          <w:i/>
          <w:sz w:val="14"/>
        </w:rPr>
        <w:t>d</w:t>
      </w:r>
      <w:r>
        <w:rPr>
          <w:sz w:val="14"/>
        </w:rPr>
        <w:t>+1</w:t>
      </w:r>
      <w:r>
        <w:rPr>
          <w:sz w:val="20"/>
        </w:rPr>
        <w:t>，其中d是处理数据或产生扰动引起的时延，也即：</w:t>
      </w:r>
    </w:p>
    <w:p>
      <w:pPr>
        <w:jc w:val="center"/>
      </w:pPr>
      <w:bookmarkStart w:id="20" w:name="1540-1587134393234"/>
      <w:bookmarkEnd w:id="20"/>
      <w:r>
        <w:drawing>
          <wp:inline distT="0" distB="0" distL="0" distR="0">
            <wp:extent cx="4177665" cy="624205"/>
            <wp:effectExtent l="0" t="0" r="635" b="1079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" w:name="6097-1587132412056"/>
      <w:bookmarkEnd w:id="21"/>
      <w:r>
        <w:t xml:space="preserve">   （r是生成的扰动，第一行表示不断观察过去的数据，生成未来对应时刻的扰动；第二行指对过去的数据不进行扰动）</w:t>
      </w:r>
    </w:p>
    <w:p>
      <w:bookmarkStart w:id="22" w:name="2380-1587134515083"/>
      <w:bookmarkEnd w:id="22"/>
    </w:p>
    <w:p>
      <w:bookmarkStart w:id="23" w:name="2841-1587134579670"/>
      <w:bookmarkEnd w:id="23"/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定义</w:t>
      </w:r>
      <w:r>
        <w:rPr>
          <w:i/>
        </w:rPr>
        <w:t>m</w:t>
      </w:r>
      <w:r>
        <w:t>(</w:t>
      </w:r>
      <w:r>
        <w:rPr>
          <w:i/>
        </w:rPr>
        <w:t>·</w:t>
      </w:r>
      <w:r>
        <w:t>)</w:t>
      </w:r>
      <w:r>
        <w:rPr>
          <w:rFonts w:hint="eastAsia"/>
          <w:lang w:val="en-US" w:eastAsia="zh-CN"/>
        </w:rPr>
        <w:t>用于</w:t>
      </w:r>
      <w:r>
        <w:t>度量扰动的可感知性，对non-targeted对抗攻击，敌手目标是优化下式：</w:t>
      </w:r>
    </w:p>
    <w:p>
      <w:pPr>
        <w:jc w:val="center"/>
      </w:pPr>
      <w:bookmarkStart w:id="24" w:name="1352-1587134698641"/>
      <w:bookmarkEnd w:id="24"/>
      <w:r>
        <w:drawing>
          <wp:inline distT="0" distB="0" distL="0" distR="0">
            <wp:extent cx="4155440" cy="672465"/>
            <wp:effectExtent l="0" t="0" r="10160" b="63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5" w:name="8399-1587134515664"/>
      <w:bookmarkEnd w:id="25"/>
      <w:r>
        <w:t xml:space="preserve">   （最小化扰动的可感知性，限制条件是x加上扰动后分类为其他类即可）</w:t>
      </w:r>
    </w:p>
    <w:p>
      <w:bookmarkStart w:id="26" w:name="6841-1587134401561"/>
      <w:bookmarkEnd w:id="26"/>
      <w:r>
        <w:t xml:space="preserve"> </w:t>
      </w:r>
    </w:p>
    <w:p>
      <w:bookmarkStart w:id="27" w:name="5415-1587134865637"/>
      <w:bookmarkEnd w:id="27"/>
      <w:r>
        <w:t xml:space="preserve">    </w:t>
      </w:r>
      <w:r>
        <w:rPr>
          <w:b/>
        </w:rPr>
        <w:t>第二种理解：强化学习表示</w:t>
      </w:r>
    </w:p>
    <w:p>
      <w:bookmarkStart w:id="28" w:name="2972-1587134402052"/>
      <w:bookmarkEnd w:id="28"/>
      <w:r>
        <w:t xml:space="preserve">    将扰动生成器看作agent，这个问题可以看作是</w:t>
      </w:r>
      <w:r>
        <w:rPr>
          <w:b/>
        </w:rPr>
        <w:t>部分可观察的决策过程</w:t>
      </w:r>
      <w:r>
        <w:t>问题，即该发生器连续观察数据</w:t>
      </w:r>
      <w:r>
        <w:rPr>
          <w:rFonts w:hint="eastAsia"/>
          <w:lang w:val="en-US" w:eastAsia="zh-CN"/>
        </w:rPr>
        <w:t>流</w:t>
      </w:r>
      <w:r>
        <w:t>，对如何进行扰动作出一系列决策。问题可用&lt;</w:t>
      </w:r>
      <w:r>
        <w:rPr>
          <w:i/>
          <w:sz w:val="20"/>
        </w:rPr>
        <w:t>O, S, A, T, R&gt;</w:t>
      </w:r>
      <w:r>
        <w:t>表示</w:t>
      </w:r>
    </w:p>
    <w:p>
      <w:pPr>
        <w:jc w:val="center"/>
      </w:pPr>
      <w:bookmarkStart w:id="29" w:name="6732-1587135118020"/>
      <w:bookmarkEnd w:id="29"/>
      <w:r>
        <w:drawing>
          <wp:inline distT="0" distB="0" distL="0" distR="0">
            <wp:extent cx="4912995" cy="1765300"/>
            <wp:effectExtent l="0" t="0" r="1905" b="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" w:name="5037-1587135118020"/>
      <w:bookmarkEnd w:id="30"/>
      <w:r>
        <w:t xml:space="preserve">    基于观察</w:t>
      </w:r>
      <w:r>
        <w:rPr>
          <w:rFonts w:hint="eastAsia"/>
          <w:sz w:val="28"/>
          <w:szCs w:val="28"/>
          <w:lang w:val="en-US" w:eastAsia="zh-CN"/>
        </w:rPr>
        <w:t>o</w:t>
      </w:r>
      <w:r>
        <w:rPr>
          <w:rFonts w:hint="eastAsia"/>
          <w:sz w:val="18"/>
          <w:szCs w:val="18"/>
          <w:lang w:val="en-US" w:eastAsia="zh-CN"/>
        </w:rPr>
        <w:t>t</w:t>
      </w:r>
      <w:r>
        <w:t>，敌手在t+d+1时刻执行一个动作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t（</w:t>
      </w:r>
      <w:r>
        <w:t>增加扰动到原始样本</w:t>
      </w:r>
      <w:r>
        <w:rPr>
          <w:rFonts w:hint="eastAsia"/>
          <w:lang w:eastAsia="zh-CN"/>
        </w:rPr>
        <w:t>）</w:t>
      </w:r>
      <w:r>
        <w:t>，根据未知的转换规则T，这样会改变内部隐藏状态。生成器只能在最后得到reward。强化学习目标是学习最优策略</w:t>
      </w:r>
      <w:r>
        <w:rPr>
          <w:i/>
        </w:rPr>
        <w:t>π</w:t>
      </w:r>
      <w:r>
        <w:rPr>
          <w:i/>
          <w:sz w:val="18"/>
        </w:rPr>
        <w:t>g</w:t>
      </w:r>
      <w:r>
        <w:rPr>
          <w:i/>
        </w:rPr>
        <w:t xml:space="preserve"> </w:t>
      </w:r>
      <w:r>
        <w:t xml:space="preserve">: </w:t>
      </w:r>
      <w:r>
        <w:rPr>
          <w:i/>
        </w:rPr>
        <w:t>a</w:t>
      </w:r>
      <w:r>
        <w:rPr>
          <w:i/>
          <w:sz w:val="14"/>
        </w:rPr>
        <w:t>t</w:t>
      </w:r>
      <w:r>
        <w:rPr>
          <w:i/>
        </w:rPr>
        <w:t xml:space="preserve"> </w:t>
      </w:r>
      <w:r>
        <w:t xml:space="preserve">= </w:t>
      </w:r>
      <w:r>
        <w:rPr>
          <w:i/>
        </w:rPr>
        <w:t>g</w:t>
      </w:r>
      <w:r>
        <w:t>(</w:t>
      </w:r>
      <w:r>
        <w:rPr>
          <w:i/>
        </w:rPr>
        <w:t>o</w:t>
      </w:r>
      <w:r>
        <w:rPr>
          <w:i/>
          <w:sz w:val="14"/>
        </w:rPr>
        <w:t>t</w:t>
      </w:r>
      <w:r>
        <w:t>)以最大化reward的期望。</w:t>
      </w:r>
    </w:p>
    <w:p>
      <w:bookmarkStart w:id="31" w:name="6454-1587135495847"/>
      <w:bookmarkEnd w:id="31"/>
    </w:p>
    <w:p>
      <w:pPr>
        <w:rPr>
          <w:sz w:val="24"/>
          <w:szCs w:val="24"/>
        </w:rPr>
      </w:pPr>
      <w:bookmarkStart w:id="32" w:name="1417-1587135496018"/>
      <w:bookmarkEnd w:id="32"/>
      <w:r>
        <w:rPr>
          <w:b/>
          <w:sz w:val="24"/>
          <w:szCs w:val="24"/>
        </w:rPr>
        <w:t>2. 敌手面临的两个难点：</w:t>
      </w:r>
    </w:p>
    <w:p>
      <w:bookmarkStart w:id="33" w:name="6987-1587135065712"/>
      <w:bookmarkEnd w:id="33"/>
      <w:r>
        <w:t xml:space="preserve">   （1）基于已观察到的数据预测未来的扰动。</w:t>
      </w:r>
    </w:p>
    <w:p>
      <w:bookmarkStart w:id="34" w:name="9040-1587542171463"/>
      <w:bookmarkEnd w:id="34"/>
      <w:r>
        <w:t xml:space="preserve">    解决：输入样本是遵循一些固定分布的，在样本之间往往存在依赖关系。如图，以低维为例子，敌手试图将原始样本（黑点）从决策区域R1移动到R2。若观察不到x1，敌手就不知道怎么在x2上进行扰动；但观察到x1后，敌手便知道在x2上应该加的扰动方向，如对C1簇施加向上的扰动，对C2簇施加向下的扰动。</w:t>
      </w:r>
    </w:p>
    <w:p>
      <w:pPr>
        <w:jc w:val="center"/>
      </w:pPr>
      <w:bookmarkStart w:id="35" w:name="8892-1587542277498"/>
      <w:bookmarkEnd w:id="35"/>
      <w:r>
        <w:drawing>
          <wp:inline distT="0" distB="0" distL="0" distR="0">
            <wp:extent cx="2256155" cy="1958975"/>
            <wp:effectExtent l="0" t="0" r="4445" b="952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1391-1587134402138"/>
      <w:bookmarkEnd w:id="36"/>
    </w:p>
    <w:p>
      <w:bookmarkStart w:id="37" w:name="3163-1587542547620"/>
      <w:bookmarkEnd w:id="37"/>
      <w:r>
        <w:t xml:space="preserve">    （2）稀疏rewards问题。</w:t>
      </w:r>
    </w:p>
    <w:p>
      <w:bookmarkStart w:id="38" w:name="6546-1587542601502"/>
      <w:bookmarkEnd w:id="38"/>
      <w:r>
        <w:t xml:space="preserve">     敌手只能在最后得到reward，而在任何时间点得到reward的估计很难。</w:t>
      </w:r>
    </w:p>
    <w:p>
      <w:bookmarkStart w:id="39" w:name="9944-1587542669374"/>
      <w:bookmarkEnd w:id="39"/>
      <w:r>
        <w:t xml:space="preserve">     解决：利用</w:t>
      </w:r>
      <w:r>
        <w:rPr>
          <w:b/>
        </w:rPr>
        <w:t>模仿学习和行为克隆</w:t>
      </w:r>
      <w:r>
        <w:t>，用</w:t>
      </w:r>
      <w:r>
        <w:rPr>
          <w:b/>
        </w:rPr>
        <w:t>非实时的对抗生成算法</w:t>
      </w:r>
      <w:r>
        <w:t>得到observation-action pairs的轨迹。</w:t>
      </w:r>
    </w:p>
    <w:p>
      <w:bookmarkStart w:id="40" w:name="2423-1587134402168"/>
      <w:bookmarkEnd w:id="40"/>
    </w:p>
    <w:p>
      <w:pPr>
        <w:rPr>
          <w:sz w:val="24"/>
          <w:szCs w:val="24"/>
        </w:rPr>
      </w:pPr>
      <w:bookmarkStart w:id="41" w:name="5944-1587543250146"/>
      <w:bookmarkEnd w:id="41"/>
      <w:r>
        <w:rPr>
          <w:b/>
          <w:sz w:val="24"/>
          <w:szCs w:val="24"/>
        </w:rPr>
        <w:t>3. 模仿学习是什么</w:t>
      </w:r>
    </w:p>
    <w:p>
      <w:bookmarkStart w:id="42" w:name="5824-1587134402201"/>
      <w:bookmarkEnd w:id="42"/>
      <w:r>
        <w:t xml:space="preserve">   </w:t>
      </w:r>
      <w:r>
        <w:rPr>
          <w:rFonts w:hint="eastAsia"/>
          <w:lang w:val="en-US" w:eastAsia="zh-CN"/>
        </w:rPr>
        <w:t>这</w:t>
      </w:r>
      <w:r>
        <w:t>是RL的一种技术，</w:t>
      </w:r>
      <w:r>
        <w:rPr>
          <w:b/>
          <w:bCs/>
        </w:rPr>
        <w:t>模仿一个expert的行为</w:t>
      </w:r>
      <w:r>
        <w:t>，学习到优化策略</w:t>
      </w:r>
      <w:r>
        <w:rPr>
          <w:i/>
          <w:sz w:val="20"/>
        </w:rPr>
        <w:t>π</w:t>
      </w:r>
      <w:r>
        <w:rPr>
          <w:i/>
          <w:sz w:val="14"/>
        </w:rPr>
        <w:t>g</w:t>
      </w:r>
      <w:r>
        <w:rPr>
          <w:i/>
        </w:rPr>
        <w:t>。</w:t>
      </w:r>
    </w:p>
    <w:p>
      <w:bookmarkStart w:id="43" w:name="8842-1587624709372"/>
      <w:bookmarkEnd w:id="43"/>
      <w:r>
        <w:drawing>
          <wp:inline distT="0" distB="0" distL="0" distR="0">
            <wp:extent cx="5454015" cy="1902460"/>
            <wp:effectExtent l="0" t="0" r="6985" b="2540"/>
            <wp:docPr id="6" name="Drawing 5" descr="26de4df9bdaeacf66fba00f622771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26de4df9bdaeacf66fba00f6227715d.jpg"/>
                    <pic:cNvPicPr>
                      <a:picLocks noChangeAspect="1"/>
                    </pic:cNvPicPr>
                  </pic:nvPicPr>
                  <pic:blipFill>
                    <a:blip r:embed="rId9"/>
                    <a:srcRect t="4286" r="420" b="49412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4" w:name="1091-1587544353735"/>
      <w:bookmarkEnd w:id="44"/>
    </w:p>
    <w:p>
      <w:pPr>
        <w:rPr>
          <w:rFonts w:hint="default" w:eastAsia="宋体"/>
          <w:sz w:val="24"/>
          <w:szCs w:val="24"/>
          <w:lang w:val="en-US" w:eastAsia="zh-CN"/>
        </w:rPr>
      </w:pPr>
      <w:bookmarkStart w:id="45" w:name="8919-1587544354027"/>
      <w:bookmarkEnd w:id="45"/>
      <w:r>
        <w:rPr>
          <w:b/>
          <w:sz w:val="24"/>
          <w:szCs w:val="24"/>
        </w:rPr>
        <w:t xml:space="preserve">4. </w:t>
      </w:r>
      <w:r>
        <w:rPr>
          <w:rFonts w:hint="eastAsia"/>
          <w:b/>
          <w:sz w:val="24"/>
          <w:szCs w:val="24"/>
          <w:lang w:val="en-US" w:eastAsia="zh-CN"/>
        </w:rPr>
        <w:t>算法思想</w:t>
      </w:r>
    </w:p>
    <w:p>
      <w:bookmarkStart w:id="46" w:name="7438-1587134402229"/>
      <w:bookmarkEnd w:id="46"/>
      <w:r>
        <w:t xml:space="preserve">   </w:t>
      </w:r>
      <w:r>
        <w:rPr>
          <w:highlight w:val="white"/>
        </w:rPr>
        <w:t>过程</w:t>
      </w:r>
      <w:r>
        <w:rPr>
          <w:rFonts w:hint="eastAsia"/>
          <w:highlight w:val="white"/>
          <w:lang w:val="en-US" w:eastAsia="zh-CN"/>
        </w:rPr>
        <w:t>分三步</w:t>
      </w:r>
      <w:r>
        <w:rPr>
          <w:highlight w:val="white"/>
        </w:rPr>
        <w:t>：选取非实时的对抗样本生成方式作为expert，得到训练集D；将D作为输入，训练实时对抗样本生成器g；用g预测最佳扰动</w:t>
      </w:r>
      <w:r>
        <w:rPr>
          <w:rFonts w:hint="eastAsia"/>
          <w:highlight w:val="white"/>
          <w:lang w:eastAsia="zh-CN"/>
        </w:rPr>
        <w:t>，</w:t>
      </w:r>
      <w:r>
        <w:rPr>
          <w:highlight w:val="white"/>
        </w:rPr>
        <w:t>实施攻击。</w:t>
      </w:r>
    </w:p>
    <w:p>
      <w:pPr>
        <w:ind w:firstLine="420" w:firstLineChars="200"/>
        <w:jc w:val="both"/>
        <w:rPr>
          <w:rFonts w:hint="eastAsia" w:eastAsia="宋体"/>
          <w:b/>
          <w:bCs/>
          <w:lang w:eastAsia="zh-CN"/>
        </w:rPr>
      </w:pPr>
      <w:bookmarkStart w:id="47" w:name="7375-1587626189463"/>
      <w:bookmarkEnd w:id="47"/>
      <w:bookmarkStart w:id="48" w:name="1938-1587134402258"/>
      <w:bookmarkEnd w:id="48"/>
      <w:r>
        <w:rPr>
          <w:b w:val="0"/>
          <w:bCs w:val="0"/>
        </w:rPr>
        <w:t>算法</w:t>
      </w:r>
      <w:r>
        <w:rPr>
          <w:rFonts w:hint="eastAsia"/>
          <w:b w:val="0"/>
          <w:bCs w:val="0"/>
          <w:lang w:val="en-US" w:eastAsia="zh-CN"/>
        </w:rPr>
        <w:t>伪代码</w:t>
      </w:r>
      <w:r>
        <w:rPr>
          <w:b w:val="0"/>
          <w:bCs w:val="0"/>
        </w:rPr>
        <w:t>如下</w:t>
      </w:r>
      <w:r>
        <w:rPr>
          <w:rFonts w:hint="eastAsia"/>
          <w:b w:val="0"/>
          <w:bCs w:val="0"/>
          <w:lang w:eastAsia="zh-CN"/>
        </w:rPr>
        <w:t>：</w:t>
      </w:r>
    </w:p>
    <w:p>
      <w:pPr>
        <w:jc w:val="center"/>
      </w:pPr>
      <w:bookmarkStart w:id="49" w:name="8090-1587547235813"/>
      <w:bookmarkEnd w:id="49"/>
      <w:r>
        <w:drawing>
          <wp:inline distT="0" distB="0" distL="0" distR="0">
            <wp:extent cx="2631440" cy="2434590"/>
            <wp:effectExtent l="0" t="0" r="10160" b="381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7747-1587547332162"/>
      <w:bookmarkEnd w:id="50"/>
    </w:p>
    <w:p>
      <w:pPr>
        <w:jc w:val="center"/>
      </w:pPr>
      <w:bookmarkStart w:id="51" w:name="2693-1587547332162"/>
      <w:bookmarkEnd w:id="51"/>
      <w:r>
        <w:drawing>
          <wp:inline distT="0" distB="0" distL="0" distR="0">
            <wp:extent cx="2762250" cy="2590165"/>
            <wp:effectExtent l="0" t="0" r="6350" b="635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  <w:r>
        <w:rPr>
          <w:rFonts w:hint="eastAsia"/>
          <w:lang w:val="en-US" w:eastAsia="zh-CN"/>
        </w:rPr>
        <w:t xml:space="preserve">  另：</w:t>
      </w:r>
      <w:r>
        <w:t>需要注意两点</w:t>
      </w:r>
    </w:p>
    <w:p>
      <w:bookmarkStart w:id="52" w:name="1891-1587626610435"/>
      <w:bookmarkEnd w:id="52"/>
      <w:r>
        <w:t xml:space="preserve">  （1）由于o是变长的，采用RNN作为网络的一部分。神经网络被分为encoder和decoder两部分，encoder是一个RNN，将变长映射为固定维度的encoding；接着decoder对action作出decision。[例如，2（1）图，encoder用于指出样本属于哪一个簇，接着decoder找到最优扰动。] 然后，计算预测action与真实action之间的误差，并使用标准的反向传播更新g。</w:t>
      </w:r>
    </w:p>
    <w:p>
      <w:bookmarkStart w:id="53" w:name="3026-1587544715294"/>
      <w:bookmarkEnd w:id="53"/>
      <w:r>
        <w:t xml:space="preserve">  （2）训练g的过程如下图。o</w:t>
      </w:r>
      <w:r>
        <w:rPr>
          <w:sz w:val="14"/>
        </w:rPr>
        <w:t>t+1</w:t>
      </w:r>
      <w:r>
        <w:t>和o</w:t>
      </w:r>
      <w:r>
        <w:rPr>
          <w:sz w:val="14"/>
        </w:rPr>
        <w:t>t</w:t>
      </w:r>
      <w:r>
        <w:t>只多出一个样本x</w:t>
      </w:r>
      <w:r>
        <w:rPr>
          <w:sz w:val="14"/>
        </w:rPr>
        <w:t>t+1</w:t>
      </w:r>
      <w:r>
        <w:t>，这样RNN（encoder）就存在大量重复计算。</w:t>
      </w:r>
      <w:r>
        <w:rPr>
          <w:highlight w:val="white"/>
        </w:rPr>
        <w:t xml:space="preserve"> 为</w:t>
      </w:r>
      <w:r>
        <w:rPr>
          <w:color w:val="C00000"/>
          <w:highlight w:val="white"/>
        </w:rPr>
        <w:t>减小计算开销</w:t>
      </w:r>
      <w:r>
        <w:rPr>
          <w:highlight w:val="white"/>
        </w:rPr>
        <w:t>，</w:t>
      </w:r>
      <w:r>
        <w:rPr>
          <w:rFonts w:ascii="Arial" w:hAnsi="Arial" w:eastAsia="Arial" w:cs="Arial"/>
          <w:color w:val="2E3033"/>
          <w:highlight w:val="white"/>
        </w:rPr>
        <w:t>在将输入o</w:t>
      </w:r>
      <w:r>
        <w:rPr>
          <w:rFonts w:ascii="Arial" w:hAnsi="Arial" w:eastAsia="Arial" w:cs="Arial"/>
          <w:color w:val="2E3033"/>
          <w:sz w:val="14"/>
          <w:highlight w:val="white"/>
        </w:rPr>
        <w:t>t</w:t>
      </w:r>
      <w:r>
        <w:rPr>
          <w:rFonts w:ascii="Arial" w:hAnsi="Arial" w:eastAsia="Arial" w:cs="Arial"/>
          <w:color w:val="2E3033"/>
          <w:highlight w:val="white"/>
        </w:rPr>
        <w:t>输入到g中得到a</w:t>
      </w:r>
      <w:r>
        <w:rPr>
          <w:rFonts w:ascii="Arial" w:hAnsi="Arial" w:eastAsia="Arial" w:cs="Arial"/>
          <w:color w:val="2E3033"/>
          <w:sz w:val="14"/>
          <w:highlight w:val="white"/>
        </w:rPr>
        <w:t>t</w:t>
      </w:r>
      <w:r>
        <w:rPr>
          <w:rFonts w:ascii="Arial" w:hAnsi="Arial" w:eastAsia="Arial" w:cs="Arial"/>
          <w:color w:val="2E3033"/>
          <w:highlight w:val="white"/>
        </w:rPr>
        <w:t>后，不将o</w:t>
      </w:r>
      <w:r>
        <w:rPr>
          <w:rFonts w:ascii="Arial" w:hAnsi="Arial" w:eastAsia="Arial" w:cs="Arial"/>
          <w:color w:val="2E3033"/>
          <w:sz w:val="14"/>
          <w:highlight w:val="white"/>
        </w:rPr>
        <w:t>t+1</w:t>
      </w:r>
      <w:r>
        <w:rPr>
          <w:rFonts w:ascii="Arial" w:hAnsi="Arial" w:eastAsia="Arial" w:cs="Arial"/>
          <w:color w:val="2E3033"/>
          <w:highlight w:val="white"/>
        </w:rPr>
        <w:t>输入到g中，而是直接将x</w:t>
      </w:r>
      <w:r>
        <w:rPr>
          <w:rFonts w:ascii="Arial" w:hAnsi="Arial" w:eastAsia="Arial" w:cs="Arial"/>
          <w:color w:val="2E3033"/>
          <w:sz w:val="14"/>
          <w:highlight w:val="white"/>
        </w:rPr>
        <w:t>t+1</w:t>
      </w:r>
      <w:r>
        <w:rPr>
          <w:rFonts w:ascii="Arial" w:hAnsi="Arial" w:eastAsia="Arial" w:cs="Arial"/>
          <w:color w:val="2E3033"/>
          <w:highlight w:val="white"/>
        </w:rPr>
        <w:t>输入到g中，得到g在a</w:t>
      </w:r>
      <w:r>
        <w:rPr>
          <w:rFonts w:ascii="Arial" w:hAnsi="Arial" w:eastAsia="Arial" w:cs="Arial"/>
          <w:color w:val="2E3033"/>
          <w:sz w:val="14"/>
          <w:highlight w:val="white"/>
        </w:rPr>
        <w:t>t+1</w:t>
      </w:r>
      <w:r>
        <w:rPr>
          <w:rFonts w:ascii="Arial" w:hAnsi="Arial" w:eastAsia="Arial" w:cs="Arial"/>
          <w:color w:val="2E3033"/>
          <w:highlight w:val="white"/>
        </w:rPr>
        <w:t>时的输出：</w:t>
      </w:r>
    </w:p>
    <w:p>
      <w:pPr>
        <w:jc w:val="center"/>
      </w:pPr>
      <w:bookmarkStart w:id="54" w:name="8950-1587545234731"/>
      <w:bookmarkEnd w:id="54"/>
      <w:r>
        <w:drawing>
          <wp:inline distT="0" distB="0" distL="0" distR="0">
            <wp:extent cx="3987800" cy="1847850"/>
            <wp:effectExtent l="0" t="0" r="0" b="635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8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spacing w:before="0" w:after="0" w:line="240" w:lineRule="auto"/>
        <w:rPr>
          <w:sz w:val="36"/>
          <w:szCs w:val="36"/>
        </w:rPr>
      </w:pPr>
      <w:bookmarkStart w:id="55" w:name="8950-1587547187176"/>
      <w:bookmarkEnd w:id="55"/>
      <w:r>
        <w:rPr>
          <w:rFonts w:ascii="微软雅黑" w:hAnsi="微软雅黑" w:eastAsia="微软雅黑" w:cs="微软雅黑"/>
          <w:b/>
          <w:sz w:val="36"/>
          <w:szCs w:val="36"/>
        </w:rPr>
        <w:t>实例：攻击一个语音命令识别系统</w:t>
      </w:r>
    </w:p>
    <w:p>
      <w:bookmarkStart w:id="56" w:name="5310-1587545242250"/>
      <w:bookmarkEnd w:id="56"/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将前面的框架用到实例中，进行语音对抗攻击。</w:t>
      </w:r>
    </w:p>
    <w:p>
      <w:bookmarkStart w:id="57" w:name="6692-1587545998063"/>
      <w:bookmarkEnd w:id="57"/>
      <w:r>
        <w:t xml:space="preserve">    依照此前的工作Tensorflow example，以同样方式训练一个语音识别系统，唯一区别在于本文只使用80%数据作为训练集，剩下的20%作为测试集。所有语音样本长度为1秒（时长不够的补充到1秒），频率16Hz。模型可以识别出十个关键词（label）：yes,no,up,down,left,right,on,off,stop,go。</w:t>
      </w:r>
    </w:p>
    <w:p>
      <w:bookmarkStart w:id="58" w:name="1285-1587546680947"/>
      <w:bookmarkEnd w:id="58"/>
      <w:r>
        <w:t xml:space="preserve">    与传统非实时对抗攻击相比，实时攻击最大的优势在于可以对正在进行的会话（即实时人机交互）进行攻击。 </w:t>
      </w:r>
    </w:p>
    <w:p>
      <w:bookmarkStart w:id="59" w:name="6121-1587545242738"/>
      <w:bookmarkEnd w:id="59"/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鉴于实际情况，考虑半黑盒攻击，即敌手不知道模型内部细节，但问询次数不受限制，问询得到预测或置信度。不考虑信号衰减与失真。</w:t>
      </w:r>
    </w:p>
    <w:p>
      <w:bookmarkStart w:id="60" w:name="2692-1587608684151"/>
      <w:bookmarkEnd w:id="60"/>
      <w:r>
        <w:t xml:space="preserve">    扰动生成器g</w:t>
      </w:r>
      <w:r>
        <w:rPr>
          <w:color w:val="DF402A"/>
        </w:rPr>
        <w:t>连续</w:t>
      </w:r>
      <w:r>
        <w:t>预测出</w:t>
      </w:r>
      <w:r>
        <w:rPr>
          <w:color w:val="DF402A"/>
        </w:rPr>
        <w:t>5个</w:t>
      </w:r>
      <w:r>
        <w:t>0.01秒的最佳注入扰动时间，到时间或快到时间时注入扰动。如图所示，上图中红线是g预测出的扰动，下图中红点是最优扰动，g预测的可能不是基于全部观察的全局最优，但是部分观察的最佳优化：</w:t>
      </w:r>
    </w:p>
    <w:p>
      <w:pPr>
        <w:jc w:val="center"/>
      </w:pPr>
      <w:bookmarkStart w:id="61" w:name="3440-1587608853432"/>
      <w:bookmarkEnd w:id="61"/>
      <w:r>
        <w:drawing>
          <wp:inline distT="0" distB="0" distL="0" distR="0">
            <wp:extent cx="3288030" cy="3176905"/>
            <wp:effectExtent l="0" t="0" r="1270" b="1079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2" w:name="6688-1587608663821"/>
      <w:bookmarkEnd w:id="62"/>
      <w:r>
        <w:t xml:space="preserve"> 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实验设置：</w:t>
      </w:r>
    </w:p>
    <w:p>
      <w:bookmarkStart w:id="63" w:name="3932-1587608628996"/>
      <w:bookmarkEnd w:id="63"/>
      <w:r>
        <w:t xml:space="preserve">    g是一个深度神经网络DNN，输入是一个变长观察o，输出是一个五元组（即注入扰动的5个最佳时间点）。</w:t>
      </w:r>
      <w:r>
        <w:rPr>
          <w:rFonts w:ascii="Arial" w:hAnsi="Arial" w:eastAsia="Arial" w:cs="Arial"/>
          <w:color w:val="2E3033"/>
          <w:highlight w:val="white"/>
        </w:rPr>
        <w:t>g每0.01秒更新一次</w:t>
      </w:r>
      <w:r>
        <w:rPr>
          <w:rFonts w:hint="eastAsia" w:ascii="Arial" w:hAnsi="Arial" w:eastAsia="宋体" w:cs="Arial"/>
          <w:color w:val="2E3033"/>
          <w:highlight w:val="white"/>
          <w:lang w:eastAsia="zh-CN"/>
        </w:rPr>
        <w:t>。</w:t>
      </w:r>
      <w:bookmarkStart w:id="64" w:name="3058-1587545242770"/>
      <w:bookmarkEnd w:id="64"/>
      <w:r>
        <w:t xml:space="preserve">   </w:t>
      </w:r>
    </w:p>
    <w:p>
      <w:pPr>
        <w:ind w:firstLine="420" w:firstLineChars="200"/>
      </w:pPr>
      <w:r>
        <w:rPr>
          <w:b w:val="0"/>
          <w:bCs w:val="0"/>
        </w:rPr>
        <w:t>数据划分设置：</w:t>
      </w:r>
    </w:p>
    <w:p>
      <w:bookmarkStart w:id="65" w:name="4563-1587622105210"/>
      <w:bookmarkEnd w:id="65"/>
      <w:r>
        <w:t xml:space="preserve">    </w:t>
      </w:r>
      <w:r>
        <w:rPr>
          <w:rFonts w:ascii="Arial" w:hAnsi="Arial" w:eastAsia="Arial" w:cs="Arial"/>
          <w:color w:val="2E3033"/>
          <w:highlight w:val="white"/>
        </w:rPr>
        <w:t>首先20%的数据作为测试集(test2)来评估攻击性能（所以目标模型和攻击模型都看不到它）。</w:t>
      </w:r>
      <w:bookmarkStart w:id="66" w:name="8559-1587622154283"/>
      <w:bookmarkEnd w:id="66"/>
      <w:r>
        <w:rPr>
          <w:rFonts w:ascii="Arial" w:hAnsi="Arial" w:eastAsia="Arial" w:cs="Arial"/>
          <w:color w:val="2E3033"/>
          <w:highlight w:val="white"/>
        </w:rPr>
        <w:t>剩下80%的数据来训练目标语音识别模型；然后重用这个集合来开发攻击模型。其中，该集合的75%作攻击训练集，6.25%用于验证，18.75%用于测试(test1)（test1可以被目标模型看到，而攻击模型看不到）。</w:t>
      </w:r>
    </w:p>
    <w:p>
      <w:pPr>
        <w:rPr>
          <w:rFonts w:hint="eastAsia" w:eastAsia="宋体"/>
          <w:lang w:eastAsia="zh-CN"/>
        </w:rPr>
      </w:pPr>
      <w:bookmarkStart w:id="67" w:name="8289-1587611377596"/>
      <w:bookmarkEnd w:id="67"/>
      <w:r>
        <w:t xml:space="preserve">    评估攻击效果的指标有两个：攻击成功率</w:t>
      </w:r>
      <w:r>
        <w:rPr>
          <w:rFonts w:hint="eastAsia"/>
          <w:lang w:eastAsia="zh-CN"/>
        </w:rPr>
        <w:t>；</w:t>
      </w:r>
      <w:r>
        <w:t>攻击造成的对</w:t>
      </w:r>
      <w:r>
        <w:rPr>
          <w:rFonts w:hint="eastAsia"/>
          <w:lang w:val="en-US" w:eastAsia="zh-CN"/>
        </w:rPr>
        <w:t>正确</w:t>
      </w:r>
      <w:r>
        <w:t>分类的</w:t>
      </w:r>
      <w:r>
        <w:rPr>
          <w:sz w:val="20"/>
        </w:rPr>
        <w:t>confidence score drop</w:t>
      </w:r>
      <w:r>
        <w:rPr>
          <w:rFonts w:hint="eastAsia"/>
          <w:sz w:val="20"/>
          <w:lang w:eastAsia="zh-CN"/>
        </w:rPr>
        <w:t>。</w:t>
      </w:r>
    </w:p>
    <w:p>
      <w:bookmarkStart w:id="68" w:name="7220-1587611446409"/>
      <w:bookmarkEnd w:id="68"/>
      <w:r>
        <w:t xml:space="preserve">  </w:t>
      </w:r>
    </w:p>
    <w:p>
      <w:pPr>
        <w:ind w:firstLine="482" w:firstLineChars="200"/>
        <w:rPr>
          <w:sz w:val="24"/>
          <w:szCs w:val="24"/>
        </w:rPr>
      </w:pPr>
      <w:r>
        <w:rPr>
          <w:b/>
          <w:sz w:val="24"/>
          <w:szCs w:val="24"/>
        </w:rPr>
        <w:t>实验结果：</w:t>
      </w:r>
    </w:p>
    <w:p>
      <w:bookmarkStart w:id="69" w:name="5557-1587545242828"/>
      <w:bookmarkEnd w:id="69"/>
      <w:r>
        <w:t xml:space="preserve">    </w:t>
      </w:r>
      <w:r>
        <w:rPr>
          <w:rFonts w:hint="eastAsia"/>
          <w:lang w:val="en-US" w:eastAsia="zh-CN"/>
        </w:rPr>
        <w:t xml:space="preserve"> </w:t>
      </w:r>
      <w:r>
        <w:t>1、在test1上测试了两个非实时experts的攻击性能和本文实时对抗模型g的攻击性能(0.1和0.5是振幅)：</w:t>
      </w:r>
    </w:p>
    <w:p>
      <w:pPr>
        <w:jc w:val="center"/>
      </w:pPr>
      <w:bookmarkStart w:id="70" w:name="4836-1587611662704"/>
      <w:bookmarkEnd w:id="70"/>
      <w:r>
        <w:drawing>
          <wp:inline distT="0" distB="0" distL="0" distR="0">
            <wp:extent cx="3251835" cy="1831340"/>
            <wp:effectExtent l="0" t="0" r="12065" b="1016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1" w:name="6145-1587545242946"/>
      <w:bookmarkEnd w:id="71"/>
      <w:r>
        <w:t xml:space="preserve">   （1）振幅为0.1时，g的攻击成功率达到43.5%。g的成功率基本在expert的30%-50%。</w:t>
      </w:r>
    </w:p>
    <w:p>
      <w:bookmarkStart w:id="72" w:name="8322-1587612011949"/>
      <w:bookmarkEnd w:id="72"/>
      <w:r>
        <w:t xml:space="preserve">   （2）振幅会影响expert的攻击准确率，振幅大时成功率更高（0.5）。振幅虽然对g也有影响，但影响小一些。这是g的一个优秀性能，</w:t>
      </w:r>
      <w:r>
        <w:rPr>
          <w:rFonts w:hint="eastAsia"/>
          <w:lang w:val="en-US" w:eastAsia="zh-CN"/>
        </w:rPr>
        <w:t>因为</w:t>
      </w:r>
      <w:r>
        <w:t>现实中会存在信号衰减的情况，对g的影响会更小一些。</w:t>
      </w:r>
    </w:p>
    <w:p>
      <w:bookmarkStart w:id="73" w:name="3700-1587612512200"/>
      <w:bookmarkEnd w:id="73"/>
      <w:r>
        <w:rPr>
          <w:rFonts w:ascii="Arial" w:hAnsi="Arial" w:eastAsia="Arial" w:cs="Arial"/>
          <w:color w:val="2E3033"/>
          <w:highlight w:val="white"/>
        </w:rPr>
        <w:t xml:space="preserve">   （3）进一步在test2上测试(成功率高达42.2%)，发现test1和2的结果没有显著差异，说明攻击模型</w:t>
      </w:r>
      <w:r>
        <w:t>g</w:t>
      </w:r>
      <w:r>
        <w:rPr>
          <w:rFonts w:ascii="Arial" w:hAnsi="Arial" w:eastAsia="Arial" w:cs="Arial"/>
          <w:color w:val="2E3033"/>
          <w:highlight w:val="white"/>
        </w:rPr>
        <w:t>可以推广到目标模型没有看到的数据样本</w:t>
      </w:r>
      <w:r>
        <w:rPr>
          <w:rFonts w:hint="eastAsia" w:ascii="Arial" w:hAnsi="Arial" w:eastAsia="宋体" w:cs="Arial"/>
          <w:color w:val="2E3033"/>
          <w:highlight w:val="white"/>
          <w:lang w:val="en-US" w:eastAsia="zh-CN"/>
        </w:rPr>
        <w:t>上</w:t>
      </w:r>
      <w:r>
        <w:rPr>
          <w:rFonts w:ascii="Arial" w:hAnsi="Arial" w:eastAsia="Arial" w:cs="Arial"/>
          <w:color w:val="2E3033"/>
          <w:highlight w:val="white"/>
        </w:rPr>
        <w:t>。</w:t>
      </w:r>
    </w:p>
    <w:p>
      <w:bookmarkStart w:id="74" w:name="2950-1587545242976"/>
      <w:bookmarkEnd w:id="74"/>
    </w:p>
    <w:p>
      <w:bookmarkStart w:id="75" w:name="6261-1587613508682"/>
      <w:bookmarkEnd w:id="75"/>
      <w:r>
        <w:t xml:space="preserve">    2、左图：g对最佳扰动注入时间的估计（暗色表示较晚时间，亮表示较早时间），每行是一次攻击实验，共64次实验。</w:t>
      </w:r>
    </w:p>
    <w:p>
      <w:bookmarkStart w:id="76" w:name="8926-1587613696151"/>
      <w:bookmarkEnd w:id="76"/>
      <w:r>
        <w:t xml:space="preserve">     右图：</w:t>
      </w:r>
      <w:r>
        <w:rPr>
          <w:rFonts w:ascii="Arial" w:hAnsi="Arial" w:eastAsia="Arial" w:cs="Arial"/>
          <w:color w:val="2E3033"/>
          <w:highlight w:val="white"/>
        </w:rPr>
        <w:t>平均预测误差随时间的变化。</w:t>
      </w:r>
    </w:p>
    <w:p>
      <w:bookmarkStart w:id="77" w:name="8265-1587613743895"/>
      <w:bookmarkEnd w:id="77"/>
      <w:r>
        <w:rPr>
          <w:rFonts w:ascii="Arial" w:hAnsi="Arial" w:eastAsia="Arial" w:cs="Arial"/>
          <w:color w:val="2E3033"/>
          <w:highlight w:val="white"/>
        </w:rPr>
        <w:t xml:space="preserve">     观察：每次实验开始时，由于没有观察到数据，g对不同样本的先验概率是近似的。随着观察的数据越来越多，g的预测越来越接近事实。</w:t>
      </w:r>
    </w:p>
    <w:p>
      <w:bookmarkStart w:id="78" w:name="7979-1587613927398"/>
      <w:bookmarkEnd w:id="78"/>
      <w:r>
        <w:rPr>
          <w:rFonts w:ascii="Arial" w:hAnsi="Arial" w:eastAsia="Arial" w:cs="Arial"/>
          <w:color w:val="2E3033"/>
          <w:highlight w:val="white"/>
        </w:rPr>
        <w:t xml:space="preserve">     结论：g的平均预测误差随着观察的增多而变小，g的性能更好（但观察到全部数据后，g的预测依然有误差，这也是本文需要改进的地方）。</w:t>
      </w:r>
    </w:p>
    <w:p>
      <w:bookmarkStart w:id="79" w:name="6746-1587613545514"/>
      <w:bookmarkEnd w:id="79"/>
      <w:r>
        <w:drawing>
          <wp:inline distT="0" distB="0" distL="0" distR="0">
            <wp:extent cx="3683000" cy="1831340"/>
            <wp:effectExtent l="0" t="0" r="0" b="1016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8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sz w:val="36"/>
          <w:szCs w:val="36"/>
        </w:rPr>
      </w:pPr>
      <w:bookmarkStart w:id="80" w:name="3650-1587613447975"/>
      <w:bookmarkEnd w:id="80"/>
      <w:r>
        <w:rPr>
          <w:rFonts w:ascii="微软雅黑" w:hAnsi="微软雅黑" w:eastAsia="微软雅黑" w:cs="微软雅黑"/>
          <w:b/>
          <w:sz w:val="36"/>
          <w:szCs w:val="36"/>
        </w:rPr>
        <w:t>Future Work</w:t>
      </w:r>
    </w:p>
    <w:p>
      <w:bookmarkStart w:id="81" w:name="3448-1587545243005"/>
      <w:bookmarkEnd w:id="81"/>
      <w:r>
        <w:t>1.进一步提高g性能，如引入补救机制。</w:t>
      </w:r>
    </w:p>
    <w:p>
      <w:pPr>
        <w:rPr>
          <w:rFonts w:hint="eastAsia" w:eastAsia="宋体"/>
          <w:lang w:eastAsia="zh-CN"/>
        </w:rPr>
      </w:pPr>
      <w:bookmarkStart w:id="82" w:name="1216-1587613476809"/>
      <w:bookmarkEnd w:id="82"/>
      <w:r>
        <w:t>2.找到针对g的防御方式</w:t>
      </w:r>
      <w:r>
        <w:rPr>
          <w:rFonts w:hint="eastAsia"/>
          <w:lang w:eastAsia="zh-CN"/>
        </w:rPr>
        <w:t>。</w:t>
      </w:r>
    </w:p>
    <w:p>
      <w:bookmarkStart w:id="83" w:name="8944-1587132412100"/>
      <w:bookmarkEnd w:id="83"/>
      <w:bookmarkStart w:id="84" w:name="1580-1587545243035"/>
      <w:bookmarkEnd w:id="84"/>
      <w:bookmarkStart w:id="85" w:name="4260-1587134402288"/>
      <w:bookmarkEnd w:id="85"/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bookmarkStart w:id="86" w:name="3055-1587132412121"/>
      <w:bookmarkEnd w:id="86"/>
      <w:bookmarkStart w:id="87" w:name="5785-1587132412182"/>
      <w:bookmarkEnd w:id="87"/>
      <w:bookmarkStart w:id="88" w:name="3125-1587132412252"/>
      <w:bookmarkEnd w:id="88"/>
      <w:bookmarkStart w:id="89" w:name="7160-1587132412154"/>
      <w:bookmarkEnd w:id="89"/>
      <w:bookmarkStart w:id="90" w:name="6938-1587132412283"/>
      <w:bookmarkEnd w:id="90"/>
      <w:bookmarkStart w:id="91" w:name="8030-1587132412347"/>
      <w:bookmarkEnd w:id="91"/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附：强化学习基本原理</w:t>
      </w:r>
    </w:p>
    <w:p>
      <w:pPr>
        <w:keepNext w:val="0"/>
        <w:keepLines w:val="0"/>
        <w:widowControl/>
        <w:suppressLineNumbers w:val="0"/>
        <w:spacing w:line="18" w:lineRule="atLeast"/>
        <w:ind w:firstLine="420" w:firstLineChars="200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强化学习不同于监督学习，主要表现在强化信号上</w:t>
      </w:r>
      <w:r>
        <w:rPr>
          <w:rFonts w:hint="eastAsia" w:ascii="Arial" w:hAnsi="Arial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由环境提供的强化信号是对产生动作的好坏作一种评价，而不是告诉强化学习系统RLS如何去产生正确的动作。由于外部环境提供的信息很少，RLS必须靠自身的经历进行学</w:t>
      </w:r>
      <w:bookmarkStart w:id="93" w:name="_GoBack"/>
      <w:bookmarkEnd w:id="93"/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习</w:t>
      </w:r>
      <w:r>
        <w:rPr>
          <w:rFonts w:hint="eastAsia" w:ascii="Arial" w:hAnsi="Arial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。具体地说：</w:t>
      </w:r>
    </w:p>
    <w:p>
      <w:pPr>
        <w:keepNext w:val="0"/>
        <w:keepLines w:val="0"/>
        <w:widowControl/>
        <w:suppressLineNumbers w:val="0"/>
        <w:spacing w:line="18" w:lineRule="atLeast"/>
        <w:ind w:firstLine="420" w:firstLineChars="200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智能体（Agent）以“试错”的方式进行学习，通过与环境进行交互获得的奖赏</w:t>
      </w:r>
      <w:r>
        <w:rPr>
          <w:rFonts w:hint="eastAsia" w:ascii="Arial" w:hAnsi="Arial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指导行为，目标是使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获得最大的奖赏。如果</w:t>
      </w:r>
      <w:bookmarkStart w:id="92" w:name="OLE_LINK1"/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Agent</w:t>
      </w:r>
      <w:bookmarkEnd w:id="92"/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的某个行为策略</w:t>
      </w:r>
      <w:r>
        <w:rPr>
          <w:rFonts w:hint="eastAsia" w:ascii="Arial" w:hAnsi="Arial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导致环境</w:t>
      </w:r>
      <w:r>
        <w:rPr>
          <w:rFonts w:hint="default" w:ascii="Arial" w:hAnsi="Arial" w:eastAsia="宋体" w:cs="Arial"/>
          <w:b/>
          <w:color w:val="333333"/>
          <w:kern w:val="0"/>
          <w:sz w:val="21"/>
          <w:szCs w:val="21"/>
          <w:shd w:val="clear" w:fill="FFFFFF"/>
          <w:lang w:val="en-US" w:eastAsia="zh-CN" w:bidi="ar"/>
        </w:rPr>
        <w:t>正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的奖赏(强化信号)，那么Agent以后产生这个行为</w:t>
      </w:r>
      <w:r>
        <w:rPr>
          <w:rFonts w:hint="eastAsia" w:ascii="Arial" w:hAnsi="Arial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的趋势便会加强。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2995" cy="1443990"/>
            <wp:effectExtent l="0" t="0" r="1905" b="381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187CB0"/>
    <w:rsid w:val="016E5670"/>
    <w:rsid w:val="02DA0F59"/>
    <w:rsid w:val="03466C8A"/>
    <w:rsid w:val="036E2D97"/>
    <w:rsid w:val="038767D1"/>
    <w:rsid w:val="040B4062"/>
    <w:rsid w:val="077455B9"/>
    <w:rsid w:val="098B2041"/>
    <w:rsid w:val="09D440C0"/>
    <w:rsid w:val="09E47ACD"/>
    <w:rsid w:val="0A0478AC"/>
    <w:rsid w:val="0AAC1B31"/>
    <w:rsid w:val="0ADB3B3C"/>
    <w:rsid w:val="0B263843"/>
    <w:rsid w:val="0DEE2BEA"/>
    <w:rsid w:val="13AD4E7F"/>
    <w:rsid w:val="1463321A"/>
    <w:rsid w:val="16162F92"/>
    <w:rsid w:val="18CB6E54"/>
    <w:rsid w:val="19EC5FF0"/>
    <w:rsid w:val="1A241C40"/>
    <w:rsid w:val="1B9D663B"/>
    <w:rsid w:val="1C606D93"/>
    <w:rsid w:val="1D3F29A5"/>
    <w:rsid w:val="1ED720D6"/>
    <w:rsid w:val="1EDB7227"/>
    <w:rsid w:val="20DA5195"/>
    <w:rsid w:val="23E04022"/>
    <w:rsid w:val="274001B7"/>
    <w:rsid w:val="276D3161"/>
    <w:rsid w:val="28860324"/>
    <w:rsid w:val="28D77EF1"/>
    <w:rsid w:val="29E94418"/>
    <w:rsid w:val="2CA067AD"/>
    <w:rsid w:val="2CF95137"/>
    <w:rsid w:val="2D6F2184"/>
    <w:rsid w:val="2D7C30A2"/>
    <w:rsid w:val="2DF53C1B"/>
    <w:rsid w:val="2E914DF2"/>
    <w:rsid w:val="2F9C0DFE"/>
    <w:rsid w:val="30853726"/>
    <w:rsid w:val="338F0392"/>
    <w:rsid w:val="35247C50"/>
    <w:rsid w:val="38077E45"/>
    <w:rsid w:val="38682CDE"/>
    <w:rsid w:val="3A2F4B58"/>
    <w:rsid w:val="3DA520D2"/>
    <w:rsid w:val="3DB31B87"/>
    <w:rsid w:val="3E1F2FC6"/>
    <w:rsid w:val="3E3F0696"/>
    <w:rsid w:val="3F4D5F4D"/>
    <w:rsid w:val="402034F5"/>
    <w:rsid w:val="41080305"/>
    <w:rsid w:val="440504FA"/>
    <w:rsid w:val="449C709A"/>
    <w:rsid w:val="454F4229"/>
    <w:rsid w:val="483674C0"/>
    <w:rsid w:val="483C50AB"/>
    <w:rsid w:val="49C37E53"/>
    <w:rsid w:val="4AB725CA"/>
    <w:rsid w:val="4C921BB9"/>
    <w:rsid w:val="4D6979AC"/>
    <w:rsid w:val="4DB87223"/>
    <w:rsid w:val="4DD925F1"/>
    <w:rsid w:val="4F83772B"/>
    <w:rsid w:val="4FE37425"/>
    <w:rsid w:val="515F66C8"/>
    <w:rsid w:val="531B2475"/>
    <w:rsid w:val="535728F1"/>
    <w:rsid w:val="54932DE8"/>
    <w:rsid w:val="55D448EB"/>
    <w:rsid w:val="566F7F8B"/>
    <w:rsid w:val="58151E3F"/>
    <w:rsid w:val="59D02081"/>
    <w:rsid w:val="59E367CD"/>
    <w:rsid w:val="5ABF3F22"/>
    <w:rsid w:val="5B5065C7"/>
    <w:rsid w:val="5CAA2A5A"/>
    <w:rsid w:val="5DE75840"/>
    <w:rsid w:val="5E074B91"/>
    <w:rsid w:val="5EB34842"/>
    <w:rsid w:val="605D5930"/>
    <w:rsid w:val="607F5135"/>
    <w:rsid w:val="608321CB"/>
    <w:rsid w:val="60DD06C9"/>
    <w:rsid w:val="61AD0418"/>
    <w:rsid w:val="6319709B"/>
    <w:rsid w:val="64816496"/>
    <w:rsid w:val="652B5AFE"/>
    <w:rsid w:val="66DD37F6"/>
    <w:rsid w:val="693E3591"/>
    <w:rsid w:val="6A870691"/>
    <w:rsid w:val="6FA86E48"/>
    <w:rsid w:val="705F5CD2"/>
    <w:rsid w:val="70F31074"/>
    <w:rsid w:val="738A185F"/>
    <w:rsid w:val="74E47E30"/>
    <w:rsid w:val="76DE7EFD"/>
    <w:rsid w:val="78053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2020-04-23T07:25:00Z</dcterms:created>
  <dc:creator>Apache POI</dc:creator>
  <cp:lastModifiedBy>不高兴的没头脑</cp:lastModifiedBy>
  <dcterms:modified xsi:type="dcterms:W3CDTF">2020-04-23T08:00:51Z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