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C5" w:rsidRDefault="007603E4" w:rsidP="007603E4">
      <w:pPr>
        <w:pStyle w:val="a4"/>
      </w:pPr>
      <w:r>
        <w:rPr>
          <w:rFonts w:hint="eastAsia"/>
        </w:rPr>
        <w:t>当面付、服务窗</w:t>
      </w:r>
      <w:r>
        <w:rPr>
          <w:rFonts w:hint="eastAsia"/>
        </w:rPr>
        <w:t>DEMO</w:t>
      </w:r>
      <w:r>
        <w:rPr>
          <w:rFonts w:hint="eastAsia"/>
        </w:rPr>
        <w:t>使用手册</w:t>
      </w:r>
    </w:p>
    <w:p w:rsidR="007603E4" w:rsidRDefault="007603E4"/>
    <w:p w:rsidR="007603E4" w:rsidRDefault="007603E4">
      <w:r>
        <w:rPr>
          <w:rFonts w:hint="eastAsia"/>
        </w:rPr>
        <w:t>下载到</w:t>
      </w:r>
      <w:r>
        <w:rPr>
          <w:rFonts w:hint="eastAsia"/>
        </w:rPr>
        <w:t>DEMO</w:t>
      </w:r>
      <w:r>
        <w:rPr>
          <w:rFonts w:hint="eastAsia"/>
        </w:rPr>
        <w:t>后，将</w:t>
      </w:r>
      <w:r>
        <w:rPr>
          <w:rFonts w:hint="eastAsia"/>
        </w:rPr>
        <w:t>demo</w:t>
      </w:r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中，记住要导入为</w:t>
      </w:r>
      <w:r>
        <w:rPr>
          <w:rFonts w:hint="eastAsia"/>
        </w:rPr>
        <w:t>WEB</w:t>
      </w:r>
      <w:r>
        <w:rPr>
          <w:rFonts w:hint="eastAsia"/>
        </w:rPr>
        <w:t>工程。</w:t>
      </w:r>
    </w:p>
    <w:p w:rsidR="007603E4" w:rsidRDefault="007603E4"/>
    <w:p w:rsidR="007603E4" w:rsidRDefault="007603E4">
      <w:r>
        <w:rPr>
          <w:noProof/>
        </w:rPr>
        <w:drawing>
          <wp:inline distT="0" distB="0" distL="0" distR="0" wp14:anchorId="5C8A9582" wp14:editId="1769A211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47" w:rsidRDefault="00FA2747"/>
    <w:p w:rsidR="00B558BE" w:rsidRDefault="00B558BE">
      <w:r>
        <w:rPr>
          <w:noProof/>
        </w:rPr>
        <w:lastRenderedPageBreak/>
        <w:drawing>
          <wp:inline distT="0" distB="0" distL="0" distR="0" wp14:anchorId="609549F3" wp14:editId="5A42D09C">
            <wp:extent cx="441960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59" w:rsidRDefault="00234959"/>
    <w:p w:rsidR="00234959" w:rsidRPr="002128ED" w:rsidRDefault="00E33B57">
      <w:pPr>
        <w:rPr>
          <w:b/>
        </w:rPr>
      </w:pPr>
      <w:r w:rsidRPr="002128ED">
        <w:rPr>
          <w:rFonts w:hint="eastAsia"/>
          <w:b/>
        </w:rPr>
        <w:t>源码</w:t>
      </w:r>
      <w:r w:rsidR="00CD64E5" w:rsidRPr="002128ED">
        <w:rPr>
          <w:rFonts w:hint="eastAsia"/>
          <w:b/>
        </w:rPr>
        <w:t>目录结构</w:t>
      </w:r>
    </w:p>
    <w:p w:rsidR="00CD64E5" w:rsidRDefault="00CD64E5" w:rsidP="00CD64E5">
      <w:r>
        <w:rPr>
          <w:rFonts w:hint="eastAsia"/>
        </w:rPr>
        <w:t>├─</w:t>
      </w:r>
      <w:proofErr w:type="spellStart"/>
      <w:r>
        <w:rPr>
          <w:rFonts w:hint="eastAsia"/>
        </w:rPr>
        <w:t>src</w:t>
      </w:r>
      <w:proofErr w:type="spellEnd"/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alipay</w:t>
      </w:r>
      <w:proofErr w:type="spellEnd"/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constants</w:t>
      </w:r>
      <w:r w:rsidR="00EB7535">
        <w:rPr>
          <w:rFonts w:hint="eastAsia"/>
        </w:rPr>
        <w:t xml:space="preserve">   </w:t>
      </w:r>
      <w:r w:rsidR="00EB7535">
        <w:rPr>
          <w:rFonts w:hint="eastAsia"/>
        </w:rPr>
        <w:t>环境配置相关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dispatcher</w:t>
      </w:r>
      <w:r w:rsidR="00EB7535">
        <w:rPr>
          <w:rFonts w:hint="eastAsia"/>
        </w:rPr>
        <w:t xml:space="preserve">  </w:t>
      </w:r>
      <w:r w:rsidR="00EB7535">
        <w:rPr>
          <w:rFonts w:hint="eastAsia"/>
        </w:rPr>
        <w:t>接收支付宝服务窗请求的分发器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executor</w:t>
      </w:r>
      <w:r w:rsidR="00EB7535">
        <w:rPr>
          <w:rFonts w:hint="eastAsia"/>
        </w:rPr>
        <w:t xml:space="preserve">   </w:t>
      </w:r>
      <w:r w:rsidR="00EB7535">
        <w:rPr>
          <w:rFonts w:hint="eastAsia"/>
        </w:rPr>
        <w:t>接收支付宝服务窗请求的执行器，处理各</w:t>
      </w:r>
      <w:proofErr w:type="gramStart"/>
      <w:r w:rsidR="00EB7535">
        <w:rPr>
          <w:rFonts w:hint="eastAsia"/>
        </w:rPr>
        <w:t>类支付宝</w:t>
      </w:r>
      <w:proofErr w:type="gramEnd"/>
      <w:r w:rsidR="00EB7535">
        <w:rPr>
          <w:rFonts w:hint="eastAsia"/>
        </w:rPr>
        <w:t>发过来的消</w:t>
      </w:r>
      <w:r w:rsidR="00EB7535">
        <w:rPr>
          <w:rFonts w:hint="eastAsia"/>
        </w:rPr>
        <w:lastRenderedPageBreak/>
        <w:t>息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f2fpay</w:t>
      </w:r>
      <w:r w:rsidR="00EB7535">
        <w:rPr>
          <w:rFonts w:hint="eastAsia"/>
        </w:rPr>
        <w:t xml:space="preserve">   </w:t>
      </w:r>
      <w:r w:rsidR="00EB7535">
        <w:rPr>
          <w:rFonts w:hint="eastAsia"/>
        </w:rPr>
        <w:t>当面付</w:t>
      </w:r>
      <w:r w:rsidR="00EB7535">
        <w:rPr>
          <w:rFonts w:hint="eastAsia"/>
        </w:rPr>
        <w:t>2.0</w:t>
      </w:r>
      <w:r w:rsidR="00EB7535">
        <w:rPr>
          <w:rFonts w:hint="eastAsia"/>
        </w:rPr>
        <w:t>相关</w:t>
      </w:r>
      <w:r w:rsidR="00EB7535">
        <w:rPr>
          <w:rFonts w:hint="eastAsia"/>
        </w:rPr>
        <w:t>demo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factory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msg</w:t>
      </w:r>
      <w:proofErr w:type="spellEnd"/>
      <w:r w:rsidR="00EB7535">
        <w:rPr>
          <w:rFonts w:hint="eastAsia"/>
        </w:rPr>
        <w:t xml:space="preserve">    </w:t>
      </w:r>
      <w:r w:rsidR="00AA028C">
        <w:rPr>
          <w:rFonts w:hint="eastAsia"/>
        </w:rPr>
        <w:t xml:space="preserve"> </w:t>
      </w:r>
      <w:proofErr w:type="gramStart"/>
      <w:r w:rsidR="00AA028C">
        <w:rPr>
          <w:rFonts w:hint="eastAsia"/>
        </w:rPr>
        <w:t>给支付宝用户</w:t>
      </w:r>
      <w:proofErr w:type="gramEnd"/>
      <w:r w:rsidR="00AA028C">
        <w:rPr>
          <w:rFonts w:hint="eastAsia"/>
        </w:rPr>
        <w:t>发送各类消息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servlet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auth</w:t>
      </w:r>
      <w:proofErr w:type="spellEnd"/>
      <w:r w:rsidR="00666A5A">
        <w:rPr>
          <w:rFonts w:hint="eastAsia"/>
        </w:rPr>
        <w:t xml:space="preserve">   </w:t>
      </w:r>
      <w:r w:rsidR="00666A5A">
        <w:rPr>
          <w:rFonts w:hint="eastAsia"/>
        </w:rPr>
        <w:t>获取用户信息相关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gateway</w:t>
      </w:r>
      <w:r w:rsidR="00666A5A">
        <w:rPr>
          <w:rFonts w:hint="eastAsia"/>
        </w:rPr>
        <w:t xml:space="preserve">   </w:t>
      </w:r>
      <w:r w:rsidR="00666A5A">
        <w:rPr>
          <w:rFonts w:hint="eastAsia"/>
        </w:rPr>
        <w:t>与支付宝服务窗对接的网关</w:t>
      </w:r>
    </w:p>
    <w:p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</w:p>
    <w:p w:rsidR="00CD64E5" w:rsidRDefault="00CD64E5"/>
    <w:p w:rsidR="00234959" w:rsidRPr="002128ED" w:rsidRDefault="00406EFE">
      <w:pPr>
        <w:rPr>
          <w:b/>
        </w:rPr>
      </w:pPr>
      <w:r w:rsidRPr="002128ED">
        <w:rPr>
          <w:rFonts w:hint="eastAsia"/>
          <w:b/>
        </w:rPr>
        <w:t>主要</w:t>
      </w:r>
      <w:r w:rsidR="00234959" w:rsidRPr="002128ED">
        <w:rPr>
          <w:rFonts w:hint="eastAsia"/>
          <w:b/>
        </w:rPr>
        <w:t>文件描述：</w:t>
      </w:r>
    </w:p>
    <w:p w:rsidR="00234959" w:rsidRDefault="00234959"/>
    <w:p w:rsidR="00234959" w:rsidRDefault="00234959">
      <w:r w:rsidRPr="00234959">
        <w:t>com.alipay.constants</w:t>
      </w:r>
      <w:r w:rsidR="009775D6">
        <w:rPr>
          <w:rFonts w:hint="eastAsia"/>
        </w:rPr>
        <w:t>.</w:t>
      </w:r>
      <w:r w:rsidR="009775D6" w:rsidRPr="009775D6">
        <w:t>AlipayServiceEnvConstants</w:t>
      </w:r>
      <w:r w:rsidR="00565E2E">
        <w:rPr>
          <w:rFonts w:hint="eastAsia"/>
        </w:rPr>
        <w:t xml:space="preserve">.java    </w:t>
      </w:r>
      <w:r w:rsidR="00565E2E">
        <w:rPr>
          <w:rFonts w:hint="eastAsia"/>
        </w:rPr>
        <w:t>设置</w:t>
      </w:r>
      <w:r w:rsidR="00565E2E">
        <w:rPr>
          <w:rFonts w:hint="eastAsia"/>
        </w:rPr>
        <w:t>demo</w:t>
      </w:r>
      <w:r w:rsidR="00565E2E">
        <w:rPr>
          <w:rFonts w:hint="eastAsia"/>
        </w:rPr>
        <w:t>中配置支付宝的</w:t>
      </w:r>
      <w:proofErr w:type="spellStart"/>
      <w:r w:rsidR="00565E2E">
        <w:rPr>
          <w:rFonts w:hint="eastAsia"/>
        </w:rPr>
        <w:t>appid</w:t>
      </w:r>
      <w:proofErr w:type="spellEnd"/>
      <w:r w:rsidR="00CC59D7">
        <w:rPr>
          <w:rFonts w:hint="eastAsia"/>
        </w:rPr>
        <w:t>、商户公</w:t>
      </w:r>
      <w:proofErr w:type="gramStart"/>
      <w:r w:rsidR="00CC59D7">
        <w:rPr>
          <w:rFonts w:hint="eastAsia"/>
        </w:rPr>
        <w:t>钥</w:t>
      </w:r>
      <w:proofErr w:type="gramEnd"/>
      <w:r w:rsidR="00CC59D7">
        <w:rPr>
          <w:rFonts w:hint="eastAsia"/>
        </w:rPr>
        <w:t>、商户私</w:t>
      </w:r>
      <w:proofErr w:type="gramStart"/>
      <w:r w:rsidR="00CC59D7">
        <w:rPr>
          <w:rFonts w:hint="eastAsia"/>
        </w:rPr>
        <w:t>钥</w:t>
      </w:r>
      <w:proofErr w:type="gramEnd"/>
      <w:r w:rsidR="00CC59D7">
        <w:rPr>
          <w:rFonts w:hint="eastAsia"/>
        </w:rPr>
        <w:t>、支付宝公</w:t>
      </w:r>
      <w:proofErr w:type="gramStart"/>
      <w:r w:rsidR="00CC59D7">
        <w:rPr>
          <w:rFonts w:hint="eastAsia"/>
        </w:rPr>
        <w:t>钥</w:t>
      </w:r>
      <w:proofErr w:type="gramEnd"/>
    </w:p>
    <w:p w:rsidR="00CC59D7" w:rsidRDefault="00CC59D7">
      <w:pPr>
        <w:rPr>
          <w:rFonts w:hint="eastAsia"/>
        </w:rPr>
      </w:pPr>
    </w:p>
    <w:p w:rsidR="002128ED" w:rsidRDefault="003D0B41">
      <w:pPr>
        <w:rPr>
          <w:rFonts w:hint="eastAsia"/>
        </w:rPr>
      </w:pPr>
      <w:r>
        <w:rPr>
          <w:noProof/>
        </w:rPr>
        <w:drawing>
          <wp:inline distT="0" distB="0" distL="0" distR="0" wp14:anchorId="635B2262" wp14:editId="345B495E">
            <wp:extent cx="4057650" cy="540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74" w:rsidRDefault="00CF1874">
      <w:pPr>
        <w:rPr>
          <w:rFonts w:hint="eastAsia"/>
        </w:rPr>
      </w:pPr>
    </w:p>
    <w:p w:rsidR="00CF1874" w:rsidRDefault="00CF1874">
      <w:pPr>
        <w:rPr>
          <w:rFonts w:hint="eastAsia"/>
        </w:rPr>
      </w:pPr>
      <w:r w:rsidRPr="00CF1874">
        <w:rPr>
          <w:b/>
        </w:rPr>
        <w:t>ALIPAY_PUBLIC_KEY</w:t>
      </w:r>
      <w:r>
        <w:rPr>
          <w:rFonts w:hint="eastAsia"/>
          <w:b/>
        </w:rPr>
        <w:t xml:space="preserve">  </w:t>
      </w:r>
      <w:r w:rsidRPr="00CF1874">
        <w:rPr>
          <w:rFonts w:hint="eastAsia"/>
        </w:rPr>
        <w:t>这是</w:t>
      </w:r>
      <w:r w:rsidR="00AD2A15">
        <w:rPr>
          <w:rFonts w:hint="eastAsia"/>
        </w:rPr>
        <w:t>配置支付宝的公</w:t>
      </w:r>
      <w:proofErr w:type="gramStart"/>
      <w:r w:rsidR="00AD2A15">
        <w:rPr>
          <w:rFonts w:hint="eastAsia"/>
        </w:rPr>
        <w:t>钥</w:t>
      </w:r>
      <w:proofErr w:type="gramEnd"/>
      <w:r w:rsidR="00AD2A15">
        <w:rPr>
          <w:rFonts w:hint="eastAsia"/>
        </w:rPr>
        <w:t>，验</w:t>
      </w:r>
      <w:proofErr w:type="gramStart"/>
      <w:r w:rsidR="00AD2A15">
        <w:rPr>
          <w:rFonts w:hint="eastAsia"/>
        </w:rPr>
        <w:t>签支付宝</w:t>
      </w:r>
      <w:proofErr w:type="gramEnd"/>
      <w:r w:rsidR="00AD2A15">
        <w:rPr>
          <w:rFonts w:hint="eastAsia"/>
        </w:rPr>
        <w:t>返回给商户的信息用，如果配置</w:t>
      </w:r>
      <w:r w:rsidR="00182060">
        <w:rPr>
          <w:rFonts w:hint="eastAsia"/>
        </w:rPr>
        <w:lastRenderedPageBreak/>
        <w:t>错误，会抛异常，导致页面也无法正常显示。</w:t>
      </w:r>
    </w:p>
    <w:p w:rsidR="006057B0" w:rsidRDefault="006057B0">
      <w:pPr>
        <w:rPr>
          <w:rFonts w:hint="eastAsia"/>
        </w:rPr>
      </w:pPr>
    </w:p>
    <w:p w:rsidR="006057B0" w:rsidRPr="00E06967" w:rsidRDefault="006057B0">
      <w:pPr>
        <w:rPr>
          <w:rFonts w:hint="eastAsia"/>
        </w:rPr>
      </w:pPr>
      <w:r w:rsidRPr="00E06967">
        <w:rPr>
          <w:b/>
        </w:rPr>
        <w:t>APP_ID</w:t>
      </w:r>
      <w:r w:rsidR="008B7E78" w:rsidRPr="00E06967">
        <w:rPr>
          <w:rFonts w:hint="eastAsia"/>
          <w:b/>
        </w:rPr>
        <w:t xml:space="preserve"> </w:t>
      </w:r>
      <w:r w:rsidR="008B7E78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  </w:t>
      </w:r>
      <w:r w:rsidR="008B7E78" w:rsidRPr="00E06967">
        <w:rPr>
          <w:rFonts w:hint="eastAsia"/>
        </w:rPr>
        <w:t>APPID</w:t>
      </w:r>
      <w:r w:rsidR="008B7E78" w:rsidRPr="00E06967">
        <w:rPr>
          <w:rFonts w:hint="eastAsia"/>
        </w:rPr>
        <w:t>是商户</w:t>
      </w:r>
      <w:proofErr w:type="gramStart"/>
      <w:r w:rsidR="008B7E78" w:rsidRPr="00E06967">
        <w:rPr>
          <w:rFonts w:hint="eastAsia"/>
        </w:rPr>
        <w:t>当面付和服务</w:t>
      </w:r>
      <w:proofErr w:type="gramEnd"/>
      <w:r w:rsidR="008B7E78" w:rsidRPr="00E06967">
        <w:rPr>
          <w:rFonts w:hint="eastAsia"/>
        </w:rPr>
        <w:t>窗的</w:t>
      </w:r>
      <w:proofErr w:type="spellStart"/>
      <w:r w:rsidR="008B7E78" w:rsidRPr="00E06967">
        <w:rPr>
          <w:rFonts w:hint="eastAsia"/>
        </w:rPr>
        <w:t>appid</w:t>
      </w:r>
      <w:proofErr w:type="spellEnd"/>
    </w:p>
    <w:p w:rsidR="006057B0" w:rsidRDefault="006057B0">
      <w:pPr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</w:pPr>
    </w:p>
    <w:p w:rsidR="006057B0" w:rsidRPr="00E06967" w:rsidRDefault="006057B0">
      <w:pPr>
        <w:rPr>
          <w:rFonts w:hint="eastAsia"/>
        </w:rPr>
      </w:pPr>
      <w:r w:rsidRPr="006057B0">
        <w:rPr>
          <w:b/>
        </w:rPr>
        <w:t>PRIVATE_KEY</w:t>
      </w:r>
      <w:r w:rsidR="008B7E78">
        <w:rPr>
          <w:rFonts w:hint="eastAsia"/>
          <w:b/>
        </w:rPr>
        <w:t xml:space="preserve">   </w:t>
      </w:r>
      <w:r w:rsidR="008B7E78" w:rsidRPr="00E06967">
        <w:rPr>
          <w:rFonts w:hint="eastAsia"/>
        </w:rPr>
        <w:t>商户此</w:t>
      </w:r>
      <w:proofErr w:type="spellStart"/>
      <w:r w:rsidR="008B7E78" w:rsidRPr="00E06967">
        <w:rPr>
          <w:rFonts w:hint="eastAsia"/>
        </w:rPr>
        <w:t>appid</w:t>
      </w:r>
      <w:proofErr w:type="spellEnd"/>
      <w:r w:rsidR="008B7E78" w:rsidRPr="00E06967">
        <w:rPr>
          <w:rFonts w:hint="eastAsia"/>
        </w:rPr>
        <w:t>对应的商户私</w:t>
      </w:r>
      <w:proofErr w:type="gramStart"/>
      <w:r w:rsidR="008B7E78" w:rsidRPr="00E06967">
        <w:rPr>
          <w:rFonts w:hint="eastAsia"/>
        </w:rPr>
        <w:t>钥</w:t>
      </w:r>
      <w:proofErr w:type="gramEnd"/>
      <w:r w:rsidR="008B7E78" w:rsidRPr="00E06967">
        <w:rPr>
          <w:rFonts w:hint="eastAsia"/>
        </w:rPr>
        <w:t>，用</w:t>
      </w:r>
      <w:r w:rsidR="008B7E78" w:rsidRPr="00E06967">
        <w:rPr>
          <w:rFonts w:hint="eastAsia"/>
        </w:rPr>
        <w:t>RSA</w:t>
      </w:r>
      <w:r w:rsidR="008B7E78" w:rsidRPr="00E06967">
        <w:rPr>
          <w:rFonts w:hint="eastAsia"/>
        </w:rPr>
        <w:t>私</w:t>
      </w:r>
      <w:proofErr w:type="gramStart"/>
      <w:r w:rsidR="008B7E78" w:rsidRPr="00E06967">
        <w:rPr>
          <w:rFonts w:hint="eastAsia"/>
        </w:rPr>
        <w:t>钥</w:t>
      </w:r>
      <w:proofErr w:type="gramEnd"/>
      <w:r w:rsidR="008B7E78" w:rsidRPr="00E06967">
        <w:rPr>
          <w:rFonts w:hint="eastAsia"/>
        </w:rPr>
        <w:t>签名请求</w:t>
      </w:r>
      <w:r w:rsidR="008B7E78" w:rsidRPr="00E06967">
        <w:rPr>
          <w:rFonts w:hint="eastAsia"/>
        </w:rPr>
        <w:t>支付宝，</w:t>
      </w:r>
      <w:r w:rsidR="00574274" w:rsidRPr="00E06967">
        <w:rPr>
          <w:rFonts w:hint="eastAsia"/>
        </w:rPr>
        <w:t>支付宝用商户上传给支付宝的商户公</w:t>
      </w:r>
      <w:proofErr w:type="gramStart"/>
      <w:r w:rsidR="00574274" w:rsidRPr="00E06967">
        <w:rPr>
          <w:rFonts w:hint="eastAsia"/>
        </w:rPr>
        <w:t>钥</w:t>
      </w:r>
      <w:proofErr w:type="gramEnd"/>
      <w:r w:rsidR="00574274" w:rsidRPr="00E06967">
        <w:rPr>
          <w:rFonts w:hint="eastAsia"/>
        </w:rPr>
        <w:t>验签商户请求，验证信息是否有被篡改。</w:t>
      </w:r>
      <w:r w:rsidR="00B25C89" w:rsidRPr="00E06967">
        <w:t>J</w:t>
      </w:r>
      <w:r w:rsidR="00B25C89" w:rsidRPr="00E06967">
        <w:rPr>
          <w:rFonts w:hint="eastAsia"/>
        </w:rPr>
        <w:t>ava</w:t>
      </w:r>
      <w:r w:rsidR="00B25C89" w:rsidRPr="00E06967">
        <w:rPr>
          <w:rFonts w:hint="eastAsia"/>
        </w:rPr>
        <w:t>语言需要配置</w:t>
      </w:r>
      <w:r w:rsidR="00926EFC" w:rsidRPr="00E06967">
        <w:rPr>
          <w:rFonts w:hint="eastAsia"/>
        </w:rPr>
        <w:t>经过</w:t>
      </w:r>
      <w:r w:rsidR="00926EFC" w:rsidRPr="00E06967">
        <w:rPr>
          <w:rFonts w:hint="eastAsia"/>
        </w:rPr>
        <w:t>PKCS8</w:t>
      </w:r>
      <w:r w:rsidR="00926EFC" w:rsidRPr="00E06967">
        <w:rPr>
          <w:rFonts w:hint="eastAsia"/>
        </w:rPr>
        <w:t>转换的私</w:t>
      </w:r>
      <w:proofErr w:type="gramStart"/>
      <w:r w:rsidR="00926EFC" w:rsidRPr="00E06967">
        <w:rPr>
          <w:rFonts w:hint="eastAsia"/>
        </w:rPr>
        <w:t>钥</w:t>
      </w:r>
      <w:proofErr w:type="gramEnd"/>
      <w:r w:rsidR="00926EFC" w:rsidRPr="00E06967">
        <w:rPr>
          <w:rFonts w:hint="eastAsia"/>
        </w:rPr>
        <w:t>。</w:t>
      </w:r>
    </w:p>
    <w:p w:rsidR="006057B0" w:rsidRPr="00574274" w:rsidRDefault="006057B0">
      <w:pPr>
        <w:rPr>
          <w:rFonts w:hint="eastAsia"/>
          <w:b/>
        </w:rPr>
      </w:pPr>
    </w:p>
    <w:p w:rsidR="006057B0" w:rsidRDefault="006057B0">
      <w:pPr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</w:pPr>
      <w:r w:rsidRPr="00E06967">
        <w:rPr>
          <w:b/>
        </w:rPr>
        <w:t>PUBLIC_KEY</w:t>
      </w:r>
      <w:r w:rsidR="00B25C89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 </w:t>
      </w:r>
      <w:r w:rsidR="00B25C89" w:rsidRPr="00E06967">
        <w:rPr>
          <w:rFonts w:hint="eastAsia"/>
        </w:rPr>
        <w:t>商户公</w:t>
      </w:r>
      <w:proofErr w:type="gramStart"/>
      <w:r w:rsidR="00B25C89" w:rsidRPr="00E06967">
        <w:rPr>
          <w:rFonts w:hint="eastAsia"/>
        </w:rPr>
        <w:t>钥</w:t>
      </w:r>
      <w:proofErr w:type="gramEnd"/>
      <w:r w:rsidR="00B25C89" w:rsidRPr="00E06967">
        <w:rPr>
          <w:rFonts w:hint="eastAsia"/>
        </w:rPr>
        <w:t>，与商户私</w:t>
      </w:r>
      <w:proofErr w:type="gramStart"/>
      <w:r w:rsidR="00B25C89" w:rsidRPr="00E06967">
        <w:rPr>
          <w:rFonts w:hint="eastAsia"/>
        </w:rPr>
        <w:t>钥</w:t>
      </w:r>
      <w:proofErr w:type="gramEnd"/>
      <w:r w:rsidR="00B25C89" w:rsidRPr="00E06967">
        <w:rPr>
          <w:rFonts w:hint="eastAsia"/>
        </w:rPr>
        <w:t>是一对匹配的密钥。</w:t>
      </w:r>
    </w:p>
    <w:p w:rsidR="006057B0" w:rsidRDefault="006057B0">
      <w:pPr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</w:pPr>
    </w:p>
    <w:p w:rsidR="006057B0" w:rsidRPr="006057B0" w:rsidRDefault="006057B0" w:rsidP="00E06967">
      <w:pPr>
        <w:jc w:val="left"/>
        <w:rPr>
          <w:rFonts w:hint="eastAsia"/>
          <w:b/>
        </w:rPr>
      </w:pPr>
      <w:bookmarkStart w:id="0" w:name="_GoBack"/>
      <w:r w:rsidRPr="00E06967">
        <w:rPr>
          <w:b/>
        </w:rPr>
        <w:t>ALIPAY_GATEWAY</w:t>
      </w:r>
      <w:r w:rsidR="00E06967" w:rsidRPr="00E06967">
        <w:rPr>
          <w:rFonts w:hint="eastAsia"/>
          <w:b/>
        </w:rPr>
        <w:t xml:space="preserve"> </w:t>
      </w:r>
      <w:bookmarkEnd w:id="0"/>
      <w:r w:rsidR="00E06967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</w:t>
      </w:r>
      <w:r w:rsidR="00E06967" w:rsidRPr="00E06967">
        <w:rPr>
          <w:rFonts w:hint="eastAsia"/>
        </w:rPr>
        <w:t>支付宝网关，支付宝线上网关为</w:t>
      </w:r>
      <w:r w:rsidR="00E06967">
        <w:fldChar w:fldCharType="begin"/>
      </w:r>
      <w:r w:rsidR="00E06967">
        <w:instrText xml:space="preserve"> HYPERLINK "https://openapi.alipay.com/gateway.do" </w:instrText>
      </w:r>
      <w:r w:rsidR="00E06967">
        <w:fldChar w:fldCharType="separate"/>
      </w:r>
      <w:r w:rsidR="00E06967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https://openapi.alipay.com/gateway.do</w:t>
      </w:r>
      <w:r w:rsidR="00E06967">
        <w:fldChar w:fldCharType="end"/>
      </w:r>
    </w:p>
    <w:p w:rsidR="002128ED" w:rsidRDefault="00E06967">
      <w:pPr>
        <w:rPr>
          <w:rFonts w:hint="eastAsia"/>
        </w:rPr>
      </w:pPr>
      <w:r>
        <w:rPr>
          <w:rFonts w:hint="eastAsia"/>
        </w:rPr>
        <w:t xml:space="preserve"> </w:t>
      </w:r>
    </w:p>
    <w:p w:rsidR="002128ED" w:rsidRDefault="002128ED"/>
    <w:p w:rsidR="00CC59D7" w:rsidRDefault="00CC59D7"/>
    <w:p w:rsidR="00CC59D7" w:rsidRDefault="00CC59D7">
      <w:r w:rsidRPr="00CC59D7">
        <w:t>com.alipay.f2fpay</w:t>
      </w:r>
      <w:r>
        <w:rPr>
          <w:rFonts w:hint="eastAsia"/>
        </w:rPr>
        <w:t>.</w:t>
      </w:r>
      <w:r w:rsidRPr="00CC59D7">
        <w:t>ToAlipayBarTradePay</w:t>
      </w:r>
      <w:r>
        <w:rPr>
          <w:rFonts w:hint="eastAsia"/>
        </w:rPr>
        <w:t xml:space="preserve">.java   </w:t>
      </w:r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的条码支付及声波支付</w:t>
      </w:r>
      <w:r>
        <w:rPr>
          <w:rFonts w:hint="eastAsia"/>
        </w:rPr>
        <w:t>demo</w:t>
      </w:r>
    </w:p>
    <w:p w:rsidR="00CC59D7" w:rsidRDefault="00CC59D7"/>
    <w:p w:rsidR="00CC59D7" w:rsidRDefault="00CC59D7" w:rsidP="00CC59D7">
      <w:r w:rsidRPr="00CC59D7">
        <w:t>com.alipay.f2fpay</w:t>
      </w:r>
      <w:r>
        <w:rPr>
          <w:rFonts w:hint="eastAsia"/>
        </w:rPr>
        <w:t>.</w:t>
      </w:r>
      <w:r w:rsidRPr="00CC59D7">
        <w:t>ToAlipayQrTradePay</w:t>
      </w:r>
      <w:r>
        <w:rPr>
          <w:rFonts w:hint="eastAsia"/>
        </w:rPr>
        <w:t xml:space="preserve">.java    </w:t>
      </w:r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扫码支付</w:t>
      </w:r>
      <w:proofErr w:type="gramEnd"/>
      <w:r>
        <w:rPr>
          <w:rFonts w:hint="eastAsia"/>
        </w:rPr>
        <w:t>demo</w:t>
      </w:r>
    </w:p>
    <w:p w:rsidR="00CC59D7" w:rsidRDefault="00CC59D7" w:rsidP="00CC59D7"/>
    <w:p w:rsidR="00CC59D7" w:rsidRDefault="007841BA" w:rsidP="00CC59D7">
      <w:r>
        <w:rPr>
          <w:noProof/>
        </w:rPr>
        <w:drawing>
          <wp:inline distT="0" distB="0" distL="0" distR="0" wp14:anchorId="530136FC" wp14:editId="5BE8A7C3">
            <wp:extent cx="176212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EC">
        <w:rPr>
          <w:rFonts w:hint="eastAsia"/>
        </w:rPr>
        <w:t>几个主要的</w:t>
      </w:r>
      <w:proofErr w:type="spellStart"/>
      <w:r w:rsidR="00CA3FEC">
        <w:rPr>
          <w:rFonts w:hint="eastAsia"/>
        </w:rPr>
        <w:t>jsp</w:t>
      </w:r>
      <w:proofErr w:type="spellEnd"/>
      <w:r w:rsidR="00CA3FEC">
        <w:rPr>
          <w:rFonts w:hint="eastAsia"/>
        </w:rPr>
        <w:t>文件，提供关键页面，可以直接配置账号部署后运行，进行产品的测试体验。</w:t>
      </w:r>
    </w:p>
    <w:p w:rsidR="00CC6287" w:rsidRDefault="00CC6287" w:rsidP="00CC59D7">
      <w:r>
        <w:rPr>
          <w:rFonts w:hint="eastAsia"/>
        </w:rPr>
        <w:t>当面付</w:t>
      </w:r>
      <w:r>
        <w:rPr>
          <w:rFonts w:hint="eastAsia"/>
        </w:rPr>
        <w:t>2.0</w:t>
      </w:r>
      <w:r>
        <w:rPr>
          <w:rFonts w:hint="eastAsia"/>
        </w:rPr>
        <w:t>的几个接口，如下单、查询、撤销、退款</w:t>
      </w:r>
      <w:proofErr w:type="gramStart"/>
      <w:r>
        <w:rPr>
          <w:rFonts w:hint="eastAsia"/>
        </w:rPr>
        <w:t>及扫码预</w:t>
      </w:r>
      <w:proofErr w:type="gramEnd"/>
      <w:r>
        <w:rPr>
          <w:rFonts w:hint="eastAsia"/>
        </w:rPr>
        <w:t>下单等接口，都可以在页面上进行测试。</w:t>
      </w:r>
    </w:p>
    <w:p w:rsidR="00D03AE6" w:rsidRDefault="00D03AE6" w:rsidP="00CC59D7"/>
    <w:p w:rsidR="00D03AE6" w:rsidRDefault="00995594" w:rsidP="00CC59D7">
      <w:r>
        <w:rPr>
          <w:rFonts w:hint="eastAsia"/>
        </w:rPr>
        <w:t>部署后，运行此项目，可以</w:t>
      </w:r>
      <w:r w:rsidR="002E6AF4">
        <w:rPr>
          <w:rFonts w:hint="eastAsia"/>
        </w:rPr>
        <w:t>通过</w:t>
      </w:r>
      <w:r w:rsidR="002E6AF4">
        <w:rPr>
          <w:rFonts w:hint="eastAsia"/>
        </w:rPr>
        <w:t>index.html</w:t>
      </w:r>
      <w:r w:rsidR="002E6AF4">
        <w:rPr>
          <w:rFonts w:hint="eastAsia"/>
        </w:rPr>
        <w:t>中的链接打开测试当面付</w:t>
      </w:r>
      <w:r w:rsidR="002E6AF4">
        <w:rPr>
          <w:rFonts w:hint="eastAsia"/>
        </w:rPr>
        <w:t>2.0</w:t>
      </w:r>
      <w:r w:rsidR="002E6AF4">
        <w:rPr>
          <w:rFonts w:hint="eastAsia"/>
        </w:rPr>
        <w:t>接口的页面。</w:t>
      </w:r>
    </w:p>
    <w:p w:rsidR="00995594" w:rsidRDefault="00995594" w:rsidP="00CC59D7"/>
    <w:p w:rsidR="00995594" w:rsidRPr="00CC59D7" w:rsidRDefault="00995594" w:rsidP="00CC59D7">
      <w:r>
        <w:rPr>
          <w:noProof/>
        </w:rPr>
        <w:lastRenderedPageBreak/>
        <w:drawing>
          <wp:inline distT="0" distB="0" distL="0" distR="0" wp14:anchorId="2F423B19" wp14:editId="69CFF781">
            <wp:extent cx="5274310" cy="154261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7" w:rsidRPr="00CC59D7" w:rsidRDefault="00CC59D7"/>
    <w:sectPr w:rsidR="00CC59D7" w:rsidRPr="00CC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4"/>
    <w:rsid w:val="00182060"/>
    <w:rsid w:val="002128ED"/>
    <w:rsid w:val="00234959"/>
    <w:rsid w:val="002E6AF4"/>
    <w:rsid w:val="003D0B41"/>
    <w:rsid w:val="00406EFE"/>
    <w:rsid w:val="00565E2E"/>
    <w:rsid w:val="00574274"/>
    <w:rsid w:val="006057B0"/>
    <w:rsid w:val="00666A5A"/>
    <w:rsid w:val="006F37D8"/>
    <w:rsid w:val="007603E4"/>
    <w:rsid w:val="007841BA"/>
    <w:rsid w:val="008B7E78"/>
    <w:rsid w:val="00926EFC"/>
    <w:rsid w:val="009775D6"/>
    <w:rsid w:val="00995594"/>
    <w:rsid w:val="00AA028C"/>
    <w:rsid w:val="00AB4580"/>
    <w:rsid w:val="00AD2A15"/>
    <w:rsid w:val="00B25C89"/>
    <w:rsid w:val="00B558BE"/>
    <w:rsid w:val="00CA3FEC"/>
    <w:rsid w:val="00CC59D7"/>
    <w:rsid w:val="00CC6287"/>
    <w:rsid w:val="00CD64E5"/>
    <w:rsid w:val="00CF1874"/>
    <w:rsid w:val="00D03AE6"/>
    <w:rsid w:val="00E06967"/>
    <w:rsid w:val="00E33B57"/>
    <w:rsid w:val="00EB753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3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069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3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3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06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177</Words>
  <Characters>1012</Characters>
  <Application>Microsoft Office Word</Application>
  <DocSecurity>0</DocSecurity>
  <Lines>8</Lines>
  <Paragraphs>2</Paragraphs>
  <ScaleCrop>false</ScaleCrop>
  <Company>ALIBABA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锦龙</cp:lastModifiedBy>
  <cp:revision>30</cp:revision>
  <dcterms:created xsi:type="dcterms:W3CDTF">2015-05-12T08:39:00Z</dcterms:created>
  <dcterms:modified xsi:type="dcterms:W3CDTF">2015-05-13T06:52:00Z</dcterms:modified>
</cp:coreProperties>
</file>