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2244" w:rsidRDefault="00000000">
      <w:pPr>
        <w:spacing w:after="420"/>
        <w:ind w:left="0" w:right="0" w:firstLine="0"/>
        <w:jc w:val="left"/>
      </w:pPr>
      <w:r>
        <w:rPr>
          <w:b/>
          <w:sz w:val="24"/>
        </w:rPr>
        <w:t xml:space="preserve">Insect Wings </w:t>
      </w:r>
    </w:p>
    <w:p w:rsidR="00DB2244" w:rsidRDefault="00000000">
      <w:pPr>
        <w:pStyle w:val="1"/>
        <w:ind w:left="-5"/>
      </w:pPr>
      <w:r>
        <w:t xml:space="preserve">Paragraph 1 </w:t>
      </w:r>
    </w:p>
    <w:p w:rsidR="00DB2244" w:rsidRDefault="00000000">
      <w:pPr>
        <w:spacing w:after="2" w:line="459" w:lineRule="auto"/>
        <w:ind w:left="-5" w:right="0"/>
      </w:pPr>
      <w:r>
        <w:t xml:space="preserve">The power of flight is a major chapter in the success story of insects. Because insects with developed wings appear relatively suddenly in the fossil record and there are no good fossils that show intermediate stages, there is a great deal of speculation as to how wings might have evolved. </w:t>
      </w:r>
    </w:p>
    <w:p w:rsidR="00DB2244" w:rsidRDefault="00000000">
      <w:pPr>
        <w:spacing w:after="201"/>
        <w:ind w:left="0" w:right="0" w:firstLine="0"/>
        <w:jc w:val="left"/>
      </w:pPr>
      <w:r>
        <w:t xml:space="preserve"> </w:t>
      </w:r>
    </w:p>
    <w:p w:rsidR="00DB2244" w:rsidRDefault="00000000">
      <w:pPr>
        <w:pStyle w:val="1"/>
        <w:ind w:left="-5"/>
      </w:pPr>
      <w:r>
        <w:t xml:space="preserve">Paragraph 2 </w:t>
      </w:r>
    </w:p>
    <w:p w:rsidR="00DB2244" w:rsidRDefault="00000000">
      <w:pPr>
        <w:spacing w:after="3" w:line="459" w:lineRule="auto"/>
        <w:ind w:left="-5" w:right="0"/>
      </w:pPr>
      <w:r>
        <w:t xml:space="preserve">Insects are different from other flying creatures like birds and bats, which evolved wings from already existing legs, and one of the main questions is what the first protowings (early forms of wings) were used for. One view is that outgrowths from the notum (upper portion) of the thorax (middle region of the body between the head and the abdomen) would have enabled insects to have a more stable and longer glide path (movement through the air without using wings). This paranotal theory envisages early insects climbing plants and launching themselves into the air as a more efficient, and perhaps safer, means of getting around or avoiding predators. These protowings might have had other functions, and experimental evidence suggests that when small, they would have had a significant role in the regulation of body temperature. Other ideas have involved small insects being carried around in air currents or larger insects jumping from the ground and taking to the air. </w:t>
      </w:r>
    </w:p>
    <w:p w:rsidR="00DB2244" w:rsidRDefault="00000000">
      <w:pPr>
        <w:spacing w:after="201"/>
        <w:ind w:left="0" w:right="0" w:firstLine="0"/>
        <w:jc w:val="left"/>
      </w:pPr>
      <w:r>
        <w:t xml:space="preserve"> </w:t>
      </w:r>
    </w:p>
    <w:p w:rsidR="00DB2244" w:rsidRDefault="00000000">
      <w:pPr>
        <w:spacing w:after="0" w:line="461" w:lineRule="auto"/>
        <w:ind w:left="-5" w:right="0"/>
      </w:pPr>
      <w:r>
        <w:t xml:space="preserve">1. According to paragraph 2. one benefit of the outgrowths from an insect’s thorax might have been to </w:t>
      </w:r>
    </w:p>
    <w:p w:rsidR="00DB2244" w:rsidRDefault="00000000">
      <w:pPr>
        <w:numPr>
          <w:ilvl w:val="0"/>
          <w:numId w:val="1"/>
        </w:numPr>
        <w:ind w:right="0" w:hanging="257"/>
      </w:pPr>
      <w:r>
        <w:t xml:space="preserve">allow the insect to sense the presence of predators </w:t>
      </w:r>
    </w:p>
    <w:p w:rsidR="00DB2244" w:rsidRDefault="00000000">
      <w:pPr>
        <w:numPr>
          <w:ilvl w:val="0"/>
          <w:numId w:val="1"/>
        </w:numPr>
        <w:ind w:right="0" w:hanging="257"/>
      </w:pPr>
      <w:r>
        <w:t xml:space="preserve">prevent the insect from being carried away by air currents </w:t>
      </w:r>
    </w:p>
    <w:p w:rsidR="00DB2244" w:rsidRDefault="00000000">
      <w:pPr>
        <w:numPr>
          <w:ilvl w:val="0"/>
          <w:numId w:val="1"/>
        </w:numPr>
        <w:ind w:right="0" w:hanging="257"/>
      </w:pPr>
      <w:r>
        <w:t xml:space="preserve">allow the insect to glide through the air for a longer distance </w:t>
      </w:r>
    </w:p>
    <w:p w:rsidR="00DB2244" w:rsidRDefault="00000000">
      <w:pPr>
        <w:numPr>
          <w:ilvl w:val="0"/>
          <w:numId w:val="1"/>
        </w:numPr>
        <w:ind w:right="0" w:hanging="257"/>
      </w:pPr>
      <w:r>
        <w:t xml:space="preserve">aid the insect in climbing up plants </w:t>
      </w:r>
    </w:p>
    <w:p w:rsidR="00DB2244" w:rsidRDefault="00000000">
      <w:pPr>
        <w:spacing w:after="206"/>
        <w:ind w:left="0" w:right="0" w:firstLine="0"/>
        <w:jc w:val="left"/>
      </w:pPr>
      <w:r>
        <w:t xml:space="preserve"> </w:t>
      </w:r>
    </w:p>
    <w:p w:rsidR="00DB2244" w:rsidRDefault="00000000">
      <w:pPr>
        <w:pStyle w:val="1"/>
        <w:ind w:left="-5"/>
      </w:pPr>
      <w:r>
        <w:t xml:space="preserve">Paragraph 3 </w:t>
      </w:r>
    </w:p>
    <w:p w:rsidR="00DB2244" w:rsidRDefault="00000000">
      <w:pPr>
        <w:spacing w:after="0" w:line="459" w:lineRule="auto"/>
        <w:ind w:left="-5" w:right="0"/>
      </w:pPr>
      <w:r>
        <w:t xml:space="preserve">There is a major problem with ideas that involve paranotal protowings and gliding, which is that, at some time, these fixed structures needed to have become hinged (connected in a way that allows on structure to swing relative to the other) and to have developed muscle systems to make them flap up and down. It is much easier to imagine structures that were already hinged and muscled in </w:t>
      </w:r>
      <w:r>
        <w:rPr>
          <w:shd w:val="clear" w:color="auto" w:fill="D9D9D9"/>
        </w:rPr>
        <w:lastRenderedPageBreak/>
        <w:t>fulfilling</w:t>
      </w:r>
      <w:r>
        <w:t xml:space="preserve"> some prior function and then eventually taking on a role in flight. The endite-exite theory suggests that protowings developed from the fusion of inner and outer appendages (endites and exites) of short leg segments, which were already hinged and might have been under some sort of muscular control. </w:t>
      </w:r>
    </w:p>
    <w:p w:rsidR="00DB2244" w:rsidRDefault="00000000">
      <w:pPr>
        <w:spacing w:after="206"/>
        <w:ind w:left="0" w:right="0" w:firstLine="0"/>
        <w:jc w:val="left"/>
      </w:pPr>
      <w:r>
        <w:t xml:space="preserve"> </w:t>
      </w:r>
    </w:p>
    <w:p w:rsidR="00DB2244" w:rsidRDefault="00000000">
      <w:pPr>
        <w:ind w:left="-5" w:right="0"/>
      </w:pPr>
      <w:r>
        <w:t>2. The word “</w:t>
      </w:r>
      <w:r>
        <w:rPr>
          <w:shd w:val="clear" w:color="auto" w:fill="D9D9D9"/>
        </w:rPr>
        <w:t>fulfilling</w:t>
      </w:r>
      <w:r>
        <w:t xml:space="preserve">” in the passage is closest in meaning to </w:t>
      </w:r>
    </w:p>
    <w:p w:rsidR="00DB2244" w:rsidRDefault="00000000">
      <w:pPr>
        <w:numPr>
          <w:ilvl w:val="0"/>
          <w:numId w:val="2"/>
        </w:numPr>
        <w:ind w:right="0" w:hanging="257"/>
      </w:pPr>
      <w:r>
        <w:t xml:space="preserve">performing </w:t>
      </w:r>
    </w:p>
    <w:p w:rsidR="00DB2244" w:rsidRDefault="00000000">
      <w:pPr>
        <w:numPr>
          <w:ilvl w:val="0"/>
          <w:numId w:val="2"/>
        </w:numPr>
        <w:ind w:right="0" w:hanging="257"/>
      </w:pPr>
      <w:r>
        <w:t xml:space="preserve">developing </w:t>
      </w:r>
    </w:p>
    <w:p w:rsidR="00DB2244" w:rsidRDefault="00000000">
      <w:pPr>
        <w:numPr>
          <w:ilvl w:val="0"/>
          <w:numId w:val="2"/>
        </w:numPr>
        <w:ind w:right="0" w:hanging="257"/>
      </w:pPr>
      <w:r>
        <w:t xml:space="preserve">replacing </w:t>
      </w:r>
    </w:p>
    <w:p w:rsidR="00DB2244" w:rsidRDefault="00000000">
      <w:pPr>
        <w:numPr>
          <w:ilvl w:val="0"/>
          <w:numId w:val="2"/>
        </w:numPr>
        <w:ind w:right="0" w:hanging="257"/>
      </w:pPr>
      <w:r>
        <w:t xml:space="preserve">combining with </w:t>
      </w:r>
    </w:p>
    <w:p w:rsidR="00DB2244" w:rsidRDefault="00000000">
      <w:pPr>
        <w:spacing w:after="206"/>
        <w:ind w:left="0" w:right="0" w:firstLine="0"/>
        <w:jc w:val="left"/>
      </w:pPr>
      <w:r>
        <w:t xml:space="preserve"> </w:t>
      </w:r>
    </w:p>
    <w:p w:rsidR="00DB2244" w:rsidRDefault="00000000">
      <w:pPr>
        <w:pStyle w:val="1"/>
        <w:ind w:left="-5"/>
      </w:pPr>
      <w:r>
        <w:t xml:space="preserve">Paragraph 4 </w:t>
      </w:r>
    </w:p>
    <w:p w:rsidR="00DB2244" w:rsidRDefault="00000000">
      <w:pPr>
        <w:spacing w:after="0" w:line="459" w:lineRule="auto"/>
        <w:ind w:left="-5" w:right="0"/>
      </w:pPr>
      <w:r>
        <w:t xml:space="preserve">An additional convincing argument in support of the theory that wings developed from leg appendages, and that further disputes the paranotal theory, comes from the occurrence and distribution of sensory receptors on the wings of today’s insects. Chemical-sensing organs are not found on the surface of the thorax but are typical of legs. Furthermore, specialized receptors called campaniform sensilla that are found on wings and react to stresses and strains are </w:t>
      </w:r>
      <w:r>
        <w:rPr>
          <w:shd w:val="clear" w:color="auto" w:fill="D9D9D9"/>
        </w:rPr>
        <w:t>only ever found</w:t>
      </w:r>
      <w:r>
        <w:t xml:space="preserve"> </w:t>
      </w:r>
      <w:r>
        <w:rPr>
          <w:shd w:val="clear" w:color="auto" w:fill="D9D9D9"/>
        </w:rPr>
        <w:t>on appendages, not body segments.</w:t>
      </w:r>
      <w:r>
        <w:t xml:space="preserve"> </w:t>
      </w:r>
    </w:p>
    <w:p w:rsidR="00DB2244" w:rsidRDefault="00000000">
      <w:pPr>
        <w:spacing w:after="206"/>
        <w:ind w:left="0" w:right="0" w:firstLine="0"/>
        <w:jc w:val="left"/>
      </w:pPr>
      <w:r>
        <w:t xml:space="preserve"> </w:t>
      </w:r>
    </w:p>
    <w:p w:rsidR="00DB2244" w:rsidRDefault="00000000">
      <w:pPr>
        <w:spacing w:after="0" w:line="459" w:lineRule="auto"/>
        <w:ind w:left="-5" w:right="0"/>
      </w:pPr>
      <w:r>
        <w:t xml:space="preserve">3. Which of the following is NOT mentioned in paragraph 3 or 4 as being a problem with the paranotal theory of insect-wing evolution? A. Wings require hinged structures. </w:t>
      </w:r>
    </w:p>
    <w:p w:rsidR="00DB2244" w:rsidRDefault="00000000">
      <w:pPr>
        <w:numPr>
          <w:ilvl w:val="0"/>
          <w:numId w:val="3"/>
        </w:numPr>
        <w:ind w:right="0" w:hanging="253"/>
      </w:pPr>
      <w:r>
        <w:t xml:space="preserve">Insects of today have sensory receptors on their wings. </w:t>
      </w:r>
    </w:p>
    <w:p w:rsidR="00DB2244" w:rsidRDefault="00000000">
      <w:pPr>
        <w:numPr>
          <w:ilvl w:val="0"/>
          <w:numId w:val="3"/>
        </w:numPr>
        <w:ind w:right="0" w:hanging="253"/>
      </w:pPr>
      <w:r>
        <w:t xml:space="preserve">Wings developed at the thorax could not have supported an insect’s weight while gliding. </w:t>
      </w:r>
    </w:p>
    <w:p w:rsidR="00DB2244" w:rsidRDefault="00000000">
      <w:pPr>
        <w:numPr>
          <w:ilvl w:val="0"/>
          <w:numId w:val="3"/>
        </w:numPr>
        <w:ind w:right="0" w:hanging="253"/>
      </w:pPr>
      <w:r>
        <w:t xml:space="preserve">Wing flapping requires a system of muscle control. </w:t>
      </w:r>
    </w:p>
    <w:p w:rsidR="00DB2244" w:rsidRDefault="00000000">
      <w:pPr>
        <w:spacing w:after="201"/>
        <w:ind w:left="0" w:right="0" w:firstLine="0"/>
        <w:jc w:val="left"/>
      </w:pPr>
      <w:r>
        <w:t xml:space="preserve"> </w:t>
      </w:r>
    </w:p>
    <w:p w:rsidR="00DB2244" w:rsidRDefault="00000000">
      <w:pPr>
        <w:spacing w:after="0" w:line="461" w:lineRule="auto"/>
        <w:ind w:left="-5" w:right="0"/>
      </w:pPr>
      <w:r>
        <w:t>4. In paragraph 4, why does the author mention that campaniform sensilla are “</w:t>
      </w:r>
      <w:r>
        <w:rPr>
          <w:shd w:val="clear" w:color="auto" w:fill="D9D9D9"/>
        </w:rPr>
        <w:t>only ever found on</w:t>
      </w:r>
      <w:r>
        <w:t xml:space="preserve"> </w:t>
      </w:r>
      <w:r>
        <w:rPr>
          <w:shd w:val="clear" w:color="auto" w:fill="D9D9D9"/>
        </w:rPr>
        <w:t>appendages, not body segments</w:t>
      </w:r>
      <w:r>
        <w:t xml:space="preserve">”? </w:t>
      </w:r>
    </w:p>
    <w:p w:rsidR="00DB2244" w:rsidRDefault="00000000">
      <w:pPr>
        <w:numPr>
          <w:ilvl w:val="0"/>
          <w:numId w:val="4"/>
        </w:numPr>
        <w:ind w:right="0" w:hanging="253"/>
      </w:pPr>
      <w:r>
        <w:t xml:space="preserve">To identify a chemical-sensing organ that is not found on the thorax of an insect </w:t>
      </w:r>
    </w:p>
    <w:p w:rsidR="00DB2244" w:rsidRDefault="00000000">
      <w:pPr>
        <w:numPr>
          <w:ilvl w:val="0"/>
          <w:numId w:val="4"/>
        </w:numPr>
        <w:ind w:right="0" w:hanging="253"/>
      </w:pPr>
      <w:r>
        <w:t xml:space="preserve">To provide more evidence for the theory that wings evolved from legs </w:t>
      </w:r>
    </w:p>
    <w:p w:rsidR="00DB2244" w:rsidRDefault="00000000">
      <w:pPr>
        <w:numPr>
          <w:ilvl w:val="0"/>
          <w:numId w:val="4"/>
        </w:numPr>
        <w:ind w:right="0" w:hanging="253"/>
      </w:pPr>
      <w:r>
        <w:t xml:space="preserve">To argue that wings may have evolved as organs for the sense of smell </w:t>
      </w:r>
    </w:p>
    <w:p w:rsidR="00DB2244" w:rsidRDefault="00000000">
      <w:pPr>
        <w:numPr>
          <w:ilvl w:val="0"/>
          <w:numId w:val="4"/>
        </w:numPr>
        <w:ind w:right="0" w:hanging="253"/>
      </w:pPr>
      <w:r>
        <w:lastRenderedPageBreak/>
        <w:t xml:space="preserve">To explain how insects use wings to avoid stresses and strains </w:t>
      </w:r>
    </w:p>
    <w:p w:rsidR="00DB2244" w:rsidRDefault="00000000">
      <w:pPr>
        <w:spacing w:after="206"/>
        <w:ind w:left="0" w:right="0" w:firstLine="0"/>
        <w:jc w:val="left"/>
      </w:pPr>
      <w:r>
        <w:rPr>
          <w:b/>
        </w:rPr>
        <w:t xml:space="preserve"> </w:t>
      </w:r>
    </w:p>
    <w:p w:rsidR="00DB2244" w:rsidRDefault="00000000">
      <w:pPr>
        <w:pStyle w:val="1"/>
        <w:ind w:left="-5"/>
      </w:pPr>
      <w:r>
        <w:t xml:space="preserve">Paragraph 5 </w:t>
      </w:r>
    </w:p>
    <w:p w:rsidR="00DB2244" w:rsidRDefault="00000000">
      <w:pPr>
        <w:spacing w:after="2" w:line="459" w:lineRule="auto"/>
        <w:ind w:left="-5" w:right="0"/>
      </w:pPr>
      <w:r>
        <w:t xml:space="preserve">Another theory is that wings may have been derived from flap-like gills (organs allowing breathing under water) in immature aquatic insects that might have been retained in the adults for reasons other than movement, such as regulation of body temperature, concealment, and signaling. Aquatic insects, such as the ancient mayflies, use their tracheal gills not just for breathing but also for movement. What then might be the link between movement through water and flying? A novel insight has been provided by the sailing or surface-skimming behavior seen in </w:t>
      </w:r>
      <w:r>
        <w:rPr>
          <w:shd w:val="clear" w:color="auto" w:fill="D9D9D9"/>
        </w:rPr>
        <w:t>some stoneflies</w:t>
      </w:r>
      <w:r>
        <w:t xml:space="preserve">. Using their wings either as static sails to catch gusts of wind or by gentle flapping, these insects are able to propel themselves across the water’s surface to reach stones and vegetation. Perhaps the early protowings were gill flaps or gill covers that were used by such insects to move through water, but could also have been of use to the adult in surface skimming. Gradual development of larger muscles would have allowed stronger and stronger flapping and led ultimately to true flight. </w:t>
      </w:r>
    </w:p>
    <w:p w:rsidR="00DB2244" w:rsidRDefault="00000000">
      <w:pPr>
        <w:spacing w:after="201"/>
        <w:ind w:left="0" w:right="0" w:firstLine="0"/>
        <w:jc w:val="left"/>
      </w:pPr>
      <w:r>
        <w:t xml:space="preserve"> </w:t>
      </w:r>
    </w:p>
    <w:p w:rsidR="00DB2244" w:rsidRDefault="00000000">
      <w:pPr>
        <w:ind w:left="-5" w:right="0"/>
      </w:pPr>
      <w:r>
        <w:t>5. Why does the author discuss the behavior of “</w:t>
      </w:r>
      <w:r>
        <w:rPr>
          <w:shd w:val="clear" w:color="auto" w:fill="D9D9D9"/>
        </w:rPr>
        <w:t>some stoneflies</w:t>
      </w:r>
      <w:r>
        <w:t xml:space="preserve">”? </w:t>
      </w:r>
    </w:p>
    <w:p w:rsidR="00DB2244" w:rsidRDefault="00000000">
      <w:pPr>
        <w:numPr>
          <w:ilvl w:val="0"/>
          <w:numId w:val="5"/>
        </w:numPr>
        <w:ind w:right="0" w:hanging="253"/>
      </w:pPr>
      <w:r>
        <w:t xml:space="preserve">To suggest how the gills of aquatic insects might have evolved into wings capable of flight </w:t>
      </w:r>
    </w:p>
    <w:p w:rsidR="00DB2244" w:rsidRDefault="00000000">
      <w:pPr>
        <w:numPr>
          <w:ilvl w:val="0"/>
          <w:numId w:val="5"/>
        </w:numPr>
        <w:ind w:right="0" w:hanging="253"/>
      </w:pPr>
      <w:r>
        <w:t xml:space="preserve">To show that some insects are able to use their wings for purposes other than flight </w:t>
      </w:r>
    </w:p>
    <w:p w:rsidR="00DB2244" w:rsidRDefault="00000000">
      <w:pPr>
        <w:numPr>
          <w:ilvl w:val="0"/>
          <w:numId w:val="5"/>
        </w:numPr>
        <w:ind w:right="0" w:hanging="253"/>
      </w:pPr>
      <w:r>
        <w:t xml:space="preserve">To give an example of an insect that has developed muscles for flapping its wings </w:t>
      </w:r>
    </w:p>
    <w:p w:rsidR="00DB2244" w:rsidRDefault="00000000">
      <w:pPr>
        <w:numPr>
          <w:ilvl w:val="0"/>
          <w:numId w:val="5"/>
        </w:numPr>
        <w:ind w:right="0" w:hanging="253"/>
      </w:pPr>
      <w:r>
        <w:t xml:space="preserve">To contrast the use of gills in stoneflies with the use of gills in ancient mayflies </w:t>
      </w:r>
    </w:p>
    <w:p w:rsidR="00DB2244" w:rsidRDefault="00000000">
      <w:pPr>
        <w:spacing w:after="201"/>
        <w:ind w:left="0" w:right="0" w:firstLine="0"/>
        <w:jc w:val="left"/>
      </w:pPr>
      <w:r>
        <w:t xml:space="preserve"> </w:t>
      </w:r>
    </w:p>
    <w:p w:rsidR="00DB2244" w:rsidRDefault="00000000">
      <w:pPr>
        <w:spacing w:after="0" w:line="461" w:lineRule="auto"/>
        <w:ind w:left="-5" w:right="0"/>
      </w:pPr>
      <w:r>
        <w:t xml:space="preserve">6. According to paragraph 5, what could have been the final development that enabled aquatic insects to fly? </w:t>
      </w:r>
    </w:p>
    <w:p w:rsidR="00DB2244" w:rsidRDefault="00000000">
      <w:pPr>
        <w:numPr>
          <w:ilvl w:val="0"/>
          <w:numId w:val="6"/>
        </w:numPr>
        <w:ind w:right="0" w:hanging="257"/>
      </w:pPr>
      <w:r>
        <w:t xml:space="preserve">Larger muscles </w:t>
      </w:r>
    </w:p>
    <w:p w:rsidR="00DB2244" w:rsidRDefault="00000000">
      <w:pPr>
        <w:numPr>
          <w:ilvl w:val="0"/>
          <w:numId w:val="6"/>
        </w:numPr>
        <w:ind w:right="0" w:hanging="257"/>
      </w:pPr>
      <w:r>
        <w:t xml:space="preserve">Hinged gill flaps </w:t>
      </w:r>
    </w:p>
    <w:p w:rsidR="00DB2244" w:rsidRDefault="00000000">
      <w:pPr>
        <w:numPr>
          <w:ilvl w:val="0"/>
          <w:numId w:val="6"/>
        </w:numPr>
        <w:ind w:right="0" w:hanging="257"/>
      </w:pPr>
      <w:r>
        <w:t xml:space="preserve">Larger gill covers </w:t>
      </w:r>
    </w:p>
    <w:p w:rsidR="00DB2244" w:rsidRDefault="00000000">
      <w:pPr>
        <w:numPr>
          <w:ilvl w:val="0"/>
          <w:numId w:val="6"/>
        </w:numPr>
        <w:ind w:right="0" w:hanging="257"/>
      </w:pPr>
      <w:r>
        <w:t xml:space="preserve">Sail-shaped wings </w:t>
      </w:r>
    </w:p>
    <w:p w:rsidR="00DB2244" w:rsidRDefault="00000000">
      <w:pPr>
        <w:spacing w:after="0"/>
        <w:ind w:left="0" w:right="0" w:firstLine="0"/>
        <w:jc w:val="left"/>
      </w:pPr>
      <w:r>
        <w:rPr>
          <w:b/>
        </w:rPr>
        <w:t xml:space="preserve"> </w:t>
      </w:r>
    </w:p>
    <w:p w:rsidR="00DB2244" w:rsidRDefault="00000000">
      <w:pPr>
        <w:pStyle w:val="1"/>
        <w:ind w:left="-5"/>
      </w:pPr>
      <w:r>
        <w:lastRenderedPageBreak/>
        <w:t xml:space="preserve">Paragraph 6 </w:t>
      </w:r>
    </w:p>
    <w:p w:rsidR="00DB2244" w:rsidRDefault="00000000">
      <w:pPr>
        <w:spacing w:after="2" w:line="459" w:lineRule="auto"/>
        <w:ind w:left="-5" w:right="0"/>
      </w:pPr>
      <w:r>
        <w:t xml:space="preserve">Flight certainly allowed insects to disperse, to colonize new habitats, and to escape from their enemies. </w:t>
      </w:r>
      <w:r>
        <w:rPr>
          <w:shd w:val="clear" w:color="auto" w:fill="D9D9D9"/>
        </w:rPr>
        <w:t>Which of these might have been of primary significance in the evolution of wings is a</w:t>
      </w:r>
      <w:r>
        <w:t xml:space="preserve"> </w:t>
      </w:r>
      <w:r>
        <w:rPr>
          <w:shd w:val="clear" w:color="auto" w:fill="D9D9D9"/>
        </w:rPr>
        <w:t>matter of debate, but predator avoidance is an excellent candidate as it is clear that life in the</w:t>
      </w:r>
      <w:r>
        <w:t xml:space="preserve"> </w:t>
      </w:r>
      <w:r>
        <w:rPr>
          <w:shd w:val="clear" w:color="auto" w:fill="D9D9D9"/>
        </w:rPr>
        <w:t xml:space="preserve">Paleozoic (540 to 230 million years ago) was dangerous due to the numbers of predators. </w:t>
      </w:r>
      <w:r>
        <w:t xml:space="preserve">Preeminent among predator-avoidance mechanisms must have been increasingly sophisticated early-warning systems composed of delicate vibration- or wind-sensing hairs. These systems elicit an escape response of running or jumping. It has been suggested that this escape response, the development of protowings, and a gradual rewiring of nerves in the thorax and abdomen might have been the route by which insects achieved powered flight so quickly. </w:t>
      </w:r>
    </w:p>
    <w:p w:rsidR="00DB2244" w:rsidRDefault="00000000">
      <w:pPr>
        <w:spacing w:after="201"/>
        <w:ind w:left="0" w:right="0" w:firstLine="0"/>
        <w:jc w:val="left"/>
      </w:pPr>
      <w:r>
        <w:t xml:space="preserve"> </w:t>
      </w:r>
    </w:p>
    <w:p w:rsidR="00DB2244" w:rsidRDefault="00000000">
      <w:pPr>
        <w:spacing w:after="2" w:line="459" w:lineRule="auto"/>
        <w:ind w:left="-5" w:right="0"/>
      </w:pPr>
      <w:r>
        <w:t xml:space="preserve">7. Which of the sentences below best expresses the essential information in the highlighted sentence in the passage? Incorrect choices change the meaning in important ways or leave out essential information. </w:t>
      </w:r>
    </w:p>
    <w:p w:rsidR="00DB2244" w:rsidRDefault="00000000">
      <w:pPr>
        <w:numPr>
          <w:ilvl w:val="0"/>
          <w:numId w:val="7"/>
        </w:numPr>
        <w:spacing w:after="5" w:line="457" w:lineRule="auto"/>
        <w:ind w:right="0"/>
      </w:pPr>
      <w:r>
        <w:t xml:space="preserve">Debate over the purpose of wing evolution in insects has ended with the conclusion that wings evolved as a means to avoid predators. </w:t>
      </w:r>
    </w:p>
    <w:p w:rsidR="00DB2244" w:rsidRDefault="00000000">
      <w:pPr>
        <w:numPr>
          <w:ilvl w:val="0"/>
          <w:numId w:val="7"/>
        </w:numPr>
        <w:spacing w:after="5" w:line="457" w:lineRule="auto"/>
        <w:ind w:right="0"/>
      </w:pPr>
      <w:r>
        <w:t xml:space="preserve">Whether wing evolution in insects was significant for insect safety in the Paleozoic is a matter of debate. </w:t>
      </w:r>
    </w:p>
    <w:p w:rsidR="00DB2244" w:rsidRDefault="00000000">
      <w:pPr>
        <w:numPr>
          <w:ilvl w:val="0"/>
          <w:numId w:val="7"/>
        </w:numPr>
        <w:spacing w:after="5" w:line="457" w:lineRule="auto"/>
        <w:ind w:right="0"/>
      </w:pPr>
      <w:r>
        <w:t xml:space="preserve">Predator avoidance was difficult for insects during the Paleozoic because wings did not evolve until about 230 million years ago. </w:t>
      </w:r>
    </w:p>
    <w:p w:rsidR="00DB2244" w:rsidRDefault="00000000">
      <w:pPr>
        <w:numPr>
          <w:ilvl w:val="0"/>
          <w:numId w:val="7"/>
        </w:numPr>
        <w:spacing w:after="5" w:line="457" w:lineRule="auto"/>
        <w:ind w:right="0"/>
      </w:pPr>
      <w:r>
        <w:t xml:space="preserve">Wings might have evolved mainly as a means to avoid the many predators that endangered insects during the Paleozoic. </w:t>
      </w:r>
    </w:p>
    <w:p w:rsidR="00DB2244" w:rsidRDefault="00000000">
      <w:pPr>
        <w:spacing w:after="201"/>
        <w:ind w:left="0" w:right="0" w:firstLine="0"/>
        <w:jc w:val="left"/>
      </w:pPr>
      <w:r>
        <w:t xml:space="preserve"> </w:t>
      </w:r>
    </w:p>
    <w:p w:rsidR="00DB2244" w:rsidRDefault="00000000">
      <w:pPr>
        <w:spacing w:after="0" w:line="461" w:lineRule="auto"/>
        <w:ind w:left="-5" w:right="0"/>
      </w:pPr>
      <w:r>
        <w:t xml:space="preserve">8. What can be inferred from paragraph 6 about how an early insect learned that a predator was near? A. Wind would carry the predator’s smell to sensory receptors on the insect. </w:t>
      </w:r>
    </w:p>
    <w:p w:rsidR="00DB2244" w:rsidRDefault="00000000">
      <w:pPr>
        <w:numPr>
          <w:ilvl w:val="0"/>
          <w:numId w:val="8"/>
        </w:numPr>
        <w:ind w:right="0" w:hanging="257"/>
      </w:pPr>
      <w:r>
        <w:t xml:space="preserve">A predator’s approach would cause a response in specialized hairs on the insect. </w:t>
      </w:r>
    </w:p>
    <w:p w:rsidR="00DB2244" w:rsidRDefault="00000000">
      <w:pPr>
        <w:numPr>
          <w:ilvl w:val="0"/>
          <w:numId w:val="8"/>
        </w:numPr>
        <w:ind w:right="0" w:hanging="257"/>
      </w:pPr>
      <w:r>
        <w:t xml:space="preserve">An insect’s protowing would vibrate when a predator was close. </w:t>
      </w:r>
    </w:p>
    <w:p w:rsidR="00DB2244" w:rsidRDefault="00000000">
      <w:pPr>
        <w:numPr>
          <w:ilvl w:val="0"/>
          <w:numId w:val="8"/>
        </w:numPr>
        <w:ind w:right="0" w:hanging="257"/>
      </w:pPr>
      <w:r>
        <w:t xml:space="preserve">Nerve impulses would pass between the thorax and abdomen when a predator was near. </w:t>
      </w:r>
    </w:p>
    <w:p w:rsidR="00DB2244" w:rsidRDefault="00000000">
      <w:pPr>
        <w:spacing w:after="250"/>
        <w:ind w:left="0" w:right="0" w:firstLine="0"/>
        <w:jc w:val="left"/>
      </w:pPr>
      <w:r>
        <w:t xml:space="preserve"> </w:t>
      </w:r>
    </w:p>
    <w:p w:rsidR="00DB2244" w:rsidRDefault="00000000">
      <w:pPr>
        <w:ind w:left="-5" w:right="0"/>
      </w:pPr>
      <w:r>
        <w:lastRenderedPageBreak/>
        <w:t>9. Look at the four squares [</w:t>
      </w:r>
      <w:r>
        <w:rPr>
          <w:rFonts w:ascii="Segoe UI Symbol" w:eastAsia="Segoe UI Symbol" w:hAnsi="Segoe UI Symbol" w:cs="Segoe UI Symbol"/>
        </w:rPr>
        <w:t>▇</w:t>
      </w:r>
      <w:r>
        <w:t xml:space="preserve">] that indicate where the following sentence could be added to the passage. Where would the sentence best fit? </w:t>
      </w:r>
    </w:p>
    <w:p w:rsidR="00DB2244" w:rsidRDefault="00000000">
      <w:pPr>
        <w:spacing w:after="0" w:line="461" w:lineRule="auto"/>
        <w:ind w:left="-5" w:right="0"/>
        <w:jc w:val="left"/>
      </w:pPr>
      <w:r>
        <w:rPr>
          <w:b/>
        </w:rPr>
        <w:t xml:space="preserve">The research showed that protowings less than 1.3 centimeters long would have helped insects absorb heat from sunlight. </w:t>
      </w:r>
    </w:p>
    <w:p w:rsidR="00DB2244" w:rsidRDefault="00000000">
      <w:pPr>
        <w:spacing w:after="206"/>
        <w:ind w:left="0" w:right="0" w:firstLine="0"/>
        <w:jc w:val="left"/>
      </w:pPr>
      <w:r>
        <w:rPr>
          <w:b/>
        </w:rPr>
        <w:t xml:space="preserve"> </w:t>
      </w:r>
    </w:p>
    <w:p w:rsidR="00DB2244" w:rsidRDefault="00000000">
      <w:pPr>
        <w:pStyle w:val="1"/>
        <w:ind w:left="-5"/>
      </w:pPr>
      <w:r>
        <w:t xml:space="preserve">Paragraph 2 </w:t>
      </w:r>
    </w:p>
    <w:p w:rsidR="00DB2244" w:rsidRDefault="00000000">
      <w:pPr>
        <w:spacing w:after="2" w:line="459" w:lineRule="auto"/>
        <w:ind w:left="-5" w:right="0"/>
      </w:pPr>
      <w:r>
        <w:t xml:space="preserve">Insects are different from other flying creatures like birds and bats, which evolved wings from already existing legs, and one of the main questions is what the first protowings (early forms of wings) were used for. </w:t>
      </w:r>
      <w:r>
        <w:rPr>
          <w:rFonts w:ascii="Wingdings 2" w:eastAsia="Wingdings 2" w:hAnsi="Wingdings 2" w:cs="Wingdings 2"/>
        </w:rPr>
        <w:t>¢</w:t>
      </w:r>
      <w:r>
        <w:t xml:space="preserve"> One view is that outgrowths from the notum (upper portion) of the thorax (middle region of the body between the head and the abdomen) would have enabled insects to have a more stable and longer glide path (movement through the air without using wings). </w:t>
      </w:r>
      <w:r>
        <w:rPr>
          <w:rFonts w:ascii="Wingdings 2" w:eastAsia="Wingdings 2" w:hAnsi="Wingdings 2" w:cs="Wingdings 2"/>
        </w:rPr>
        <w:t>¢</w:t>
      </w:r>
      <w:r>
        <w:t xml:space="preserve"> This paranotal theory envisages early insects climbing plants and launching themselves into the air as a more efficient, and perhaps safer, means of getting around or avoiding predators. </w:t>
      </w:r>
      <w:r>
        <w:rPr>
          <w:rFonts w:ascii="Wingdings 2" w:eastAsia="Wingdings 2" w:hAnsi="Wingdings 2" w:cs="Wingdings 2"/>
        </w:rPr>
        <w:t>¢</w:t>
      </w:r>
      <w:r>
        <w:t xml:space="preserve"> These protowings might have had other functions, and experimental evidence suggests that when small, they would have had a significant role in the regulation of body temperature. </w:t>
      </w:r>
      <w:r>
        <w:rPr>
          <w:rFonts w:ascii="Wingdings 2" w:eastAsia="Wingdings 2" w:hAnsi="Wingdings 2" w:cs="Wingdings 2"/>
        </w:rPr>
        <w:t>¢</w:t>
      </w:r>
      <w:r>
        <w:t xml:space="preserve"> Other ideas have involved small insects being carried around in air currents or larger insects jumping from the ground and taking to the air. </w:t>
      </w:r>
    </w:p>
    <w:p w:rsidR="00DB2244" w:rsidRDefault="00000000">
      <w:pPr>
        <w:spacing w:after="201"/>
        <w:ind w:left="0" w:right="0" w:firstLine="0"/>
        <w:jc w:val="left"/>
      </w:pPr>
      <w:r>
        <w:rPr>
          <w:b/>
        </w:rPr>
        <w:t xml:space="preserve"> </w:t>
      </w:r>
    </w:p>
    <w:p w:rsidR="00DB2244" w:rsidRDefault="00000000">
      <w:pPr>
        <w:spacing w:after="2" w:line="459" w:lineRule="auto"/>
        <w:ind w:left="-5" w:right="0"/>
      </w:pPr>
      <w:r>
        <w:t xml:space="preserve">10. Directions: 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This questions is worth 2 points.  </w:t>
      </w:r>
    </w:p>
    <w:p w:rsidR="00DB2244" w:rsidRDefault="00000000">
      <w:pPr>
        <w:spacing w:after="16" w:line="457" w:lineRule="auto"/>
        <w:ind w:left="-5" w:right="0"/>
        <w:jc w:val="left"/>
      </w:pPr>
      <w:r>
        <w:rPr>
          <w:b/>
        </w:rPr>
        <w:t xml:space="preserve">The paranotal theory of wing evolution in insects does not account for the kind of structures needed to allow flapping of wings.  </w:t>
      </w:r>
    </w:p>
    <w:p w:rsidR="00DB2244" w:rsidRDefault="00000000">
      <w:pPr>
        <w:spacing w:after="0" w:line="406" w:lineRule="auto"/>
        <w:ind w:left="0" w:right="7525" w:firstLine="0"/>
        <w:jc w:val="left"/>
      </w:pPr>
      <w:r>
        <w:rPr>
          <w:rFonts w:ascii="Wingdings" w:eastAsia="Wingdings" w:hAnsi="Wingdings" w:cs="Wingdings"/>
          <w:sz w:val="24"/>
        </w:rPr>
        <w:t>l</w:t>
      </w:r>
      <w:r>
        <w:rPr>
          <w:rFonts w:ascii="Arial" w:eastAsia="Arial" w:hAnsi="Arial" w:cs="Arial"/>
          <w:sz w:val="24"/>
        </w:rPr>
        <w:t xml:space="preserve"> </w:t>
      </w:r>
      <w:r>
        <w:rPr>
          <w:b/>
          <w:sz w:val="24"/>
        </w:rPr>
        <w:t xml:space="preserve">  </w:t>
      </w:r>
      <w:r>
        <w:rPr>
          <w:rFonts w:ascii="Wingdings" w:eastAsia="Wingdings" w:hAnsi="Wingdings" w:cs="Wingdings"/>
          <w:sz w:val="24"/>
        </w:rPr>
        <w:t>l</w:t>
      </w:r>
      <w:r>
        <w:rPr>
          <w:rFonts w:ascii="Arial" w:eastAsia="Arial" w:hAnsi="Arial" w:cs="Arial"/>
          <w:sz w:val="24"/>
        </w:rPr>
        <w:t xml:space="preserve"> </w:t>
      </w:r>
      <w:r>
        <w:rPr>
          <w:b/>
          <w:sz w:val="24"/>
        </w:rPr>
        <w:t xml:space="preserve">  </w:t>
      </w:r>
      <w:r>
        <w:rPr>
          <w:rFonts w:ascii="Wingdings" w:eastAsia="Wingdings" w:hAnsi="Wingdings" w:cs="Wingdings"/>
          <w:sz w:val="24"/>
        </w:rPr>
        <w:t>l</w:t>
      </w:r>
      <w:r>
        <w:rPr>
          <w:rFonts w:ascii="Arial" w:eastAsia="Arial" w:hAnsi="Arial" w:cs="Arial"/>
          <w:sz w:val="24"/>
        </w:rPr>
        <w:t xml:space="preserve"> </w:t>
      </w:r>
      <w:r>
        <w:rPr>
          <w:b/>
          <w:sz w:val="24"/>
        </w:rPr>
        <w:t xml:space="preserve"> </w:t>
      </w:r>
    </w:p>
    <w:p w:rsidR="00DB2244" w:rsidRDefault="00000000">
      <w:pPr>
        <w:spacing w:after="206"/>
        <w:ind w:left="0" w:right="0" w:firstLine="0"/>
        <w:jc w:val="left"/>
      </w:pPr>
      <w:r>
        <w:rPr>
          <w:b/>
        </w:rPr>
        <w:t xml:space="preserve"> </w:t>
      </w:r>
    </w:p>
    <w:p w:rsidR="00DB2244" w:rsidRDefault="00000000">
      <w:pPr>
        <w:spacing w:after="201"/>
        <w:ind w:left="0" w:right="4" w:firstLine="0"/>
        <w:jc w:val="center"/>
      </w:pPr>
      <w:r>
        <w:rPr>
          <w:b/>
        </w:rPr>
        <w:t xml:space="preserve">Answer Choices </w:t>
      </w:r>
    </w:p>
    <w:p w:rsidR="00DB2244" w:rsidRDefault="00000000">
      <w:pPr>
        <w:numPr>
          <w:ilvl w:val="0"/>
          <w:numId w:val="9"/>
        </w:numPr>
        <w:ind w:right="0"/>
      </w:pPr>
      <w:r>
        <w:t xml:space="preserve">A significant cause of wing evolution was the need to develop structures capable of regulating body temperature. </w:t>
      </w:r>
    </w:p>
    <w:p w:rsidR="00DB2244" w:rsidRDefault="00000000">
      <w:pPr>
        <w:numPr>
          <w:ilvl w:val="0"/>
          <w:numId w:val="9"/>
        </w:numPr>
        <w:spacing w:after="0" w:line="461" w:lineRule="auto"/>
        <w:ind w:right="0"/>
      </w:pPr>
      <w:r>
        <w:lastRenderedPageBreak/>
        <w:t xml:space="preserve">The theory that wings evolved from appendages is supported by the fact that legs had hinged structures as well as sensory receptors like those on the wings of today’s insects. </w:t>
      </w:r>
    </w:p>
    <w:p w:rsidR="00DB2244" w:rsidRDefault="00000000">
      <w:pPr>
        <w:numPr>
          <w:ilvl w:val="0"/>
          <w:numId w:val="9"/>
        </w:numPr>
        <w:spacing w:after="0" w:line="461" w:lineRule="auto"/>
        <w:ind w:right="0"/>
      </w:pPr>
      <w:r>
        <w:t xml:space="preserve">According to one theory, wings evolved from gills and allowed aquatic insects to skim along the surface of the water and eventually life above the surface. </w:t>
      </w:r>
    </w:p>
    <w:p w:rsidR="00DB2244" w:rsidRDefault="00000000">
      <w:pPr>
        <w:numPr>
          <w:ilvl w:val="0"/>
          <w:numId w:val="9"/>
        </w:numPr>
        <w:spacing w:after="0" w:line="461" w:lineRule="auto"/>
        <w:ind w:right="0"/>
      </w:pPr>
      <w:r>
        <w:t xml:space="preserve">As aquatic insects such as ancient mayflies developed wings, their tracheal gills developed into organs for breathing both under water and in the air. </w:t>
      </w:r>
    </w:p>
    <w:p w:rsidR="00DB2244" w:rsidRDefault="00000000">
      <w:pPr>
        <w:numPr>
          <w:ilvl w:val="0"/>
          <w:numId w:val="9"/>
        </w:numPr>
        <w:spacing w:after="0" w:line="461" w:lineRule="auto"/>
        <w:ind w:right="0"/>
      </w:pPr>
      <w:r>
        <w:t xml:space="preserve">As the number of predators declined after the Paleozoic period insect habitats became overcrowded giving an advantage to those who could fly in search of new habitats. </w:t>
      </w:r>
    </w:p>
    <w:p w:rsidR="00DB2244" w:rsidRDefault="00000000">
      <w:pPr>
        <w:numPr>
          <w:ilvl w:val="0"/>
          <w:numId w:val="9"/>
        </w:numPr>
        <w:spacing w:after="343" w:line="461" w:lineRule="auto"/>
        <w:ind w:right="0"/>
      </w:pPr>
      <w:r>
        <w:t xml:space="preserve">Wings may have evolved from the need to escape predators, causing insects to develop structures that allowed them to fly. </w:t>
      </w:r>
    </w:p>
    <w:p w:rsidR="00DB2244" w:rsidRDefault="00000000">
      <w:pPr>
        <w:spacing w:after="3"/>
        <w:ind w:left="-5" w:right="5965"/>
        <w:jc w:val="left"/>
      </w:pPr>
      <w:r>
        <w:rPr>
          <w:rFonts w:ascii="DengXian" w:eastAsia="DengXian" w:hAnsi="DengXian" w:cs="DengXian"/>
          <w:sz w:val="24"/>
        </w:rPr>
        <w:t>词汇伴侣</w:t>
      </w:r>
      <w:r>
        <w:rPr>
          <w:rFonts w:ascii="华文宋体" w:eastAsia="华文宋体" w:hAnsi="华文宋体" w:cs="华文宋体"/>
        </w:rPr>
        <w:t>第⼀段</w:t>
      </w:r>
      <w:r>
        <w:t>/</w:t>
      </w:r>
      <w:r>
        <w:rPr>
          <w:rFonts w:ascii="华文宋体" w:eastAsia="华文宋体" w:hAnsi="华文宋体" w:cs="华文宋体"/>
        </w:rPr>
        <w:t>第⼆段</w:t>
      </w:r>
      <w:r>
        <w:t xml:space="preserve"> </w:t>
      </w:r>
    </w:p>
    <w:tbl>
      <w:tblPr>
        <w:tblStyle w:val="TableGrid"/>
        <w:tblW w:w="9278" w:type="dxa"/>
        <w:tblInd w:w="5" w:type="dxa"/>
        <w:tblCellMar>
          <w:top w:w="0" w:type="dxa"/>
          <w:left w:w="0" w:type="dxa"/>
          <w:bottom w:w="0" w:type="dxa"/>
          <w:right w:w="115" w:type="dxa"/>
        </w:tblCellMar>
        <w:tblLook w:val="04A0" w:firstRow="1" w:lastRow="0" w:firstColumn="1" w:lastColumn="0" w:noHBand="0" w:noVBand="1"/>
      </w:tblPr>
      <w:tblGrid>
        <w:gridCol w:w="1370"/>
        <w:gridCol w:w="3271"/>
        <w:gridCol w:w="4637"/>
      </w:tblGrid>
      <w:tr w:rsidR="00DB2244">
        <w:trPr>
          <w:trHeight w:val="634"/>
        </w:trPr>
        <w:tc>
          <w:tcPr>
            <w:tcW w:w="1370" w:type="dxa"/>
            <w:tcBorders>
              <w:top w:val="single" w:sz="4" w:space="0" w:color="000000"/>
              <w:left w:val="single" w:sz="4" w:space="0" w:color="000000"/>
              <w:bottom w:val="single" w:sz="4" w:space="0" w:color="000000"/>
              <w:right w:val="nil"/>
            </w:tcBorders>
            <w:vAlign w:val="center"/>
          </w:tcPr>
          <w:p w:rsidR="00DB2244" w:rsidRDefault="00000000">
            <w:pPr>
              <w:spacing w:after="0"/>
              <w:ind w:left="110" w:right="0" w:firstLine="0"/>
              <w:jc w:val="left"/>
            </w:pPr>
            <w:r>
              <w:rPr>
                <w:sz w:val="20"/>
              </w:rPr>
              <w:t xml:space="preserve">intermediate </w:t>
            </w:r>
          </w:p>
        </w:tc>
        <w:tc>
          <w:tcPr>
            <w:tcW w:w="3271" w:type="dxa"/>
            <w:tcBorders>
              <w:top w:val="single" w:sz="4" w:space="0" w:color="000000"/>
              <w:left w:val="nil"/>
              <w:bottom w:val="single" w:sz="4" w:space="0" w:color="000000"/>
              <w:right w:val="single" w:sz="4" w:space="0" w:color="000000"/>
            </w:tcBorders>
            <w:vAlign w:val="center"/>
          </w:tcPr>
          <w:p w:rsidR="00DB2244" w:rsidRDefault="00000000">
            <w:pPr>
              <w:spacing w:after="0"/>
              <w:ind w:left="0" w:right="0" w:firstLine="0"/>
              <w:jc w:val="left"/>
            </w:pPr>
            <w:r>
              <w:rPr>
                <w:sz w:val="20"/>
              </w:rPr>
              <w:t xml:space="preserve">a. </w:t>
            </w:r>
            <w:r>
              <w:rPr>
                <w:rFonts w:ascii="Calibri" w:eastAsia="Calibri" w:hAnsi="Calibri" w:cs="Calibri"/>
                <w:sz w:val="20"/>
              </w:rPr>
              <w:t>中间的</w:t>
            </w:r>
            <w:r>
              <w:rPr>
                <w:sz w:val="20"/>
              </w:rPr>
              <w:t xml:space="preserve"> </w:t>
            </w:r>
          </w:p>
        </w:tc>
        <w:tc>
          <w:tcPr>
            <w:tcW w:w="4637" w:type="dxa"/>
            <w:tcBorders>
              <w:top w:val="single" w:sz="4" w:space="0" w:color="000000"/>
              <w:left w:val="single" w:sz="4" w:space="0" w:color="000000"/>
              <w:bottom w:val="single" w:sz="4" w:space="0" w:color="000000"/>
              <w:right w:val="single" w:sz="4" w:space="0" w:color="000000"/>
            </w:tcBorders>
            <w:vAlign w:val="center"/>
          </w:tcPr>
          <w:p w:rsidR="00DB2244" w:rsidRDefault="00000000">
            <w:pPr>
              <w:spacing w:after="0"/>
              <w:ind w:left="106" w:right="0" w:firstLine="0"/>
              <w:jc w:val="left"/>
            </w:pPr>
            <w:r>
              <w:rPr>
                <w:sz w:val="20"/>
              </w:rPr>
              <w:t xml:space="preserve">paranotal theory* </w:t>
            </w:r>
            <w:r>
              <w:rPr>
                <w:rFonts w:ascii="Calibri" w:eastAsia="Calibri" w:hAnsi="Calibri" w:cs="Calibri"/>
                <w:sz w:val="20"/>
              </w:rPr>
              <w:t>侧背板翅原说</w:t>
            </w:r>
            <w:r>
              <w:rPr>
                <w:sz w:val="20"/>
              </w:rPr>
              <w:t xml:space="preserve"> </w:t>
            </w:r>
          </w:p>
        </w:tc>
      </w:tr>
      <w:tr w:rsidR="00DB2244">
        <w:trPr>
          <w:trHeight w:val="634"/>
        </w:trPr>
        <w:tc>
          <w:tcPr>
            <w:tcW w:w="1370" w:type="dxa"/>
            <w:tcBorders>
              <w:top w:val="single" w:sz="4" w:space="0" w:color="000000"/>
              <w:left w:val="single" w:sz="4" w:space="0" w:color="000000"/>
              <w:bottom w:val="single" w:sz="4" w:space="0" w:color="000000"/>
              <w:right w:val="nil"/>
            </w:tcBorders>
            <w:vAlign w:val="center"/>
          </w:tcPr>
          <w:p w:rsidR="00DB2244" w:rsidRDefault="00000000">
            <w:pPr>
              <w:spacing w:after="0"/>
              <w:ind w:left="110" w:right="0" w:firstLine="0"/>
              <w:jc w:val="left"/>
            </w:pPr>
            <w:r>
              <w:rPr>
                <w:sz w:val="20"/>
              </w:rPr>
              <w:t xml:space="preserve">speculation </w:t>
            </w:r>
          </w:p>
        </w:tc>
        <w:tc>
          <w:tcPr>
            <w:tcW w:w="3271" w:type="dxa"/>
            <w:tcBorders>
              <w:top w:val="single" w:sz="4" w:space="0" w:color="000000"/>
              <w:left w:val="nil"/>
              <w:bottom w:val="single" w:sz="4" w:space="0" w:color="000000"/>
              <w:right w:val="single" w:sz="4" w:space="0" w:color="000000"/>
            </w:tcBorders>
            <w:vAlign w:val="center"/>
          </w:tcPr>
          <w:p w:rsidR="00DB2244" w:rsidRDefault="00000000">
            <w:pPr>
              <w:spacing w:after="0"/>
              <w:ind w:left="0" w:right="0" w:firstLine="0"/>
              <w:jc w:val="left"/>
            </w:pPr>
            <w:r>
              <w:rPr>
                <w:sz w:val="20"/>
              </w:rPr>
              <w:t xml:space="preserve">n. </w:t>
            </w:r>
            <w:r>
              <w:rPr>
                <w:rFonts w:ascii="Calibri" w:eastAsia="Calibri" w:hAnsi="Calibri" w:cs="Calibri"/>
                <w:sz w:val="20"/>
              </w:rPr>
              <w:t>思考；推断</w:t>
            </w:r>
            <w:r>
              <w:rPr>
                <w:sz w:val="20"/>
              </w:rPr>
              <w:t xml:space="preserve"> </w:t>
            </w:r>
          </w:p>
        </w:tc>
        <w:tc>
          <w:tcPr>
            <w:tcW w:w="4637" w:type="dxa"/>
            <w:tcBorders>
              <w:top w:val="single" w:sz="4" w:space="0" w:color="000000"/>
              <w:left w:val="single" w:sz="4" w:space="0" w:color="000000"/>
              <w:bottom w:val="single" w:sz="4" w:space="0" w:color="000000"/>
              <w:right w:val="single" w:sz="4" w:space="0" w:color="000000"/>
            </w:tcBorders>
            <w:vAlign w:val="center"/>
          </w:tcPr>
          <w:p w:rsidR="00DB2244" w:rsidRDefault="00000000">
            <w:pPr>
              <w:spacing w:after="0"/>
              <w:ind w:left="106" w:right="0" w:firstLine="0"/>
              <w:jc w:val="left"/>
            </w:pPr>
            <w:r>
              <w:rPr>
                <w:sz w:val="20"/>
              </w:rPr>
              <w:t xml:space="preserve">envisage v. </w:t>
            </w:r>
            <w:r>
              <w:rPr>
                <w:rFonts w:ascii="Calibri" w:eastAsia="Calibri" w:hAnsi="Calibri" w:cs="Calibri"/>
                <w:sz w:val="20"/>
              </w:rPr>
              <w:t>正视；⾯对</w:t>
            </w:r>
            <w:r>
              <w:rPr>
                <w:sz w:val="20"/>
              </w:rPr>
              <w:t xml:space="preserve"> </w:t>
            </w:r>
          </w:p>
        </w:tc>
      </w:tr>
    </w:tbl>
    <w:p w:rsidR="00DB2244" w:rsidRDefault="00000000">
      <w:pPr>
        <w:ind w:left="0" w:right="0" w:firstLine="0"/>
        <w:jc w:val="left"/>
      </w:pPr>
      <w:r>
        <w:t xml:space="preserve"> </w:t>
      </w:r>
    </w:p>
    <w:p w:rsidR="00DB2244" w:rsidRDefault="00000000">
      <w:pPr>
        <w:spacing w:after="3"/>
        <w:ind w:left="-5" w:right="5965"/>
        <w:jc w:val="left"/>
      </w:pPr>
      <w:r>
        <w:rPr>
          <w:rFonts w:ascii="华文宋体" w:eastAsia="华文宋体" w:hAnsi="华文宋体" w:cs="华文宋体"/>
        </w:rPr>
        <w:t>第三段</w:t>
      </w:r>
      <w:r>
        <w:t xml:space="preserve"> </w:t>
      </w:r>
    </w:p>
    <w:tbl>
      <w:tblPr>
        <w:tblStyle w:val="TableGrid"/>
        <w:tblW w:w="9278" w:type="dxa"/>
        <w:tblInd w:w="5" w:type="dxa"/>
        <w:tblCellMar>
          <w:top w:w="56" w:type="dxa"/>
          <w:left w:w="106" w:type="dxa"/>
          <w:bottom w:w="0" w:type="dxa"/>
          <w:right w:w="115" w:type="dxa"/>
        </w:tblCellMar>
        <w:tblLook w:val="04A0" w:firstRow="1" w:lastRow="0" w:firstColumn="1" w:lastColumn="0" w:noHBand="0" w:noVBand="1"/>
      </w:tblPr>
      <w:tblGrid>
        <w:gridCol w:w="4641"/>
        <w:gridCol w:w="2218"/>
        <w:gridCol w:w="2419"/>
      </w:tblGrid>
      <w:tr w:rsidR="00DB2244">
        <w:trPr>
          <w:trHeight w:val="634"/>
        </w:trPr>
        <w:tc>
          <w:tcPr>
            <w:tcW w:w="4642" w:type="dxa"/>
            <w:tcBorders>
              <w:top w:val="single" w:sz="4" w:space="0" w:color="000000"/>
              <w:left w:val="single" w:sz="4" w:space="0" w:color="000000"/>
              <w:bottom w:val="single" w:sz="4" w:space="0" w:color="000000"/>
              <w:right w:val="single" w:sz="4" w:space="0" w:color="000000"/>
            </w:tcBorders>
            <w:vAlign w:val="center"/>
          </w:tcPr>
          <w:p w:rsidR="00DB2244" w:rsidRDefault="00000000">
            <w:pPr>
              <w:tabs>
                <w:tab w:val="center" w:pos="1471"/>
              </w:tabs>
              <w:spacing w:after="0"/>
              <w:ind w:left="0" w:right="0" w:firstLine="0"/>
              <w:jc w:val="left"/>
            </w:pPr>
            <w:r>
              <w:rPr>
                <w:sz w:val="20"/>
              </w:rPr>
              <w:t xml:space="preserve">fusion </w:t>
            </w:r>
            <w:r>
              <w:rPr>
                <w:sz w:val="20"/>
              </w:rPr>
              <w:tab/>
              <w:t xml:space="preserve">n. </w:t>
            </w:r>
            <w:r>
              <w:rPr>
                <w:rFonts w:ascii="Calibri" w:eastAsia="Calibri" w:hAnsi="Calibri" w:cs="Calibri"/>
                <w:sz w:val="20"/>
              </w:rPr>
              <w:t>熔化；融合</w:t>
            </w:r>
            <w:r>
              <w:rPr>
                <w:sz w:val="20"/>
              </w:rPr>
              <w:t xml:space="preserve"> </w:t>
            </w:r>
          </w:p>
        </w:tc>
        <w:tc>
          <w:tcPr>
            <w:tcW w:w="4637" w:type="dxa"/>
            <w:gridSpan w:val="2"/>
            <w:tcBorders>
              <w:top w:val="single" w:sz="4" w:space="0" w:color="000000"/>
              <w:left w:val="single" w:sz="4" w:space="0" w:color="000000"/>
              <w:bottom w:val="single" w:sz="4" w:space="0" w:color="000000"/>
              <w:right w:val="single" w:sz="4" w:space="0" w:color="000000"/>
            </w:tcBorders>
            <w:vAlign w:val="center"/>
          </w:tcPr>
          <w:p w:rsidR="00DB2244" w:rsidRDefault="00000000">
            <w:pPr>
              <w:spacing w:after="0"/>
              <w:ind w:left="0" w:right="0" w:firstLine="0"/>
              <w:jc w:val="left"/>
            </w:pPr>
            <w:r>
              <w:rPr>
                <w:sz w:val="20"/>
              </w:rPr>
              <w:t xml:space="preserve">segment n. </w:t>
            </w:r>
            <w:r>
              <w:rPr>
                <w:rFonts w:ascii="Calibri" w:eastAsia="Calibri" w:hAnsi="Calibri" w:cs="Calibri"/>
                <w:sz w:val="20"/>
              </w:rPr>
              <w:t>部分</w:t>
            </w:r>
            <w:r>
              <w:rPr>
                <w:sz w:val="20"/>
              </w:rPr>
              <w:t xml:space="preserve"> </w:t>
            </w:r>
          </w:p>
        </w:tc>
      </w:tr>
      <w:tr w:rsidR="00DB2244">
        <w:trPr>
          <w:trHeight w:val="634"/>
        </w:trPr>
        <w:tc>
          <w:tcPr>
            <w:tcW w:w="4642" w:type="dxa"/>
            <w:tcBorders>
              <w:top w:val="single" w:sz="4" w:space="0" w:color="000000"/>
              <w:left w:val="single" w:sz="4" w:space="0" w:color="000000"/>
              <w:bottom w:val="single" w:sz="4" w:space="0" w:color="000000"/>
              <w:right w:val="single" w:sz="4" w:space="0" w:color="000000"/>
            </w:tcBorders>
            <w:vAlign w:val="center"/>
          </w:tcPr>
          <w:p w:rsidR="00DB2244" w:rsidRDefault="00000000">
            <w:pPr>
              <w:tabs>
                <w:tab w:val="center" w:pos="1691"/>
              </w:tabs>
              <w:spacing w:after="0"/>
              <w:ind w:left="0" w:right="0" w:firstLine="0"/>
              <w:jc w:val="left"/>
            </w:pPr>
            <w:r>
              <w:rPr>
                <w:sz w:val="20"/>
              </w:rPr>
              <w:t xml:space="preserve">appendage </w:t>
            </w:r>
            <w:r>
              <w:rPr>
                <w:sz w:val="20"/>
              </w:rPr>
              <w:tab/>
              <w:t xml:space="preserve">n. </w:t>
            </w:r>
            <w:r>
              <w:rPr>
                <w:rFonts w:ascii="Calibri" w:eastAsia="Calibri" w:hAnsi="Calibri" w:cs="Calibri"/>
                <w:sz w:val="20"/>
              </w:rPr>
              <w:t>附属物</w:t>
            </w:r>
            <w:r>
              <w:rPr>
                <w:sz w:val="20"/>
              </w:rPr>
              <w:t xml:space="preserve"> </w:t>
            </w:r>
          </w:p>
        </w:tc>
        <w:tc>
          <w:tcPr>
            <w:tcW w:w="2218" w:type="dxa"/>
            <w:tcBorders>
              <w:top w:val="single" w:sz="4" w:space="0" w:color="000000"/>
              <w:left w:val="single" w:sz="4" w:space="0" w:color="000000"/>
              <w:bottom w:val="single" w:sz="4" w:space="0" w:color="000000"/>
              <w:right w:val="single" w:sz="4" w:space="0" w:color="000000"/>
            </w:tcBorders>
          </w:tcPr>
          <w:p w:rsidR="00DB2244" w:rsidRDefault="00000000">
            <w:pPr>
              <w:spacing w:after="0"/>
              <w:ind w:left="0" w:right="0" w:firstLine="0"/>
              <w:jc w:val="left"/>
            </w:pPr>
            <w:r>
              <w:rPr>
                <w:sz w:val="20"/>
              </w:rPr>
              <w:t xml:space="preserve"> </w:t>
            </w:r>
          </w:p>
        </w:tc>
        <w:tc>
          <w:tcPr>
            <w:tcW w:w="2419" w:type="dxa"/>
            <w:tcBorders>
              <w:top w:val="single" w:sz="4" w:space="0" w:color="000000"/>
              <w:left w:val="single" w:sz="4" w:space="0" w:color="000000"/>
              <w:bottom w:val="single" w:sz="4" w:space="0" w:color="000000"/>
              <w:right w:val="single" w:sz="4" w:space="0" w:color="000000"/>
            </w:tcBorders>
          </w:tcPr>
          <w:p w:rsidR="00DB2244" w:rsidRDefault="00000000">
            <w:pPr>
              <w:spacing w:after="0"/>
              <w:ind w:left="5" w:right="0" w:firstLine="0"/>
              <w:jc w:val="left"/>
            </w:pPr>
            <w:r>
              <w:rPr>
                <w:sz w:val="20"/>
              </w:rPr>
              <w:t xml:space="preserve"> </w:t>
            </w:r>
          </w:p>
        </w:tc>
      </w:tr>
    </w:tbl>
    <w:p w:rsidR="00DB2244" w:rsidRDefault="00000000">
      <w:pPr>
        <w:spacing w:after="199"/>
        <w:ind w:left="0" w:right="0" w:firstLine="0"/>
        <w:jc w:val="left"/>
      </w:pPr>
      <w:r>
        <w:t xml:space="preserve"> </w:t>
      </w:r>
    </w:p>
    <w:p w:rsidR="00DB2244" w:rsidRDefault="00000000">
      <w:pPr>
        <w:spacing w:after="3"/>
        <w:ind w:left="-5" w:right="5965"/>
        <w:jc w:val="left"/>
      </w:pPr>
      <w:r>
        <w:rPr>
          <w:rFonts w:ascii="华文宋体" w:eastAsia="华文宋体" w:hAnsi="华文宋体" w:cs="华文宋体"/>
        </w:rPr>
        <w:t>第四段</w:t>
      </w:r>
      <w:r>
        <w:t xml:space="preserve"> </w:t>
      </w:r>
    </w:p>
    <w:tbl>
      <w:tblPr>
        <w:tblStyle w:val="TableGrid"/>
        <w:tblW w:w="9278" w:type="dxa"/>
        <w:tblInd w:w="5" w:type="dxa"/>
        <w:tblCellMar>
          <w:top w:w="0" w:type="dxa"/>
          <w:left w:w="106" w:type="dxa"/>
          <w:bottom w:w="0" w:type="dxa"/>
          <w:right w:w="115" w:type="dxa"/>
        </w:tblCellMar>
        <w:tblLook w:val="04A0" w:firstRow="1" w:lastRow="0" w:firstColumn="1" w:lastColumn="0" w:noHBand="0" w:noVBand="1"/>
      </w:tblPr>
      <w:tblGrid>
        <w:gridCol w:w="4642"/>
        <w:gridCol w:w="4636"/>
      </w:tblGrid>
      <w:tr w:rsidR="00DB2244">
        <w:trPr>
          <w:trHeight w:val="634"/>
        </w:trPr>
        <w:tc>
          <w:tcPr>
            <w:tcW w:w="4642" w:type="dxa"/>
            <w:tcBorders>
              <w:top w:val="single" w:sz="4" w:space="0" w:color="000000"/>
              <w:left w:val="single" w:sz="4" w:space="0" w:color="000000"/>
              <w:bottom w:val="single" w:sz="4" w:space="0" w:color="000000"/>
              <w:right w:val="single" w:sz="4" w:space="0" w:color="000000"/>
            </w:tcBorders>
            <w:vAlign w:val="center"/>
          </w:tcPr>
          <w:p w:rsidR="00DB2244" w:rsidRDefault="00000000">
            <w:pPr>
              <w:tabs>
                <w:tab w:val="center" w:pos="1571"/>
              </w:tabs>
              <w:spacing w:after="0"/>
              <w:ind w:left="0" w:right="0" w:firstLine="0"/>
              <w:jc w:val="left"/>
            </w:pPr>
            <w:r>
              <w:rPr>
                <w:sz w:val="20"/>
              </w:rPr>
              <w:t xml:space="preserve">dispute </w:t>
            </w:r>
            <w:r>
              <w:rPr>
                <w:sz w:val="20"/>
              </w:rPr>
              <w:tab/>
              <w:t xml:space="preserve">  v. </w:t>
            </w:r>
            <w:r>
              <w:rPr>
                <w:rFonts w:ascii="Calibri" w:eastAsia="Calibri" w:hAnsi="Calibri" w:cs="Calibri"/>
                <w:sz w:val="20"/>
              </w:rPr>
              <w:t>辩论；阻⽌</w:t>
            </w:r>
            <w:r>
              <w:rPr>
                <w:sz w:val="20"/>
              </w:rPr>
              <w:t xml:space="preserve"> </w:t>
            </w:r>
          </w:p>
        </w:tc>
        <w:tc>
          <w:tcPr>
            <w:tcW w:w="4637" w:type="dxa"/>
            <w:tcBorders>
              <w:top w:val="single" w:sz="4" w:space="0" w:color="000000"/>
              <w:left w:val="single" w:sz="4" w:space="0" w:color="000000"/>
              <w:bottom w:val="single" w:sz="4" w:space="0" w:color="000000"/>
              <w:right w:val="single" w:sz="4" w:space="0" w:color="000000"/>
            </w:tcBorders>
            <w:vAlign w:val="center"/>
          </w:tcPr>
          <w:p w:rsidR="00DB2244" w:rsidRDefault="00000000">
            <w:pPr>
              <w:spacing w:after="0"/>
              <w:ind w:left="0" w:right="0" w:firstLine="0"/>
              <w:jc w:val="left"/>
            </w:pPr>
            <w:r>
              <w:rPr>
                <w:sz w:val="20"/>
              </w:rPr>
              <w:t xml:space="preserve">sensilla* </w:t>
            </w:r>
            <w:r>
              <w:rPr>
                <w:rFonts w:ascii="Calibri" w:eastAsia="Calibri" w:hAnsi="Calibri" w:cs="Calibri"/>
                <w:sz w:val="20"/>
              </w:rPr>
              <w:t>感器</w:t>
            </w:r>
            <w:r>
              <w:rPr>
                <w:sz w:val="20"/>
              </w:rPr>
              <w:t xml:space="preserve"> </w:t>
            </w:r>
          </w:p>
        </w:tc>
      </w:tr>
      <w:tr w:rsidR="00DB2244">
        <w:trPr>
          <w:trHeight w:val="638"/>
        </w:trPr>
        <w:tc>
          <w:tcPr>
            <w:tcW w:w="4642" w:type="dxa"/>
            <w:tcBorders>
              <w:top w:val="single" w:sz="4" w:space="0" w:color="000000"/>
              <w:left w:val="single" w:sz="4" w:space="0" w:color="000000"/>
              <w:bottom w:val="single" w:sz="4" w:space="0" w:color="000000"/>
              <w:right w:val="single" w:sz="4" w:space="0" w:color="000000"/>
            </w:tcBorders>
            <w:vAlign w:val="center"/>
          </w:tcPr>
          <w:p w:rsidR="00DB2244" w:rsidRDefault="00000000">
            <w:pPr>
              <w:spacing w:after="0"/>
              <w:ind w:left="5" w:right="0" w:firstLine="0"/>
              <w:jc w:val="left"/>
            </w:pPr>
            <w:r>
              <w:rPr>
                <w:sz w:val="20"/>
              </w:rPr>
              <w:t xml:space="preserve">campaniform*   a. </w:t>
            </w:r>
            <w:r>
              <w:rPr>
                <w:rFonts w:ascii="Calibri" w:eastAsia="Calibri" w:hAnsi="Calibri" w:cs="Calibri"/>
                <w:sz w:val="20"/>
              </w:rPr>
              <w:t>钟形的</w:t>
            </w:r>
            <w:r>
              <w:rPr>
                <w:sz w:val="20"/>
              </w:rPr>
              <w:t xml:space="preserve"> </w:t>
            </w:r>
          </w:p>
        </w:tc>
        <w:tc>
          <w:tcPr>
            <w:tcW w:w="4637" w:type="dxa"/>
            <w:tcBorders>
              <w:top w:val="single" w:sz="4" w:space="0" w:color="000000"/>
              <w:left w:val="single" w:sz="4" w:space="0" w:color="000000"/>
              <w:bottom w:val="single" w:sz="4" w:space="0" w:color="000000"/>
              <w:right w:val="single" w:sz="4" w:space="0" w:color="000000"/>
            </w:tcBorders>
            <w:vAlign w:val="center"/>
          </w:tcPr>
          <w:p w:rsidR="00DB2244" w:rsidRDefault="00000000">
            <w:pPr>
              <w:tabs>
                <w:tab w:val="center" w:pos="1166"/>
              </w:tabs>
              <w:spacing w:after="0"/>
              <w:ind w:left="0" w:right="0" w:firstLine="0"/>
              <w:jc w:val="left"/>
            </w:pPr>
            <w:r>
              <w:rPr>
                <w:sz w:val="20"/>
              </w:rPr>
              <w:t xml:space="preserve">strain </w:t>
            </w:r>
            <w:r>
              <w:rPr>
                <w:sz w:val="20"/>
              </w:rPr>
              <w:tab/>
              <w:t xml:space="preserve">n. </w:t>
            </w:r>
            <w:r>
              <w:rPr>
                <w:rFonts w:ascii="Calibri" w:eastAsia="Calibri" w:hAnsi="Calibri" w:cs="Calibri"/>
                <w:sz w:val="20"/>
              </w:rPr>
              <w:t>绷紧</w:t>
            </w:r>
            <w:r>
              <w:rPr>
                <w:sz w:val="20"/>
              </w:rPr>
              <w:t xml:space="preserve"> </w:t>
            </w:r>
          </w:p>
        </w:tc>
      </w:tr>
    </w:tbl>
    <w:p w:rsidR="00DB2244" w:rsidRDefault="00000000">
      <w:pPr>
        <w:spacing w:after="199"/>
        <w:ind w:left="0" w:right="0" w:firstLine="0"/>
        <w:jc w:val="left"/>
      </w:pPr>
      <w:r>
        <w:t xml:space="preserve"> </w:t>
      </w:r>
    </w:p>
    <w:p w:rsidR="00DB2244" w:rsidRDefault="00000000">
      <w:pPr>
        <w:spacing w:after="3"/>
        <w:ind w:left="-5" w:right="5965"/>
        <w:jc w:val="left"/>
      </w:pPr>
      <w:r>
        <w:rPr>
          <w:rFonts w:ascii="华文宋体" w:eastAsia="华文宋体" w:hAnsi="华文宋体" w:cs="华文宋体"/>
        </w:rPr>
        <w:t>第五段</w:t>
      </w:r>
      <w:r>
        <w:t xml:space="preserve"> </w:t>
      </w:r>
    </w:p>
    <w:tbl>
      <w:tblPr>
        <w:tblStyle w:val="TableGrid"/>
        <w:tblW w:w="9278" w:type="dxa"/>
        <w:tblInd w:w="5" w:type="dxa"/>
        <w:tblCellMar>
          <w:top w:w="0" w:type="dxa"/>
          <w:left w:w="106" w:type="dxa"/>
          <w:bottom w:w="0" w:type="dxa"/>
          <w:right w:w="115" w:type="dxa"/>
        </w:tblCellMar>
        <w:tblLook w:val="04A0" w:firstRow="1" w:lastRow="0" w:firstColumn="1" w:lastColumn="0" w:noHBand="0" w:noVBand="1"/>
      </w:tblPr>
      <w:tblGrid>
        <w:gridCol w:w="4642"/>
        <w:gridCol w:w="4636"/>
      </w:tblGrid>
      <w:tr w:rsidR="00DB2244">
        <w:trPr>
          <w:trHeight w:val="634"/>
        </w:trPr>
        <w:tc>
          <w:tcPr>
            <w:tcW w:w="4642" w:type="dxa"/>
            <w:tcBorders>
              <w:top w:val="single" w:sz="4" w:space="0" w:color="000000"/>
              <w:left w:val="single" w:sz="4" w:space="0" w:color="000000"/>
              <w:bottom w:val="single" w:sz="4" w:space="0" w:color="000000"/>
              <w:right w:val="single" w:sz="4" w:space="0" w:color="000000"/>
            </w:tcBorders>
            <w:vAlign w:val="center"/>
          </w:tcPr>
          <w:p w:rsidR="00DB2244" w:rsidRDefault="00000000">
            <w:pPr>
              <w:spacing w:after="0"/>
              <w:ind w:left="5" w:right="0" w:firstLine="0"/>
              <w:jc w:val="left"/>
            </w:pPr>
            <w:r>
              <w:rPr>
                <w:sz w:val="20"/>
              </w:rPr>
              <w:t xml:space="preserve">derive from </w:t>
            </w:r>
            <w:r>
              <w:rPr>
                <w:rFonts w:ascii="Calibri" w:eastAsia="Calibri" w:hAnsi="Calibri" w:cs="Calibri"/>
                <w:sz w:val="20"/>
              </w:rPr>
              <w:t>得到；获得</w:t>
            </w:r>
            <w:r>
              <w:rPr>
                <w:sz w:val="20"/>
              </w:rPr>
              <w:t xml:space="preserve"> </w:t>
            </w:r>
          </w:p>
        </w:tc>
        <w:tc>
          <w:tcPr>
            <w:tcW w:w="4637" w:type="dxa"/>
            <w:tcBorders>
              <w:top w:val="single" w:sz="4" w:space="0" w:color="000000"/>
              <w:left w:val="single" w:sz="4" w:space="0" w:color="000000"/>
              <w:bottom w:val="single" w:sz="4" w:space="0" w:color="000000"/>
              <w:right w:val="single" w:sz="4" w:space="0" w:color="000000"/>
            </w:tcBorders>
            <w:vAlign w:val="center"/>
          </w:tcPr>
          <w:p w:rsidR="00DB2244" w:rsidRDefault="00000000">
            <w:pPr>
              <w:spacing w:after="0"/>
              <w:ind w:left="0" w:right="0" w:firstLine="0"/>
              <w:jc w:val="left"/>
            </w:pPr>
            <w:r>
              <w:rPr>
                <w:sz w:val="20"/>
              </w:rPr>
              <w:t xml:space="preserve">stonefly* n. </w:t>
            </w:r>
            <w:r>
              <w:rPr>
                <w:rFonts w:ascii="Calibri" w:eastAsia="Calibri" w:hAnsi="Calibri" w:cs="Calibri"/>
                <w:sz w:val="20"/>
              </w:rPr>
              <w:t>⽯蝇</w:t>
            </w:r>
            <w:r>
              <w:rPr>
                <w:sz w:val="20"/>
              </w:rPr>
              <w:t xml:space="preserve"> </w:t>
            </w:r>
          </w:p>
        </w:tc>
      </w:tr>
      <w:tr w:rsidR="00DB2244">
        <w:trPr>
          <w:trHeight w:val="634"/>
        </w:trPr>
        <w:tc>
          <w:tcPr>
            <w:tcW w:w="4642" w:type="dxa"/>
            <w:tcBorders>
              <w:top w:val="single" w:sz="4" w:space="0" w:color="000000"/>
              <w:left w:val="single" w:sz="4" w:space="0" w:color="000000"/>
              <w:bottom w:val="single" w:sz="4" w:space="0" w:color="000000"/>
              <w:right w:val="single" w:sz="4" w:space="0" w:color="000000"/>
            </w:tcBorders>
            <w:vAlign w:val="center"/>
          </w:tcPr>
          <w:p w:rsidR="00DB2244" w:rsidRDefault="00000000">
            <w:pPr>
              <w:tabs>
                <w:tab w:val="center" w:pos="1591"/>
              </w:tabs>
              <w:spacing w:after="0"/>
              <w:ind w:left="0" w:right="0" w:firstLine="0"/>
              <w:jc w:val="left"/>
            </w:pPr>
            <w:r>
              <w:rPr>
                <w:sz w:val="20"/>
              </w:rPr>
              <w:t xml:space="preserve">concealment </w:t>
            </w:r>
            <w:r>
              <w:rPr>
                <w:sz w:val="20"/>
              </w:rPr>
              <w:tab/>
              <w:t xml:space="preserve">n. </w:t>
            </w:r>
            <w:r>
              <w:rPr>
                <w:rFonts w:ascii="Calibri" w:eastAsia="Calibri" w:hAnsi="Calibri" w:cs="Calibri"/>
                <w:sz w:val="20"/>
              </w:rPr>
              <w:t>隐藏</w:t>
            </w:r>
            <w:r>
              <w:rPr>
                <w:sz w:val="20"/>
              </w:rPr>
              <w:t xml:space="preserve"> </w:t>
            </w:r>
          </w:p>
        </w:tc>
        <w:tc>
          <w:tcPr>
            <w:tcW w:w="4637" w:type="dxa"/>
            <w:tcBorders>
              <w:top w:val="single" w:sz="4" w:space="0" w:color="000000"/>
              <w:left w:val="single" w:sz="4" w:space="0" w:color="000000"/>
              <w:bottom w:val="single" w:sz="4" w:space="0" w:color="000000"/>
              <w:right w:val="single" w:sz="4" w:space="0" w:color="000000"/>
            </w:tcBorders>
            <w:vAlign w:val="center"/>
          </w:tcPr>
          <w:p w:rsidR="00DB2244" w:rsidRDefault="00000000">
            <w:pPr>
              <w:tabs>
                <w:tab w:val="center" w:pos="1260"/>
              </w:tabs>
              <w:spacing w:after="0"/>
              <w:ind w:left="0" w:right="0" w:firstLine="0"/>
              <w:jc w:val="left"/>
            </w:pPr>
            <w:r>
              <w:rPr>
                <w:sz w:val="20"/>
              </w:rPr>
              <w:t xml:space="preserve">static </w:t>
            </w:r>
            <w:r>
              <w:rPr>
                <w:sz w:val="20"/>
              </w:rPr>
              <w:tab/>
              <w:t xml:space="preserve">a. </w:t>
            </w:r>
            <w:r>
              <w:rPr>
                <w:rFonts w:ascii="Calibri" w:eastAsia="Calibri" w:hAnsi="Calibri" w:cs="Calibri"/>
                <w:sz w:val="20"/>
              </w:rPr>
              <w:t>静态的</w:t>
            </w:r>
            <w:r>
              <w:rPr>
                <w:sz w:val="20"/>
              </w:rPr>
              <w:t xml:space="preserve"> </w:t>
            </w:r>
          </w:p>
        </w:tc>
      </w:tr>
      <w:tr w:rsidR="00DB2244">
        <w:trPr>
          <w:trHeight w:val="634"/>
        </w:trPr>
        <w:tc>
          <w:tcPr>
            <w:tcW w:w="4642" w:type="dxa"/>
            <w:tcBorders>
              <w:top w:val="single" w:sz="4" w:space="0" w:color="000000"/>
              <w:left w:val="single" w:sz="4" w:space="0" w:color="000000"/>
              <w:bottom w:val="single" w:sz="4" w:space="0" w:color="000000"/>
              <w:right w:val="single" w:sz="4" w:space="0" w:color="000000"/>
            </w:tcBorders>
            <w:vAlign w:val="center"/>
          </w:tcPr>
          <w:p w:rsidR="00DB2244" w:rsidRDefault="00000000">
            <w:pPr>
              <w:tabs>
                <w:tab w:val="center" w:pos="1265"/>
              </w:tabs>
              <w:spacing w:after="0"/>
              <w:ind w:left="0" w:right="0" w:firstLine="0"/>
              <w:jc w:val="left"/>
            </w:pPr>
            <w:r>
              <w:rPr>
                <w:sz w:val="20"/>
              </w:rPr>
              <w:t xml:space="preserve">tracheal </w:t>
            </w:r>
            <w:r>
              <w:rPr>
                <w:sz w:val="20"/>
              </w:rPr>
              <w:tab/>
              <w:t xml:space="preserve">a. </w:t>
            </w:r>
            <w:r>
              <w:rPr>
                <w:rFonts w:ascii="Calibri" w:eastAsia="Calibri" w:hAnsi="Calibri" w:cs="Calibri"/>
                <w:sz w:val="20"/>
              </w:rPr>
              <w:t>⽓管的</w:t>
            </w:r>
            <w:r>
              <w:rPr>
                <w:sz w:val="20"/>
              </w:rPr>
              <w:t xml:space="preserve"> </w:t>
            </w:r>
          </w:p>
        </w:tc>
        <w:tc>
          <w:tcPr>
            <w:tcW w:w="4637" w:type="dxa"/>
            <w:tcBorders>
              <w:top w:val="single" w:sz="4" w:space="0" w:color="000000"/>
              <w:left w:val="single" w:sz="4" w:space="0" w:color="000000"/>
              <w:bottom w:val="single" w:sz="4" w:space="0" w:color="000000"/>
              <w:right w:val="single" w:sz="4" w:space="0" w:color="000000"/>
            </w:tcBorders>
            <w:vAlign w:val="center"/>
          </w:tcPr>
          <w:p w:rsidR="00DB2244" w:rsidRDefault="00000000">
            <w:pPr>
              <w:spacing w:after="0"/>
              <w:ind w:left="0" w:right="0" w:firstLine="0"/>
              <w:jc w:val="left"/>
            </w:pPr>
            <w:r>
              <w:rPr>
                <w:sz w:val="20"/>
              </w:rPr>
              <w:t xml:space="preserve">flapping n. </w:t>
            </w:r>
            <w:r>
              <w:rPr>
                <w:rFonts w:ascii="Calibri" w:eastAsia="Calibri" w:hAnsi="Calibri" w:cs="Calibri"/>
                <w:sz w:val="20"/>
              </w:rPr>
              <w:t>拍动</w:t>
            </w:r>
            <w:r>
              <w:rPr>
                <w:sz w:val="20"/>
              </w:rPr>
              <w:t xml:space="preserve"> </w:t>
            </w:r>
          </w:p>
        </w:tc>
      </w:tr>
    </w:tbl>
    <w:p w:rsidR="00DB2244" w:rsidRDefault="00000000">
      <w:pPr>
        <w:ind w:left="0" w:right="0" w:firstLine="0"/>
        <w:jc w:val="left"/>
      </w:pPr>
      <w:r>
        <w:t xml:space="preserve"> </w:t>
      </w:r>
    </w:p>
    <w:p w:rsidR="00DB2244" w:rsidRDefault="00000000">
      <w:pPr>
        <w:spacing w:after="3"/>
        <w:ind w:left="-5" w:right="5965"/>
        <w:jc w:val="left"/>
      </w:pPr>
      <w:r>
        <w:rPr>
          <w:rFonts w:ascii="华文宋体" w:eastAsia="华文宋体" w:hAnsi="华文宋体" w:cs="华文宋体"/>
        </w:rPr>
        <w:lastRenderedPageBreak/>
        <w:t>第六段</w:t>
      </w:r>
      <w:r>
        <w:t xml:space="preserve"> </w:t>
      </w:r>
    </w:p>
    <w:tbl>
      <w:tblPr>
        <w:tblStyle w:val="TableGrid"/>
        <w:tblW w:w="9278" w:type="dxa"/>
        <w:tblInd w:w="5" w:type="dxa"/>
        <w:tblCellMar>
          <w:top w:w="0" w:type="dxa"/>
          <w:left w:w="106" w:type="dxa"/>
          <w:bottom w:w="0" w:type="dxa"/>
          <w:right w:w="115" w:type="dxa"/>
        </w:tblCellMar>
        <w:tblLook w:val="04A0" w:firstRow="1" w:lastRow="0" w:firstColumn="1" w:lastColumn="0" w:noHBand="0" w:noVBand="1"/>
      </w:tblPr>
      <w:tblGrid>
        <w:gridCol w:w="4642"/>
        <w:gridCol w:w="4636"/>
      </w:tblGrid>
      <w:tr w:rsidR="00DB2244">
        <w:trPr>
          <w:trHeight w:val="634"/>
        </w:trPr>
        <w:tc>
          <w:tcPr>
            <w:tcW w:w="4642" w:type="dxa"/>
            <w:tcBorders>
              <w:top w:val="single" w:sz="4" w:space="0" w:color="000000"/>
              <w:left w:val="single" w:sz="4" w:space="0" w:color="000000"/>
              <w:bottom w:val="single" w:sz="4" w:space="0" w:color="000000"/>
              <w:right w:val="single" w:sz="4" w:space="0" w:color="000000"/>
            </w:tcBorders>
            <w:vAlign w:val="center"/>
          </w:tcPr>
          <w:p w:rsidR="00DB2244" w:rsidRDefault="00000000">
            <w:pPr>
              <w:spacing w:after="0"/>
              <w:ind w:left="5" w:right="0" w:firstLine="0"/>
              <w:jc w:val="left"/>
            </w:pPr>
            <w:r>
              <w:rPr>
                <w:sz w:val="20"/>
              </w:rPr>
              <w:t xml:space="preserve">disperse v. </w:t>
            </w:r>
            <w:r>
              <w:rPr>
                <w:rFonts w:ascii="Calibri" w:eastAsia="Calibri" w:hAnsi="Calibri" w:cs="Calibri"/>
                <w:sz w:val="20"/>
              </w:rPr>
              <w:t>散开</w:t>
            </w:r>
            <w:r>
              <w:rPr>
                <w:sz w:val="20"/>
              </w:rPr>
              <w:t xml:space="preserve"> </w:t>
            </w:r>
          </w:p>
        </w:tc>
        <w:tc>
          <w:tcPr>
            <w:tcW w:w="4637" w:type="dxa"/>
            <w:tcBorders>
              <w:top w:val="single" w:sz="4" w:space="0" w:color="000000"/>
              <w:left w:val="single" w:sz="4" w:space="0" w:color="000000"/>
              <w:bottom w:val="single" w:sz="4" w:space="0" w:color="000000"/>
              <w:right w:val="single" w:sz="4" w:space="0" w:color="000000"/>
            </w:tcBorders>
            <w:vAlign w:val="center"/>
          </w:tcPr>
          <w:p w:rsidR="00DB2244" w:rsidRDefault="00000000">
            <w:pPr>
              <w:tabs>
                <w:tab w:val="center" w:pos="1660"/>
              </w:tabs>
              <w:spacing w:after="0"/>
              <w:ind w:left="0" w:right="0" w:firstLine="0"/>
              <w:jc w:val="left"/>
            </w:pPr>
            <w:r>
              <w:rPr>
                <w:sz w:val="20"/>
              </w:rPr>
              <w:t xml:space="preserve">delicate </w:t>
            </w:r>
            <w:r>
              <w:rPr>
                <w:sz w:val="20"/>
              </w:rPr>
              <w:tab/>
              <w:t xml:space="preserve">a. </w:t>
            </w:r>
            <w:r>
              <w:rPr>
                <w:rFonts w:ascii="Calibri" w:eastAsia="Calibri" w:hAnsi="Calibri" w:cs="Calibri"/>
                <w:sz w:val="20"/>
              </w:rPr>
              <w:t>微妙的；易碎的</w:t>
            </w:r>
            <w:r>
              <w:rPr>
                <w:sz w:val="20"/>
              </w:rPr>
              <w:t xml:space="preserve"> </w:t>
            </w:r>
          </w:p>
        </w:tc>
      </w:tr>
      <w:tr w:rsidR="00DB2244">
        <w:trPr>
          <w:trHeight w:val="634"/>
        </w:trPr>
        <w:tc>
          <w:tcPr>
            <w:tcW w:w="4642" w:type="dxa"/>
            <w:tcBorders>
              <w:top w:val="single" w:sz="4" w:space="0" w:color="000000"/>
              <w:left w:val="single" w:sz="4" w:space="0" w:color="000000"/>
              <w:bottom w:val="single" w:sz="4" w:space="0" w:color="000000"/>
              <w:right w:val="single" w:sz="4" w:space="0" w:color="000000"/>
            </w:tcBorders>
            <w:vAlign w:val="center"/>
          </w:tcPr>
          <w:p w:rsidR="00DB2244" w:rsidRDefault="00000000">
            <w:pPr>
              <w:tabs>
                <w:tab w:val="center" w:pos="1685"/>
              </w:tabs>
              <w:spacing w:after="0"/>
              <w:ind w:left="0" w:right="0" w:firstLine="0"/>
              <w:jc w:val="left"/>
            </w:pPr>
            <w:r>
              <w:rPr>
                <w:sz w:val="20"/>
              </w:rPr>
              <w:t xml:space="preserve">preeminent </w:t>
            </w:r>
            <w:r>
              <w:rPr>
                <w:sz w:val="20"/>
              </w:rPr>
              <w:tab/>
              <w:t xml:space="preserve">a. </w:t>
            </w:r>
            <w:r>
              <w:rPr>
                <w:rFonts w:ascii="Calibri" w:eastAsia="Calibri" w:hAnsi="Calibri" w:cs="Calibri"/>
                <w:sz w:val="20"/>
              </w:rPr>
              <w:t>卓越的</w:t>
            </w:r>
            <w:r>
              <w:rPr>
                <w:sz w:val="20"/>
              </w:rPr>
              <w:t xml:space="preserve"> </w:t>
            </w:r>
          </w:p>
        </w:tc>
        <w:tc>
          <w:tcPr>
            <w:tcW w:w="4637" w:type="dxa"/>
            <w:tcBorders>
              <w:top w:val="single" w:sz="4" w:space="0" w:color="000000"/>
              <w:left w:val="single" w:sz="4" w:space="0" w:color="000000"/>
              <w:bottom w:val="single" w:sz="4" w:space="0" w:color="000000"/>
              <w:right w:val="single" w:sz="4" w:space="0" w:color="000000"/>
            </w:tcBorders>
            <w:vAlign w:val="center"/>
          </w:tcPr>
          <w:p w:rsidR="00DB2244" w:rsidRDefault="00000000">
            <w:pPr>
              <w:spacing w:after="0"/>
              <w:ind w:left="0" w:right="0" w:firstLine="0"/>
              <w:jc w:val="left"/>
            </w:pPr>
            <w:r>
              <w:rPr>
                <w:sz w:val="20"/>
              </w:rPr>
              <w:t xml:space="preserve">vibration n. </w:t>
            </w:r>
            <w:r>
              <w:rPr>
                <w:rFonts w:ascii="Calibri" w:eastAsia="Calibri" w:hAnsi="Calibri" w:cs="Calibri"/>
                <w:sz w:val="20"/>
              </w:rPr>
              <w:t>震动</w:t>
            </w:r>
            <w:r>
              <w:rPr>
                <w:sz w:val="20"/>
              </w:rPr>
              <w:t xml:space="preserve"> </w:t>
            </w:r>
          </w:p>
        </w:tc>
      </w:tr>
      <w:tr w:rsidR="00DB2244">
        <w:trPr>
          <w:trHeight w:val="634"/>
        </w:trPr>
        <w:tc>
          <w:tcPr>
            <w:tcW w:w="4642" w:type="dxa"/>
            <w:tcBorders>
              <w:top w:val="single" w:sz="4" w:space="0" w:color="000000"/>
              <w:left w:val="single" w:sz="4" w:space="0" w:color="000000"/>
              <w:bottom w:val="single" w:sz="4" w:space="0" w:color="000000"/>
              <w:right w:val="single" w:sz="4" w:space="0" w:color="000000"/>
            </w:tcBorders>
            <w:vAlign w:val="center"/>
          </w:tcPr>
          <w:p w:rsidR="00DB2244" w:rsidRDefault="00000000">
            <w:pPr>
              <w:tabs>
                <w:tab w:val="center" w:pos="1791"/>
              </w:tabs>
              <w:spacing w:after="0"/>
              <w:ind w:left="0" w:right="0" w:firstLine="0"/>
              <w:jc w:val="left"/>
            </w:pPr>
            <w:r>
              <w:rPr>
                <w:sz w:val="20"/>
              </w:rPr>
              <w:t xml:space="preserve">mechanism </w:t>
            </w:r>
            <w:r>
              <w:rPr>
                <w:sz w:val="20"/>
              </w:rPr>
              <w:tab/>
              <w:t xml:space="preserve">n. </w:t>
            </w:r>
            <w:r>
              <w:rPr>
                <w:rFonts w:ascii="Calibri" w:eastAsia="Calibri" w:hAnsi="Calibri" w:cs="Calibri"/>
                <w:sz w:val="20"/>
              </w:rPr>
              <w:t>机械装置</w:t>
            </w:r>
            <w:r>
              <w:rPr>
                <w:sz w:val="20"/>
              </w:rPr>
              <w:t xml:space="preserve"> </w:t>
            </w:r>
          </w:p>
        </w:tc>
        <w:tc>
          <w:tcPr>
            <w:tcW w:w="4637" w:type="dxa"/>
            <w:tcBorders>
              <w:top w:val="single" w:sz="4" w:space="0" w:color="000000"/>
              <w:left w:val="single" w:sz="4" w:space="0" w:color="000000"/>
              <w:bottom w:val="single" w:sz="4" w:space="0" w:color="000000"/>
              <w:right w:val="single" w:sz="4" w:space="0" w:color="000000"/>
            </w:tcBorders>
            <w:vAlign w:val="center"/>
          </w:tcPr>
          <w:p w:rsidR="00DB2244" w:rsidRDefault="00000000">
            <w:pPr>
              <w:spacing w:after="0"/>
              <w:ind w:left="0" w:right="0" w:firstLine="0"/>
              <w:jc w:val="left"/>
            </w:pPr>
            <w:r>
              <w:rPr>
                <w:sz w:val="20"/>
              </w:rPr>
              <w:t xml:space="preserve">elicit v. </w:t>
            </w:r>
            <w:r>
              <w:rPr>
                <w:rFonts w:ascii="Calibri" w:eastAsia="Calibri" w:hAnsi="Calibri" w:cs="Calibri"/>
                <w:sz w:val="20"/>
              </w:rPr>
              <w:t>引出</w:t>
            </w:r>
            <w:r>
              <w:rPr>
                <w:sz w:val="20"/>
              </w:rPr>
              <w:t xml:space="preserve"> </w:t>
            </w:r>
          </w:p>
        </w:tc>
      </w:tr>
      <w:tr w:rsidR="00DB2244">
        <w:trPr>
          <w:trHeight w:val="634"/>
        </w:trPr>
        <w:tc>
          <w:tcPr>
            <w:tcW w:w="4642" w:type="dxa"/>
            <w:tcBorders>
              <w:top w:val="single" w:sz="4" w:space="0" w:color="000000"/>
              <w:left w:val="single" w:sz="4" w:space="0" w:color="000000"/>
              <w:bottom w:val="single" w:sz="4" w:space="0" w:color="000000"/>
              <w:right w:val="single" w:sz="4" w:space="0" w:color="000000"/>
            </w:tcBorders>
            <w:vAlign w:val="center"/>
          </w:tcPr>
          <w:p w:rsidR="00DB2244" w:rsidRDefault="00000000">
            <w:pPr>
              <w:tabs>
                <w:tab w:val="center" w:pos="1685"/>
              </w:tabs>
              <w:spacing w:after="0"/>
              <w:ind w:left="0" w:right="0" w:firstLine="0"/>
              <w:jc w:val="left"/>
            </w:pPr>
            <w:r>
              <w:rPr>
                <w:sz w:val="20"/>
              </w:rPr>
              <w:t xml:space="preserve">sophisticated </w:t>
            </w:r>
            <w:r>
              <w:rPr>
                <w:sz w:val="20"/>
              </w:rPr>
              <w:tab/>
              <w:t xml:space="preserve">a. </w:t>
            </w:r>
            <w:r>
              <w:rPr>
                <w:rFonts w:ascii="Calibri" w:eastAsia="Calibri" w:hAnsi="Calibri" w:cs="Calibri"/>
                <w:sz w:val="20"/>
              </w:rPr>
              <w:t>⽼练的</w:t>
            </w:r>
            <w:r>
              <w:rPr>
                <w:sz w:val="20"/>
              </w:rPr>
              <w:t xml:space="preserve"> </w:t>
            </w:r>
          </w:p>
        </w:tc>
        <w:tc>
          <w:tcPr>
            <w:tcW w:w="4637" w:type="dxa"/>
            <w:tcBorders>
              <w:top w:val="single" w:sz="4" w:space="0" w:color="000000"/>
              <w:left w:val="single" w:sz="4" w:space="0" w:color="000000"/>
              <w:bottom w:val="single" w:sz="4" w:space="0" w:color="000000"/>
              <w:right w:val="single" w:sz="4" w:space="0" w:color="000000"/>
            </w:tcBorders>
            <w:vAlign w:val="center"/>
          </w:tcPr>
          <w:p w:rsidR="00DB2244" w:rsidRDefault="00000000">
            <w:pPr>
              <w:spacing w:after="0"/>
              <w:ind w:left="0" w:right="0" w:firstLine="0"/>
              <w:jc w:val="left"/>
            </w:pPr>
            <w:r>
              <w:rPr>
                <w:sz w:val="20"/>
              </w:rPr>
              <w:t xml:space="preserve">abdomen n. </w:t>
            </w:r>
            <w:r>
              <w:rPr>
                <w:rFonts w:ascii="Calibri" w:eastAsia="Calibri" w:hAnsi="Calibri" w:cs="Calibri"/>
                <w:sz w:val="20"/>
              </w:rPr>
              <w:t>腹部</w:t>
            </w:r>
            <w:r>
              <w:rPr>
                <w:sz w:val="20"/>
              </w:rPr>
              <w:t xml:space="preserve"> </w:t>
            </w:r>
          </w:p>
        </w:tc>
      </w:tr>
    </w:tbl>
    <w:p w:rsidR="00DB2244" w:rsidRDefault="00000000">
      <w:pPr>
        <w:spacing w:after="508"/>
        <w:ind w:left="0" w:right="0" w:firstLine="0"/>
        <w:jc w:val="left"/>
      </w:pPr>
      <w:r>
        <w:rPr>
          <w:b/>
          <w:sz w:val="24"/>
        </w:rPr>
        <w:t xml:space="preserve"> </w:t>
      </w:r>
    </w:p>
    <w:p w:rsidR="00DB2244" w:rsidRDefault="00000000">
      <w:pPr>
        <w:pStyle w:val="1"/>
        <w:spacing w:after="513"/>
        <w:ind w:left="0" w:firstLine="0"/>
      </w:pPr>
      <w:r>
        <w:rPr>
          <w:rFonts w:ascii="DengXian" w:eastAsia="DengXian" w:hAnsi="DengXian" w:cs="DengXian"/>
          <w:b w:val="0"/>
          <w:sz w:val="24"/>
        </w:rPr>
        <w:t>词汇测试</w:t>
      </w:r>
      <w:r>
        <w:rPr>
          <w:sz w:val="24"/>
        </w:rPr>
        <w:t xml:space="preserve"> </w:t>
      </w:r>
    </w:p>
    <w:p w:rsidR="00DB2244" w:rsidRDefault="00000000">
      <w:pPr>
        <w:pStyle w:val="2"/>
        <w:ind w:left="-5"/>
      </w:pPr>
      <w:r>
        <w:t xml:space="preserve">Paragraph 1 </w:t>
      </w:r>
    </w:p>
    <w:p w:rsidR="00DB2244" w:rsidRDefault="00000000">
      <w:pPr>
        <w:spacing w:after="3" w:line="458" w:lineRule="auto"/>
        <w:ind w:left="-5" w:right="0"/>
      </w:pPr>
      <w:r>
        <w:t xml:space="preserve">The power of flight is a major chapter in the success s__________ of insects. Because insects with d__________ wings appear relatively s__________ in the fossil record and there are no good fossils that show i__________ stages, there is a great deal of s__________ as to how wings might have e__________. </w:t>
      </w:r>
    </w:p>
    <w:p w:rsidR="00DB2244" w:rsidRDefault="00000000">
      <w:pPr>
        <w:spacing w:after="201"/>
        <w:ind w:left="0" w:right="0" w:firstLine="0"/>
        <w:jc w:val="left"/>
      </w:pPr>
      <w:r>
        <w:t xml:space="preserve"> </w:t>
      </w:r>
    </w:p>
    <w:p w:rsidR="00DB2244" w:rsidRDefault="00000000">
      <w:pPr>
        <w:pStyle w:val="2"/>
        <w:ind w:left="-5"/>
      </w:pPr>
      <w:r>
        <w:t xml:space="preserve">Paragraph 2 </w:t>
      </w:r>
    </w:p>
    <w:p w:rsidR="00DB2244" w:rsidRDefault="00000000">
      <w:pPr>
        <w:spacing w:line="459" w:lineRule="auto"/>
        <w:ind w:left="-5" w:right="0"/>
      </w:pPr>
      <w:r>
        <w:t xml:space="preserve">Insects are different from other flying c__________ like birds and bats, which evolved wings from already e__________ legs, and one of the main questions is what the first protowings (early forms of wings) were used for. One view is that outgrowths from the notum (upper portion) of the thorax (middle region of the body between the head and the abdomen) would have e__________ insects to have a more s__________ and longer glide path (movement through the air without using wings). This paranotal theory envisages early insects climbing plants and launching themselves into the air as a more efficient, and perhaps safer, m__________ of getting around or avoiding p__________. </w:t>
      </w:r>
    </w:p>
    <w:sectPr w:rsidR="00DB2244">
      <w:headerReference w:type="even" r:id="rId7"/>
      <w:headerReference w:type="default" r:id="rId8"/>
      <w:footerReference w:type="even" r:id="rId9"/>
      <w:footerReference w:type="default" r:id="rId10"/>
      <w:headerReference w:type="first" r:id="rId11"/>
      <w:footerReference w:type="first" r:id="rId12"/>
      <w:pgSz w:w="11906" w:h="16838"/>
      <w:pgMar w:top="1464" w:right="1782" w:bottom="1442" w:left="1819" w:header="888" w:footer="999" w:gutter="0"/>
      <w:pgNumType w:start="1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2114D" w:rsidRDefault="0062114D">
      <w:pPr>
        <w:spacing w:after="0" w:line="240" w:lineRule="auto"/>
      </w:pPr>
      <w:r>
        <w:separator/>
      </w:r>
    </w:p>
  </w:endnote>
  <w:endnote w:type="continuationSeparator" w:id="0">
    <w:p w:rsidR="0062114D" w:rsidRDefault="00621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0"/>
    <w:family w:val="decorative"/>
    <w:pitch w:val="variable"/>
    <w:sig w:usb0="00000003" w:usb1="0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华文宋体">
    <w:altName w:val="STSong"/>
    <w:panose1 w:val="02010600040101010101"/>
    <w:charset w:val="86"/>
    <w:family w:val="auto"/>
    <w:pitch w:val="variable"/>
    <w:sig w:usb0="80000287" w:usb1="280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2244" w:rsidRDefault="00000000">
    <w:pPr>
      <w:tabs>
        <w:tab w:val="center" w:pos="4151"/>
      </w:tabs>
      <w:spacing w:after="0"/>
      <w:ind w:left="0" w:right="0" w:firstLine="0"/>
      <w:jc w:val="left"/>
    </w:pPr>
    <w:r>
      <w:rPr>
        <w:rFonts w:ascii="DengXian" w:eastAsia="DengXian" w:hAnsi="DengXian" w:cs="DengXian"/>
        <w:sz w:val="18"/>
      </w:rPr>
      <w:t xml:space="preserve"> </w:t>
    </w:r>
    <w:r>
      <w:rPr>
        <w:rFonts w:ascii="DengXian" w:eastAsia="DengXian" w:hAnsi="DengXian" w:cs="DengXian"/>
        <w:sz w:val="18"/>
      </w:rPr>
      <w:tab/>
    </w:r>
    <w:r>
      <w:fldChar w:fldCharType="begin"/>
    </w:r>
    <w:r>
      <w:instrText xml:space="preserve"> PAGE   \* MERGEFORMAT </w:instrText>
    </w:r>
    <w:r>
      <w:fldChar w:fldCharType="separate"/>
    </w:r>
    <w:r>
      <w:rPr>
        <w:rFonts w:ascii="DengXian" w:eastAsia="DengXian" w:hAnsi="DengXian" w:cs="DengXian"/>
        <w:sz w:val="18"/>
      </w:rPr>
      <w:t>120</w:t>
    </w:r>
    <w:r>
      <w:rPr>
        <w:rFonts w:ascii="DengXian" w:eastAsia="DengXian" w:hAnsi="DengXian" w:cs="DengXian"/>
        <w:sz w:val="18"/>
      </w:rPr>
      <w:fldChar w:fldCharType="end"/>
    </w:r>
    <w:r>
      <w:rPr>
        <w:rFonts w:ascii="DengXian" w:eastAsia="DengXian" w:hAnsi="DengXian" w:cs="DengXian"/>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2244" w:rsidRDefault="00000000">
    <w:pPr>
      <w:tabs>
        <w:tab w:val="center" w:pos="4151"/>
      </w:tabs>
      <w:spacing w:after="0"/>
      <w:ind w:left="0" w:right="0" w:firstLine="0"/>
      <w:jc w:val="left"/>
    </w:pPr>
    <w:r>
      <w:rPr>
        <w:rFonts w:ascii="DengXian" w:eastAsia="DengXian" w:hAnsi="DengXian" w:cs="DengXian"/>
        <w:sz w:val="18"/>
      </w:rPr>
      <w:t xml:space="preserve"> </w:t>
    </w:r>
    <w:r>
      <w:rPr>
        <w:rFonts w:ascii="DengXian" w:eastAsia="DengXian" w:hAnsi="DengXian" w:cs="DengXian"/>
        <w:sz w:val="18"/>
      </w:rPr>
      <w:tab/>
    </w:r>
    <w:r>
      <w:fldChar w:fldCharType="begin"/>
    </w:r>
    <w:r>
      <w:instrText xml:space="preserve"> PAGE   \* MERGEFORMAT </w:instrText>
    </w:r>
    <w:r>
      <w:fldChar w:fldCharType="separate"/>
    </w:r>
    <w:r>
      <w:rPr>
        <w:rFonts w:ascii="DengXian" w:eastAsia="DengXian" w:hAnsi="DengXian" w:cs="DengXian"/>
        <w:sz w:val="18"/>
      </w:rPr>
      <w:t>120</w:t>
    </w:r>
    <w:r>
      <w:rPr>
        <w:rFonts w:ascii="DengXian" w:eastAsia="DengXian" w:hAnsi="DengXian" w:cs="DengXian"/>
        <w:sz w:val="18"/>
      </w:rPr>
      <w:fldChar w:fldCharType="end"/>
    </w:r>
    <w:r>
      <w:rPr>
        <w:rFonts w:ascii="DengXian" w:eastAsia="DengXian" w:hAnsi="DengXian" w:cs="DengXian"/>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2244" w:rsidRDefault="00000000">
    <w:pPr>
      <w:tabs>
        <w:tab w:val="center" w:pos="4151"/>
      </w:tabs>
      <w:spacing w:after="0"/>
      <w:ind w:left="0" w:right="0" w:firstLine="0"/>
      <w:jc w:val="left"/>
    </w:pPr>
    <w:r>
      <w:rPr>
        <w:rFonts w:ascii="DengXian" w:eastAsia="DengXian" w:hAnsi="DengXian" w:cs="DengXian"/>
        <w:sz w:val="18"/>
      </w:rPr>
      <w:t xml:space="preserve"> </w:t>
    </w:r>
    <w:r>
      <w:rPr>
        <w:rFonts w:ascii="DengXian" w:eastAsia="DengXian" w:hAnsi="DengXian" w:cs="DengXian"/>
        <w:sz w:val="18"/>
      </w:rPr>
      <w:tab/>
    </w:r>
    <w:r>
      <w:fldChar w:fldCharType="begin"/>
    </w:r>
    <w:r>
      <w:instrText xml:space="preserve"> PAGE   \* MERGEFORMAT </w:instrText>
    </w:r>
    <w:r>
      <w:fldChar w:fldCharType="separate"/>
    </w:r>
    <w:r>
      <w:rPr>
        <w:rFonts w:ascii="DengXian" w:eastAsia="DengXian" w:hAnsi="DengXian" w:cs="DengXian"/>
        <w:sz w:val="18"/>
      </w:rPr>
      <w:t>120</w:t>
    </w:r>
    <w:r>
      <w:rPr>
        <w:rFonts w:ascii="DengXian" w:eastAsia="DengXian" w:hAnsi="DengXian" w:cs="DengXian"/>
        <w:sz w:val="18"/>
      </w:rPr>
      <w:fldChar w:fldCharType="end"/>
    </w:r>
    <w:r>
      <w:rPr>
        <w:rFonts w:ascii="DengXian" w:eastAsia="DengXian" w:hAnsi="DengXian" w:cs="DengXian"/>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2114D" w:rsidRDefault="0062114D">
      <w:pPr>
        <w:spacing w:after="0" w:line="240" w:lineRule="auto"/>
      </w:pPr>
      <w:r>
        <w:separator/>
      </w:r>
    </w:p>
  </w:footnote>
  <w:footnote w:type="continuationSeparator" w:id="0">
    <w:p w:rsidR="0062114D" w:rsidRDefault="006211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2244" w:rsidRDefault="00000000">
    <w:pPr>
      <w:spacing w:after="0"/>
      <w:ind w:left="0" w:right="2"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1136785</wp:posOffset>
              </wp:positionH>
              <wp:positionV relativeFrom="page">
                <wp:posOffset>725305</wp:posOffset>
              </wp:positionV>
              <wp:extent cx="5306568" cy="9144"/>
              <wp:effectExtent l="0" t="0" r="0" b="0"/>
              <wp:wrapSquare wrapText="bothSides"/>
              <wp:docPr id="7570" name="Group 7570"/>
              <wp:cNvGraphicFramePr/>
              <a:graphic xmlns:a="http://schemas.openxmlformats.org/drawingml/2006/main">
                <a:graphicData uri="http://schemas.microsoft.com/office/word/2010/wordprocessingGroup">
                  <wpg:wgp>
                    <wpg:cNvGrpSpPr/>
                    <wpg:grpSpPr>
                      <a:xfrm>
                        <a:off x="0" y="0"/>
                        <a:ext cx="5306568" cy="9144"/>
                        <a:chOff x="0" y="0"/>
                        <a:chExt cx="5306568" cy="9144"/>
                      </a:xfrm>
                    </wpg:grpSpPr>
                    <wps:wsp>
                      <wps:cNvPr id="7869" name="Shape 7869"/>
                      <wps:cNvSpPr/>
                      <wps:spPr>
                        <a:xfrm>
                          <a:off x="0" y="0"/>
                          <a:ext cx="5306568" cy="9144"/>
                        </a:xfrm>
                        <a:custGeom>
                          <a:avLst/>
                          <a:gdLst/>
                          <a:ahLst/>
                          <a:cxnLst/>
                          <a:rect l="0" t="0" r="0" b="0"/>
                          <a:pathLst>
                            <a:path w="5306568" h="9144">
                              <a:moveTo>
                                <a:pt x="0" y="0"/>
                              </a:moveTo>
                              <a:lnTo>
                                <a:pt x="5306568" y="0"/>
                              </a:lnTo>
                              <a:lnTo>
                                <a:pt x="53065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70" style="width:417.84pt;height:0.719971pt;position:absolute;mso-position-horizontal-relative:page;mso-position-horizontal:absolute;margin-left:89.5106pt;mso-position-vertical-relative:page;margin-top:57.1106pt;" coordsize="53065,91">
              <v:shape id="Shape 7870" style="position:absolute;width:53065;height:91;left:0;top:0;" coordsize="5306568,9144" path="m0,0l5306568,0l5306568,9144l0,9144l0,0">
                <v:stroke weight="0pt" endcap="flat" joinstyle="miter" miterlimit="10" on="false" color="#000000" opacity="0"/>
                <v:fill on="true" color="#000000"/>
              </v:shape>
              <w10:wrap type="square"/>
            </v:group>
          </w:pict>
        </mc:Fallback>
      </mc:AlternateContent>
    </w:r>
    <w:r>
      <w:rPr>
        <w:rFonts w:ascii="DengXian" w:eastAsia="DengXian" w:hAnsi="DengXian" w:cs="DengXian"/>
        <w:sz w:val="18"/>
      </w:rPr>
      <w:t xml:space="preserve">托福阅读真题合集 volume 2 </w:t>
    </w:r>
    <w:r>
      <w:rPr>
        <w:rFonts w:ascii="宋体" w:eastAsia="宋体" w:hAnsi="宋体" w:cs="宋体"/>
        <w:sz w:val="18"/>
      </w:rPr>
      <w:t>杭州新东方国际教育</w:t>
    </w:r>
    <w:r>
      <w:rPr>
        <w:sz w:val="18"/>
      </w:rPr>
      <w:t xml:space="preserve"> </w:t>
    </w:r>
    <w:r>
      <w:rPr>
        <w:rFonts w:ascii="宋体" w:eastAsia="宋体" w:hAnsi="宋体" w:cs="宋体"/>
        <w:sz w:val="18"/>
      </w:rPr>
      <w:t>托福</w:t>
    </w:r>
    <w:r>
      <w:rPr>
        <w:rFonts w:ascii="DengXian" w:eastAsia="DengXian" w:hAnsi="DengXian" w:cs="DengXian"/>
        <w:sz w:val="18"/>
      </w:rPr>
      <w:t xml:space="preserve">阅读教研组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2244" w:rsidRDefault="00000000">
    <w:pPr>
      <w:spacing w:after="0"/>
      <w:ind w:left="0" w:right="2" w:firstLine="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1136785</wp:posOffset>
              </wp:positionH>
              <wp:positionV relativeFrom="page">
                <wp:posOffset>725305</wp:posOffset>
              </wp:positionV>
              <wp:extent cx="5306568" cy="9144"/>
              <wp:effectExtent l="0" t="0" r="0" b="0"/>
              <wp:wrapSquare wrapText="bothSides"/>
              <wp:docPr id="7544" name="Group 7544"/>
              <wp:cNvGraphicFramePr/>
              <a:graphic xmlns:a="http://schemas.openxmlformats.org/drawingml/2006/main">
                <a:graphicData uri="http://schemas.microsoft.com/office/word/2010/wordprocessingGroup">
                  <wpg:wgp>
                    <wpg:cNvGrpSpPr/>
                    <wpg:grpSpPr>
                      <a:xfrm>
                        <a:off x="0" y="0"/>
                        <a:ext cx="5306568" cy="9144"/>
                        <a:chOff x="0" y="0"/>
                        <a:chExt cx="5306568" cy="9144"/>
                      </a:xfrm>
                    </wpg:grpSpPr>
                    <wps:wsp>
                      <wps:cNvPr id="7867" name="Shape 7867"/>
                      <wps:cNvSpPr/>
                      <wps:spPr>
                        <a:xfrm>
                          <a:off x="0" y="0"/>
                          <a:ext cx="5306568" cy="9144"/>
                        </a:xfrm>
                        <a:custGeom>
                          <a:avLst/>
                          <a:gdLst/>
                          <a:ahLst/>
                          <a:cxnLst/>
                          <a:rect l="0" t="0" r="0" b="0"/>
                          <a:pathLst>
                            <a:path w="5306568" h="9144">
                              <a:moveTo>
                                <a:pt x="0" y="0"/>
                              </a:moveTo>
                              <a:lnTo>
                                <a:pt x="5306568" y="0"/>
                              </a:lnTo>
                              <a:lnTo>
                                <a:pt x="53065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44" style="width:417.84pt;height:0.719971pt;position:absolute;mso-position-horizontal-relative:page;mso-position-horizontal:absolute;margin-left:89.5106pt;mso-position-vertical-relative:page;margin-top:57.1106pt;" coordsize="53065,91">
              <v:shape id="Shape 7868" style="position:absolute;width:53065;height:91;left:0;top:0;" coordsize="5306568,9144" path="m0,0l5306568,0l5306568,9144l0,9144l0,0">
                <v:stroke weight="0pt" endcap="flat" joinstyle="miter" miterlimit="10" on="false" color="#000000" opacity="0"/>
                <v:fill on="true" color="#000000"/>
              </v:shape>
              <w10:wrap type="square"/>
            </v:group>
          </w:pict>
        </mc:Fallback>
      </mc:AlternateContent>
    </w:r>
    <w:r>
      <w:rPr>
        <w:rFonts w:ascii="DengXian" w:eastAsia="DengXian" w:hAnsi="DengXian" w:cs="DengXian"/>
        <w:sz w:val="18"/>
      </w:rPr>
      <w:t xml:space="preserve">托福阅读真题合集 volume 2 </w:t>
    </w:r>
    <w:r>
      <w:rPr>
        <w:rFonts w:ascii="宋体" w:eastAsia="宋体" w:hAnsi="宋体" w:cs="宋体"/>
        <w:sz w:val="18"/>
      </w:rPr>
      <w:t>杭州新东方国际教育</w:t>
    </w:r>
    <w:r>
      <w:rPr>
        <w:sz w:val="18"/>
      </w:rPr>
      <w:t xml:space="preserve"> </w:t>
    </w:r>
    <w:r>
      <w:rPr>
        <w:rFonts w:ascii="宋体" w:eastAsia="宋体" w:hAnsi="宋体" w:cs="宋体"/>
        <w:sz w:val="18"/>
      </w:rPr>
      <w:t>托福</w:t>
    </w:r>
    <w:r>
      <w:rPr>
        <w:rFonts w:ascii="DengXian" w:eastAsia="DengXian" w:hAnsi="DengXian" w:cs="DengXian"/>
        <w:sz w:val="18"/>
      </w:rPr>
      <w:t xml:space="preserve">阅读教研组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2244" w:rsidRDefault="00000000">
    <w:pPr>
      <w:spacing w:after="0"/>
      <w:ind w:left="0" w:right="2"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1136785</wp:posOffset>
              </wp:positionH>
              <wp:positionV relativeFrom="page">
                <wp:posOffset>725305</wp:posOffset>
              </wp:positionV>
              <wp:extent cx="5306568" cy="9144"/>
              <wp:effectExtent l="0" t="0" r="0" b="0"/>
              <wp:wrapSquare wrapText="bothSides"/>
              <wp:docPr id="7518" name="Group 7518"/>
              <wp:cNvGraphicFramePr/>
              <a:graphic xmlns:a="http://schemas.openxmlformats.org/drawingml/2006/main">
                <a:graphicData uri="http://schemas.microsoft.com/office/word/2010/wordprocessingGroup">
                  <wpg:wgp>
                    <wpg:cNvGrpSpPr/>
                    <wpg:grpSpPr>
                      <a:xfrm>
                        <a:off x="0" y="0"/>
                        <a:ext cx="5306568" cy="9144"/>
                        <a:chOff x="0" y="0"/>
                        <a:chExt cx="5306568" cy="9144"/>
                      </a:xfrm>
                    </wpg:grpSpPr>
                    <wps:wsp>
                      <wps:cNvPr id="7865" name="Shape 7865"/>
                      <wps:cNvSpPr/>
                      <wps:spPr>
                        <a:xfrm>
                          <a:off x="0" y="0"/>
                          <a:ext cx="5306568" cy="9144"/>
                        </a:xfrm>
                        <a:custGeom>
                          <a:avLst/>
                          <a:gdLst/>
                          <a:ahLst/>
                          <a:cxnLst/>
                          <a:rect l="0" t="0" r="0" b="0"/>
                          <a:pathLst>
                            <a:path w="5306568" h="9144">
                              <a:moveTo>
                                <a:pt x="0" y="0"/>
                              </a:moveTo>
                              <a:lnTo>
                                <a:pt x="5306568" y="0"/>
                              </a:lnTo>
                              <a:lnTo>
                                <a:pt x="53065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18" style="width:417.84pt;height:0.719971pt;position:absolute;mso-position-horizontal-relative:page;mso-position-horizontal:absolute;margin-left:89.5106pt;mso-position-vertical-relative:page;margin-top:57.1106pt;" coordsize="53065,91">
              <v:shape id="Shape 7866" style="position:absolute;width:53065;height:91;left:0;top:0;" coordsize="5306568,9144" path="m0,0l5306568,0l5306568,9144l0,9144l0,0">
                <v:stroke weight="0pt" endcap="flat" joinstyle="miter" miterlimit="10" on="false" color="#000000" opacity="0"/>
                <v:fill on="true" color="#000000"/>
              </v:shape>
              <w10:wrap type="square"/>
            </v:group>
          </w:pict>
        </mc:Fallback>
      </mc:AlternateContent>
    </w:r>
    <w:r>
      <w:rPr>
        <w:rFonts w:ascii="DengXian" w:eastAsia="DengXian" w:hAnsi="DengXian" w:cs="DengXian"/>
        <w:sz w:val="18"/>
      </w:rPr>
      <w:t xml:space="preserve">托福阅读真题合集 volume 2 </w:t>
    </w:r>
    <w:r>
      <w:rPr>
        <w:rFonts w:ascii="宋体" w:eastAsia="宋体" w:hAnsi="宋体" w:cs="宋体"/>
        <w:sz w:val="18"/>
      </w:rPr>
      <w:t>杭州新东方国际教育</w:t>
    </w:r>
    <w:r>
      <w:rPr>
        <w:sz w:val="18"/>
      </w:rPr>
      <w:t xml:space="preserve"> </w:t>
    </w:r>
    <w:r>
      <w:rPr>
        <w:rFonts w:ascii="宋体" w:eastAsia="宋体" w:hAnsi="宋体" w:cs="宋体"/>
        <w:sz w:val="18"/>
      </w:rPr>
      <w:t>托福</w:t>
    </w:r>
    <w:r>
      <w:rPr>
        <w:rFonts w:ascii="DengXian" w:eastAsia="DengXian" w:hAnsi="DengXian" w:cs="DengXian"/>
        <w:sz w:val="18"/>
      </w:rPr>
      <w:t xml:space="preserve">阅读教研组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6756"/>
    <w:multiLevelType w:val="hybridMultilevel"/>
    <w:tmpl w:val="2ED068B8"/>
    <w:lvl w:ilvl="0" w:tplc="C7602BDC">
      <w:start w:val="1"/>
      <w:numFmt w:val="upperLetter"/>
      <w:lvlText w:val="%1."/>
      <w:lvlJc w:val="left"/>
      <w:pPr>
        <w:ind w:left="2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8BE725A">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3D2B15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20A78EC">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EE8070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50090CA">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D04277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E46037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31E470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11954496"/>
    <w:multiLevelType w:val="hybridMultilevel"/>
    <w:tmpl w:val="E850F7D2"/>
    <w:lvl w:ilvl="0" w:tplc="E9F027D0">
      <w:start w:val="1"/>
      <w:numFmt w:val="upperLetter"/>
      <w:lvlText w:val="%1."/>
      <w:lvlJc w:val="left"/>
      <w:pPr>
        <w:ind w:left="25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F78E15E">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86A14B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DC074F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5CC923C">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26C77EC">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508145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BD8B49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4220294">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39867E01"/>
    <w:multiLevelType w:val="hybridMultilevel"/>
    <w:tmpl w:val="9CAACD94"/>
    <w:lvl w:ilvl="0" w:tplc="4EC40ED0">
      <w:start w:val="2"/>
      <w:numFmt w:val="upperLetter"/>
      <w:lvlText w:val="%1."/>
      <w:lvlJc w:val="left"/>
      <w:pPr>
        <w:ind w:left="25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36C6B8A">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576F3C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C483D7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8E06BF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700DC00">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5AE518C">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DEA377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7ACEA4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3C9C6AB7"/>
    <w:multiLevelType w:val="hybridMultilevel"/>
    <w:tmpl w:val="7006007E"/>
    <w:lvl w:ilvl="0" w:tplc="439AFB5E">
      <w:start w:val="1"/>
      <w:numFmt w:val="upperLetter"/>
      <w:lvlText w:val="%1."/>
      <w:lvlJc w:val="left"/>
      <w:pPr>
        <w:ind w:left="25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C8655A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78CAF1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802A80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99A4170">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2365B5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FFA0D0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7D8B674">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C420186">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3E994200"/>
    <w:multiLevelType w:val="hybridMultilevel"/>
    <w:tmpl w:val="84BC8ED4"/>
    <w:lvl w:ilvl="0" w:tplc="C6901BDE">
      <w:start w:val="1"/>
      <w:numFmt w:val="upperLetter"/>
      <w:lvlText w:val="%1."/>
      <w:lvlJc w:val="left"/>
      <w:pPr>
        <w:ind w:left="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A5E3D0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26287D0">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40CD04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5746932">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C04763C">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E045DFC">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D6CE0F4">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8B069E0">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55D526F4"/>
    <w:multiLevelType w:val="hybridMultilevel"/>
    <w:tmpl w:val="39886B1C"/>
    <w:lvl w:ilvl="0" w:tplc="ADE0E03A">
      <w:start w:val="2"/>
      <w:numFmt w:val="upperLetter"/>
      <w:lvlText w:val="%1."/>
      <w:lvlJc w:val="left"/>
      <w:pPr>
        <w:ind w:left="2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EA2C09A">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92C005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07A877A">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62A8D16">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55EA25E">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6109F54">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9322EA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D485AD0">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5AA418EF"/>
    <w:multiLevelType w:val="hybridMultilevel"/>
    <w:tmpl w:val="7E96D714"/>
    <w:lvl w:ilvl="0" w:tplc="AAFAEE0E">
      <w:start w:val="1"/>
      <w:numFmt w:val="upperLetter"/>
      <w:lvlText w:val="%1."/>
      <w:lvlJc w:val="left"/>
      <w:pPr>
        <w:ind w:left="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7ACE02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38E2E2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2B2330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67CDB0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29E228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C248428">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AB42FB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7E084D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70954F77"/>
    <w:multiLevelType w:val="hybridMultilevel"/>
    <w:tmpl w:val="82100F30"/>
    <w:lvl w:ilvl="0" w:tplc="E596655C">
      <w:start w:val="1"/>
      <w:numFmt w:val="upperLetter"/>
      <w:lvlText w:val="%1."/>
      <w:lvlJc w:val="left"/>
      <w:pPr>
        <w:ind w:left="2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10E6DE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5F2AAA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2605EA4">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9E6B37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C283DC0">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B128C70">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010A67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B5E5FF2">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78064DA8"/>
    <w:multiLevelType w:val="hybridMultilevel"/>
    <w:tmpl w:val="EE9683E6"/>
    <w:lvl w:ilvl="0" w:tplc="7696DF62">
      <w:start w:val="1"/>
      <w:numFmt w:val="upperLetter"/>
      <w:lvlText w:val="%1."/>
      <w:lvlJc w:val="left"/>
      <w:pPr>
        <w:ind w:left="25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24C156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548F49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0DC0C4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D34A52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626C82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BFE09C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72C3A0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7D22CA2">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16cid:durableId="1142766761">
    <w:abstractNumId w:val="3"/>
  </w:num>
  <w:num w:numId="2" w16cid:durableId="1570768533">
    <w:abstractNumId w:val="8"/>
  </w:num>
  <w:num w:numId="3" w16cid:durableId="1100300085">
    <w:abstractNumId w:val="5"/>
  </w:num>
  <w:num w:numId="4" w16cid:durableId="1131554110">
    <w:abstractNumId w:val="0"/>
  </w:num>
  <w:num w:numId="5" w16cid:durableId="1326939503">
    <w:abstractNumId w:val="7"/>
  </w:num>
  <w:num w:numId="6" w16cid:durableId="312224170">
    <w:abstractNumId w:val="1"/>
  </w:num>
  <w:num w:numId="7" w16cid:durableId="148178226">
    <w:abstractNumId w:val="6"/>
  </w:num>
  <w:num w:numId="8" w16cid:durableId="1722946891">
    <w:abstractNumId w:val="2"/>
  </w:num>
  <w:num w:numId="9" w16cid:durableId="8401221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hideSpellingErrors/>
  <w:hideGrammaticalErrors/>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244"/>
    <w:rsid w:val="0062114D"/>
    <w:rsid w:val="00DB2244"/>
    <w:rsid w:val="00E21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0CD5214D-97F2-544A-B9C6-A827841AC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4" w:line="259" w:lineRule="auto"/>
      <w:ind w:left="10" w:right="1" w:hanging="10"/>
      <w:jc w:val="both"/>
    </w:pPr>
    <w:rPr>
      <w:rFonts w:ascii="Times New Roman" w:eastAsia="Times New Roman" w:hAnsi="Times New Roman" w:cs="Times New Roman"/>
      <w:color w:val="000000"/>
    </w:rPr>
  </w:style>
  <w:style w:type="paragraph" w:styleId="1">
    <w:name w:val="heading 1"/>
    <w:next w:val="a"/>
    <w:link w:val="10"/>
    <w:uiPriority w:val="9"/>
    <w:qFormat/>
    <w:pPr>
      <w:keepNext/>
      <w:keepLines/>
      <w:spacing w:after="204" w:line="259" w:lineRule="auto"/>
      <w:ind w:left="10" w:hanging="10"/>
      <w:outlineLvl w:val="0"/>
    </w:pPr>
    <w:rPr>
      <w:rFonts w:ascii="Times New Roman" w:eastAsia="Times New Roman" w:hAnsi="Times New Roman" w:cs="Times New Roman"/>
      <w:b/>
      <w:color w:val="000000"/>
    </w:rPr>
  </w:style>
  <w:style w:type="paragraph" w:styleId="2">
    <w:name w:val="heading 2"/>
    <w:next w:val="a"/>
    <w:link w:val="20"/>
    <w:uiPriority w:val="9"/>
    <w:unhideWhenUsed/>
    <w:qFormat/>
    <w:pPr>
      <w:keepNext/>
      <w:keepLines/>
      <w:spacing w:after="204" w:line="259" w:lineRule="auto"/>
      <w:ind w:left="10" w:hanging="10"/>
      <w:outlineLvl w:val="1"/>
    </w:pPr>
    <w:rPr>
      <w:rFonts w:ascii="Times New Roman" w:eastAsia="Times New Roman" w:hAnsi="Times New Roman" w:cs="Times New Roman"/>
      <w:b/>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b/>
      <w:color w:val="000000"/>
      <w:sz w:val="21"/>
    </w:rPr>
  </w:style>
  <w:style w:type="character" w:customStyle="1" w:styleId="20">
    <w:name w:val="标题 2 字符"/>
    <w:link w:val="2"/>
    <w:rPr>
      <w:rFonts w:ascii="Times New Roman" w:eastAsia="Times New Roman" w:hAnsi="Times New Roman" w:cs="Times New Roman"/>
      <w:b/>
      <w:color w:val="000000"/>
      <w:sz w:val="21"/>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1745</Words>
  <Characters>9950</Characters>
  <Application>Microsoft Office Word</Application>
  <DocSecurity>0</DocSecurity>
  <Lines>82</Lines>
  <Paragraphs>23</Paragraphs>
  <ScaleCrop>false</ScaleCrop>
  <Company/>
  <LinksUpToDate>false</LinksUpToDate>
  <CharactersWithSpaces>11672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2021阅读真题2（2021新）</dc:title>
  <dc:subject/>
  <dc:creator>lillian</dc:creator>
  <cp:keywords/>
  <cp:lastModifiedBy>Microsoft Office User</cp:lastModifiedBy>
  <cp:revision>2</cp:revision>
  <dcterms:created xsi:type="dcterms:W3CDTF">2023-07-17T05:57:00Z</dcterms:created>
  <dcterms:modified xsi:type="dcterms:W3CDTF">2023-07-17T05:57:00Z</dcterms:modified>
</cp:coreProperties>
</file>