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49611" w14:textId="38C6E470" w:rsidR="00C014D0" w:rsidRPr="006A227A" w:rsidRDefault="006A227A" w:rsidP="006A227A">
      <w:pPr>
        <w:jc w:val="center"/>
        <w:rPr>
          <w:b/>
          <w:bCs/>
          <w:sz w:val="36"/>
          <w:szCs w:val="40"/>
        </w:rPr>
      </w:pPr>
      <w:r w:rsidRPr="006A227A">
        <w:rPr>
          <w:b/>
          <w:bCs/>
          <w:sz w:val="36"/>
          <w:szCs w:val="40"/>
        </w:rPr>
        <w:t>Lab5</w:t>
      </w:r>
      <w:r>
        <w:rPr>
          <w:b/>
          <w:bCs/>
          <w:sz w:val="36"/>
          <w:szCs w:val="40"/>
        </w:rPr>
        <w:t>-</w:t>
      </w:r>
      <w:r w:rsidRPr="006A227A">
        <w:rPr>
          <w:b/>
          <w:bCs/>
          <w:sz w:val="36"/>
          <w:szCs w:val="40"/>
        </w:rPr>
        <w:t>LeNet</w:t>
      </w:r>
      <w:r>
        <w:rPr>
          <w:b/>
          <w:bCs/>
          <w:sz w:val="36"/>
          <w:szCs w:val="40"/>
        </w:rPr>
        <w:t xml:space="preserve"> </w:t>
      </w:r>
      <w:r>
        <w:rPr>
          <w:rFonts w:hint="eastAsia"/>
          <w:b/>
          <w:bCs/>
          <w:sz w:val="36"/>
          <w:szCs w:val="40"/>
        </w:rPr>
        <w:t>report</w:t>
      </w:r>
    </w:p>
    <w:p w14:paraId="17B41FD5" w14:textId="00B47A7C" w:rsidR="006A227A" w:rsidRDefault="006A227A" w:rsidP="006A227A">
      <w:pPr>
        <w:jc w:val="right"/>
        <w:rPr>
          <w:sz w:val="22"/>
          <w:szCs w:val="24"/>
        </w:rPr>
      </w:pPr>
      <w:r w:rsidRPr="006A227A">
        <w:rPr>
          <w:sz w:val="22"/>
          <w:szCs w:val="24"/>
        </w:rPr>
        <w:t>3220104116 胡集源</w:t>
      </w:r>
    </w:p>
    <w:p w14:paraId="0B045893" w14:textId="51303271" w:rsidR="006A227A" w:rsidRDefault="006A227A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</w:t>
      </w:r>
      <w:proofErr w:type="spellStart"/>
      <w:r>
        <w:rPr>
          <w:rFonts w:hint="eastAsia"/>
          <w:sz w:val="22"/>
          <w:szCs w:val="24"/>
        </w:rPr>
        <w:t>gpu</w:t>
      </w:r>
      <w:proofErr w:type="spellEnd"/>
      <w:r>
        <w:rPr>
          <w:rFonts w:hint="eastAsia"/>
          <w:sz w:val="22"/>
          <w:szCs w:val="24"/>
        </w:rPr>
        <w:t>上训练 使用</w:t>
      </w:r>
      <w:proofErr w:type="spellStart"/>
      <w:r>
        <w:rPr>
          <w:rFonts w:hint="eastAsia"/>
          <w:sz w:val="22"/>
          <w:szCs w:val="24"/>
        </w:rPr>
        <w:t>cuda</w:t>
      </w:r>
      <w:proofErr w:type="spellEnd"/>
    </w:p>
    <w:p w14:paraId="00DF789C" w14:textId="23A7AF7B" w:rsidR="006A227A" w:rsidRDefault="006A227A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编写G</w:t>
      </w:r>
      <w:r>
        <w:rPr>
          <w:sz w:val="22"/>
          <w:szCs w:val="24"/>
        </w:rPr>
        <w:t>ELU</w:t>
      </w:r>
      <w:r>
        <w:rPr>
          <w:rFonts w:hint="eastAsia"/>
          <w:sz w:val="22"/>
          <w:szCs w:val="24"/>
        </w:rPr>
        <w:t>算子，</w:t>
      </w:r>
      <w:r w:rsidRPr="006A227A">
        <w:rPr>
          <w:rFonts w:hint="eastAsia"/>
          <w:sz w:val="22"/>
          <w:szCs w:val="24"/>
        </w:rPr>
        <w:t>继承</w:t>
      </w:r>
      <w:r w:rsidRPr="006A227A">
        <w:rPr>
          <w:sz w:val="22"/>
          <w:szCs w:val="24"/>
        </w:rPr>
        <w:t xml:space="preserve"> </w:t>
      </w:r>
      <w:proofErr w:type="spellStart"/>
      <w:r w:rsidRPr="006A227A">
        <w:rPr>
          <w:sz w:val="22"/>
          <w:szCs w:val="24"/>
        </w:rPr>
        <w:t>torch.autograd.Function</w:t>
      </w:r>
      <w:proofErr w:type="spellEnd"/>
      <w:r w:rsidRPr="006A227A">
        <w:rPr>
          <w:sz w:val="22"/>
          <w:szCs w:val="24"/>
        </w:rPr>
        <w:t xml:space="preserve"> 并实现 forward 和 backward 函数。forward 函数接受输入并返回输出，backward 函数接受输入和梯度，并返回相对于输入的梯度</w:t>
      </w:r>
    </w:p>
    <w:p w14:paraId="4C4C6CEC" w14:textId="5A4170EE" w:rsidR="006A227A" w:rsidRDefault="00611EFB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1B963248" wp14:editId="4A2F0557">
            <wp:extent cx="5274310" cy="2966720"/>
            <wp:effectExtent l="0" t="0" r="2540" b="5080"/>
            <wp:docPr id="385378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783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FFF" w14:textId="233420FC" w:rsidR="00611EFB" w:rsidRDefault="005D3E65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21E2165A" wp14:editId="7944F246">
            <wp:extent cx="5274310" cy="2966720"/>
            <wp:effectExtent l="0" t="0" r="2540" b="5080"/>
            <wp:docPr id="1443551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51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C76F" w14:textId="19509052" w:rsidR="000C4EC0" w:rsidRDefault="000C4EC0" w:rsidP="006A227A">
      <w:pPr>
        <w:jc w:val="left"/>
        <w:rPr>
          <w:rFonts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2BD5E20" wp14:editId="44D9C8FB">
            <wp:extent cx="5274310" cy="2966720"/>
            <wp:effectExtent l="0" t="0" r="2540" b="5080"/>
            <wp:docPr id="689506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6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249C" w14:textId="281CD7DA" w:rsidR="000C4EC0" w:rsidRDefault="000C4EC0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5917C97" wp14:editId="40541167">
            <wp:extent cx="5274310" cy="2966720"/>
            <wp:effectExtent l="0" t="0" r="2540" b="5080"/>
            <wp:docPr id="1550946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46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1BF4" w14:textId="0B3956FC" w:rsidR="0057335F" w:rsidRDefault="005516B3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获取</w:t>
      </w:r>
      <w:proofErr w:type="spellStart"/>
      <w:r w:rsidR="0057335F" w:rsidRPr="0057335F">
        <w:rPr>
          <w:sz w:val="22"/>
          <w:szCs w:val="24"/>
        </w:rPr>
        <w:t>Tensorboard</w:t>
      </w:r>
      <w:proofErr w:type="spellEnd"/>
      <w:r w:rsidR="0057335F" w:rsidRPr="0057335F">
        <w:rPr>
          <w:sz w:val="22"/>
          <w:szCs w:val="24"/>
        </w:rPr>
        <w:t xml:space="preserve"> 模型的损失曲线、LeNet-5 的准确率曲线等截图</w:t>
      </w:r>
    </w:p>
    <w:p w14:paraId="53FDF2CB" w14:textId="621DBF8D" w:rsidR="004E2DD8" w:rsidRDefault="004E2DD8" w:rsidP="006A227A">
      <w:pPr>
        <w:jc w:val="left"/>
        <w:rPr>
          <w:rFonts w:hint="eastAsia"/>
          <w:sz w:val="22"/>
          <w:szCs w:val="24"/>
        </w:rPr>
      </w:pPr>
      <w:proofErr w:type="spellStart"/>
      <w:r w:rsidRPr="004E2DD8">
        <w:rPr>
          <w:sz w:val="22"/>
          <w:szCs w:val="24"/>
        </w:rPr>
        <w:t>ssh</w:t>
      </w:r>
      <w:proofErr w:type="spellEnd"/>
      <w:r w:rsidRPr="004E2DD8">
        <w:rPr>
          <w:sz w:val="22"/>
          <w:szCs w:val="24"/>
        </w:rPr>
        <w:t xml:space="preserve"> hjy@10.78.18.247 -p 80</w:t>
      </w:r>
    </w:p>
    <w:p w14:paraId="7744BA44" w14:textId="3C4DCF86" w:rsidR="000E7359" w:rsidRDefault="000E7359" w:rsidP="006A227A">
      <w:pPr>
        <w:jc w:val="left"/>
        <w:rPr>
          <w:sz w:val="22"/>
          <w:szCs w:val="24"/>
        </w:rPr>
      </w:pPr>
      <w:proofErr w:type="spellStart"/>
      <w:r w:rsidRPr="000E7359">
        <w:rPr>
          <w:sz w:val="22"/>
          <w:szCs w:val="24"/>
        </w:rPr>
        <w:t>salloc</w:t>
      </w:r>
      <w:proofErr w:type="spellEnd"/>
      <w:r w:rsidRPr="000E7359">
        <w:rPr>
          <w:sz w:val="22"/>
          <w:szCs w:val="24"/>
        </w:rPr>
        <w:t xml:space="preserve"> -p 2080Ti -N 1 -n 1 --</w:t>
      </w:r>
      <w:proofErr w:type="spellStart"/>
      <w:r w:rsidRPr="000E7359">
        <w:rPr>
          <w:sz w:val="22"/>
          <w:szCs w:val="24"/>
        </w:rPr>
        <w:t>cpus</w:t>
      </w:r>
      <w:proofErr w:type="spellEnd"/>
      <w:r w:rsidRPr="000E7359">
        <w:rPr>
          <w:sz w:val="22"/>
          <w:szCs w:val="24"/>
        </w:rPr>
        <w:t>-per-task=8 --</w:t>
      </w:r>
      <w:proofErr w:type="spellStart"/>
      <w:r w:rsidRPr="000E7359">
        <w:rPr>
          <w:sz w:val="22"/>
          <w:szCs w:val="24"/>
        </w:rPr>
        <w:t>gpus</w:t>
      </w:r>
      <w:proofErr w:type="spellEnd"/>
      <w:r w:rsidRPr="000E7359">
        <w:rPr>
          <w:sz w:val="22"/>
          <w:szCs w:val="24"/>
        </w:rPr>
        <w:t>=1</w:t>
      </w:r>
    </w:p>
    <w:p w14:paraId="0AC2A7A8" w14:textId="1E34BEAC" w:rsidR="005516B3" w:rsidRDefault="005516B3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使用</w:t>
      </w:r>
      <w:proofErr w:type="spellStart"/>
      <w:r w:rsidRPr="005516B3">
        <w:rPr>
          <w:sz w:val="22"/>
          <w:szCs w:val="24"/>
        </w:rPr>
        <w:t>ssh</w:t>
      </w:r>
      <w:proofErr w:type="spellEnd"/>
      <w:r w:rsidRPr="005516B3">
        <w:rPr>
          <w:sz w:val="22"/>
          <w:szCs w:val="24"/>
        </w:rPr>
        <w:t xml:space="preserve"> -L 16006:127.0.0.1:6006 hjy@10.78.18.247 -p 80</w:t>
      </w:r>
      <w:r>
        <w:rPr>
          <w:rFonts w:hint="eastAsia"/>
          <w:sz w:val="22"/>
          <w:szCs w:val="24"/>
        </w:rPr>
        <w:t>，</w:t>
      </w:r>
      <w:r w:rsidRPr="005516B3">
        <w:rPr>
          <w:rFonts w:hint="eastAsia"/>
          <w:sz w:val="22"/>
          <w:szCs w:val="24"/>
        </w:rPr>
        <w:t>将本地端口</w:t>
      </w:r>
      <w:r w:rsidRPr="005516B3">
        <w:rPr>
          <w:sz w:val="22"/>
          <w:szCs w:val="24"/>
        </w:rPr>
        <w:t>16006与远程服务器（IP地址为10.78.18.247）上的端口80进行连接</w:t>
      </w:r>
    </w:p>
    <w:p w14:paraId="17AF37D1" w14:textId="43DDE6BA" w:rsidR="005516B3" w:rsidRDefault="005516B3" w:rsidP="006A227A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248</w:t>
      </w:r>
      <w:r>
        <w:rPr>
          <w:rFonts w:hint="eastAsia"/>
          <w:sz w:val="22"/>
          <w:szCs w:val="24"/>
        </w:rPr>
        <w:t>节点上使用</w:t>
      </w:r>
      <w:proofErr w:type="spellStart"/>
      <w:r>
        <w:rPr>
          <w:rFonts w:hint="eastAsia"/>
          <w:sz w:val="22"/>
          <w:szCs w:val="24"/>
        </w:rPr>
        <w:t>tensorboard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：</w:t>
      </w:r>
    </w:p>
    <w:p w14:paraId="393D4623" w14:textId="5B6C337D" w:rsidR="005516B3" w:rsidRDefault="005516B3" w:rsidP="006A227A">
      <w:pPr>
        <w:jc w:val="left"/>
        <w:rPr>
          <w:sz w:val="22"/>
          <w:szCs w:val="24"/>
        </w:rPr>
      </w:pPr>
      <w:proofErr w:type="spellStart"/>
      <w:r w:rsidRPr="005516B3">
        <w:rPr>
          <w:sz w:val="22"/>
          <w:szCs w:val="24"/>
        </w:rPr>
        <w:t>tensorboard</w:t>
      </w:r>
      <w:proofErr w:type="spellEnd"/>
      <w:r w:rsidRPr="005516B3">
        <w:rPr>
          <w:sz w:val="22"/>
          <w:szCs w:val="24"/>
        </w:rPr>
        <w:t xml:space="preserve"> --</w:t>
      </w:r>
      <w:proofErr w:type="spellStart"/>
      <w:r w:rsidRPr="005516B3">
        <w:rPr>
          <w:sz w:val="22"/>
          <w:szCs w:val="24"/>
        </w:rPr>
        <w:t>logdir</w:t>
      </w:r>
      <w:proofErr w:type="spellEnd"/>
      <w:r w:rsidRPr="005516B3">
        <w:rPr>
          <w:sz w:val="22"/>
          <w:szCs w:val="24"/>
        </w:rPr>
        <w:t>=runs --</w:t>
      </w:r>
      <w:proofErr w:type="spellStart"/>
      <w:r w:rsidRPr="005516B3">
        <w:rPr>
          <w:sz w:val="22"/>
          <w:szCs w:val="24"/>
        </w:rPr>
        <w:t>bind_all</w:t>
      </w:r>
      <w:proofErr w:type="spellEnd"/>
    </w:p>
    <w:p w14:paraId="5D1A6B7B" w14:textId="77777777" w:rsidR="005516B3" w:rsidRDefault="005516B3" w:rsidP="006A227A">
      <w:pPr>
        <w:jc w:val="left"/>
        <w:rPr>
          <w:rFonts w:hint="eastAsia"/>
          <w:sz w:val="22"/>
          <w:szCs w:val="24"/>
        </w:rPr>
      </w:pPr>
    </w:p>
    <w:p w14:paraId="0FF5500A" w14:textId="6DDEC2E5" w:rsidR="0057335F" w:rsidRDefault="00934E42" w:rsidP="006A227A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5E7B1D9" wp14:editId="0EE67E8D">
            <wp:extent cx="5274310" cy="2966720"/>
            <wp:effectExtent l="0" t="0" r="2540" b="5080"/>
            <wp:docPr id="567677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77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A345" w14:textId="16CE7291" w:rsidR="00815959" w:rsidRDefault="00815959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090DDF80" wp14:editId="608EC991">
            <wp:extent cx="5274310" cy="2966720"/>
            <wp:effectExtent l="0" t="0" r="2540" b="5080"/>
            <wp:docPr id="127865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57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B365" w14:textId="56304B19" w:rsidR="00815959" w:rsidRDefault="00815959" w:rsidP="006A227A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5BDE496" wp14:editId="35DFB7BB">
            <wp:extent cx="5274310" cy="2966720"/>
            <wp:effectExtent l="0" t="0" r="2540" b="5080"/>
            <wp:docPr id="1024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B866" w14:textId="6AB9F147" w:rsidR="00815959" w:rsidRDefault="00815959" w:rsidP="006A227A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A6A2993" wp14:editId="3030083E">
            <wp:extent cx="5274310" cy="2966720"/>
            <wp:effectExtent l="0" t="0" r="2540" b="5080"/>
            <wp:docPr id="841288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882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8939" w14:textId="5E28E014" w:rsidR="00815959" w:rsidRDefault="00815959" w:rsidP="006A227A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12957F9" wp14:editId="6CB066C4">
            <wp:extent cx="5274310" cy="2966720"/>
            <wp:effectExtent l="0" t="0" r="2540" b="5080"/>
            <wp:docPr id="146929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9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A18C" w14:textId="40E56AD3" w:rsidR="005C5406" w:rsidRDefault="005C5406" w:rsidP="006A227A">
      <w:pPr>
        <w:jc w:val="left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3C3FEAAF" wp14:editId="768CBE72">
            <wp:extent cx="5274310" cy="2966720"/>
            <wp:effectExtent l="0" t="0" r="2540" b="5080"/>
            <wp:docPr id="121263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31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18F7" w14:textId="2F5B76CF" w:rsidR="00B00298" w:rsidRDefault="00D50FF1" w:rsidP="00B00298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每次算一个词出来，基于概率选择下一个单词</w:t>
      </w:r>
    </w:p>
    <w:p w14:paraId="3C08DA2D" w14:textId="20DD1FE9" w:rsidR="00D50FF1" w:rsidRDefault="00D50FF1" w:rsidP="00B00298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统计每个词在所有文本中出现的概率</w:t>
      </w:r>
      <w:r w:rsidRPr="00D50FF1">
        <w:rPr>
          <w:sz w:val="22"/>
          <w:szCs w:val="24"/>
        </w:rPr>
        <w:sym w:font="Wingdings" w:char="F0E0"/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每个词出现在一个特定句子之后的频率</w:t>
      </w:r>
    </w:p>
    <w:p w14:paraId="3B6932E6" w14:textId="69E38688" w:rsidR="00D50FF1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ord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embedding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positional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encoding（先后顺序位置信息）输出的结果为key</w:t>
      </w:r>
    </w:p>
    <w:p w14:paraId="01DDC99E" w14:textId="77777777" w:rsidR="00B2159C" w:rsidRDefault="00B2159C" w:rsidP="00B00298">
      <w:pPr>
        <w:jc w:val="left"/>
        <w:rPr>
          <w:sz w:val="22"/>
          <w:szCs w:val="24"/>
        </w:rPr>
      </w:pPr>
    </w:p>
    <w:p w14:paraId="067E12F6" w14:textId="77777777" w:rsidR="00B2159C" w:rsidRDefault="00B2159C" w:rsidP="00B00298">
      <w:pPr>
        <w:jc w:val="left"/>
        <w:rPr>
          <w:rFonts w:hint="eastAsia"/>
          <w:sz w:val="22"/>
          <w:szCs w:val="24"/>
        </w:rPr>
      </w:pPr>
    </w:p>
    <w:p w14:paraId="247A5AC9" w14:textId="0DA37F6F" w:rsidR="00B2159C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ord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vec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通过查表的方式完成映射 词表</w:t>
      </w:r>
      <w:r>
        <w:rPr>
          <w:sz w:val="22"/>
          <w:szCs w:val="24"/>
        </w:rPr>
        <w:t xml:space="preserve"> </w:t>
      </w:r>
    </w:p>
    <w:p w14:paraId="4EC0DDB7" w14:textId="54B67298" w:rsidR="00B2159C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>ttention</w:t>
      </w:r>
    </w:p>
    <w:p w14:paraId="7355D0CF" w14:textId="77777777" w:rsidR="00B2159C" w:rsidRDefault="00B2159C" w:rsidP="00B00298">
      <w:pPr>
        <w:jc w:val="left"/>
        <w:rPr>
          <w:sz w:val="22"/>
          <w:szCs w:val="24"/>
        </w:rPr>
      </w:pPr>
    </w:p>
    <w:p w14:paraId="19727D11" w14:textId="4F5CBBE1" w:rsidR="00B2159C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E</w:t>
      </w:r>
      <w:r>
        <w:rPr>
          <w:rFonts w:hint="eastAsia"/>
          <w:sz w:val="22"/>
          <w:szCs w:val="24"/>
        </w:rPr>
        <w:t>ncoder</w:t>
      </w:r>
    </w:p>
    <w:p w14:paraId="2F9F7D5F" w14:textId="4723185C" w:rsidR="00B2159C" w:rsidRDefault="00B2159C" w:rsidP="00B00298">
      <w:pPr>
        <w:jc w:val="left"/>
        <w:rPr>
          <w:sz w:val="22"/>
          <w:szCs w:val="24"/>
        </w:rPr>
      </w:pPr>
      <w:r>
        <w:rPr>
          <w:sz w:val="22"/>
          <w:szCs w:val="24"/>
        </w:rPr>
        <w:t>D</w:t>
      </w:r>
      <w:r>
        <w:rPr>
          <w:rFonts w:hint="eastAsia"/>
          <w:sz w:val="22"/>
          <w:szCs w:val="24"/>
        </w:rPr>
        <w:t>ecoder</w:t>
      </w:r>
      <w:r w:rsidR="00BE3DE7">
        <w:rPr>
          <w:rFonts w:hint="eastAsia"/>
          <w:sz w:val="22"/>
          <w:szCs w:val="24"/>
        </w:rPr>
        <w:t>（解码器）</w:t>
      </w:r>
    </w:p>
    <w:p w14:paraId="64F5C679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rFonts w:hint="eastAsia"/>
          <w:sz w:val="22"/>
          <w:szCs w:val="24"/>
        </w:rPr>
        <w:t>按照下列表格中给定的模型结构参数实现模型。尝试使用</w:t>
      </w:r>
    </w:p>
    <w:p w14:paraId="43CBF4BC" w14:textId="77777777" w:rsidR="000352E4" w:rsidRPr="000352E4" w:rsidRDefault="000352E4" w:rsidP="000352E4">
      <w:pPr>
        <w:jc w:val="left"/>
        <w:rPr>
          <w:sz w:val="22"/>
          <w:szCs w:val="24"/>
        </w:rPr>
      </w:pPr>
    </w:p>
    <w:p w14:paraId="0278B5E7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rFonts w:hint="eastAsia"/>
          <w:sz w:val="22"/>
          <w:szCs w:val="24"/>
        </w:rPr>
        <w:lastRenderedPageBreak/>
        <w:t>分布式训练策略（</w:t>
      </w:r>
      <w:r w:rsidRPr="000352E4">
        <w:rPr>
          <w:sz w:val="22"/>
          <w:szCs w:val="24"/>
        </w:rPr>
        <w:t>DP/</w:t>
      </w:r>
      <w:proofErr w:type="spellStart"/>
      <w:r w:rsidRPr="000352E4">
        <w:rPr>
          <w:sz w:val="22"/>
          <w:szCs w:val="24"/>
        </w:rPr>
        <w:t>ZeRO</w:t>
      </w:r>
      <w:proofErr w:type="spellEnd"/>
      <w:r w:rsidRPr="000352E4">
        <w:rPr>
          <w:sz w:val="22"/>
          <w:szCs w:val="24"/>
        </w:rPr>
        <w:t>，PP，TP）</w:t>
      </w:r>
    </w:p>
    <w:p w14:paraId="6BE71E15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rFonts w:hint="eastAsia"/>
          <w:sz w:val="22"/>
          <w:szCs w:val="24"/>
        </w:rPr>
        <w:t>混合精度训练</w:t>
      </w:r>
    </w:p>
    <w:p w14:paraId="1C79EA31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Gradient Accumulation</w:t>
      </w:r>
    </w:p>
    <w:p w14:paraId="0C1A2D33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Gradient Checkpointing</w:t>
      </w:r>
    </w:p>
    <w:p w14:paraId="6344B75F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CPU/</w:t>
      </w:r>
      <w:proofErr w:type="spellStart"/>
      <w:r w:rsidRPr="000352E4">
        <w:rPr>
          <w:sz w:val="22"/>
          <w:szCs w:val="24"/>
        </w:rPr>
        <w:t>NVMe</w:t>
      </w:r>
      <w:proofErr w:type="spellEnd"/>
      <w:r w:rsidRPr="000352E4">
        <w:rPr>
          <w:sz w:val="22"/>
          <w:szCs w:val="24"/>
        </w:rPr>
        <w:t xml:space="preserve"> Offload</w:t>
      </w:r>
    </w:p>
    <w:p w14:paraId="5E3B9A0A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rFonts w:hint="eastAsia"/>
          <w:sz w:val="22"/>
          <w:szCs w:val="24"/>
        </w:rPr>
        <w:t>等技术对你的模型进行加速，并将其与单卡训练进行对比（包括训练速度、显存占用、模型计算量等）。</w:t>
      </w:r>
      <w:r w:rsidRPr="000352E4">
        <w:rPr>
          <w:sz w:val="22"/>
          <w:szCs w:val="24"/>
        </w:rPr>
        <w:t xml:space="preserve"> 你可以自行选择合适的 batch size 和训练数据量，并不需要关注 loss ，只需要保证不同的加速策略下训练的总数据量相同即可。</w:t>
      </w:r>
    </w:p>
    <w:p w14:paraId="2F916C5E" w14:textId="77777777" w:rsidR="000352E4" w:rsidRPr="000352E4" w:rsidRDefault="000352E4" w:rsidP="000352E4">
      <w:pPr>
        <w:jc w:val="left"/>
        <w:rPr>
          <w:sz w:val="22"/>
          <w:szCs w:val="24"/>
        </w:rPr>
      </w:pPr>
    </w:p>
    <w:p w14:paraId="78F719DA" w14:textId="77777777" w:rsidR="000352E4" w:rsidRPr="000352E4" w:rsidRDefault="000352E4" w:rsidP="000352E4">
      <w:pPr>
        <w:jc w:val="left"/>
        <w:rPr>
          <w:sz w:val="22"/>
          <w:szCs w:val="24"/>
        </w:rPr>
      </w:pPr>
      <w:r w:rsidRPr="000352E4">
        <w:rPr>
          <w:sz w:val="22"/>
          <w:szCs w:val="24"/>
        </w:rPr>
        <w:t>Model size</w:t>
      </w:r>
      <w:r w:rsidRPr="000352E4">
        <w:rPr>
          <w:sz w:val="22"/>
          <w:szCs w:val="24"/>
        </w:rPr>
        <w:tab/>
        <w:t>Hidden size</w:t>
      </w:r>
      <w:r w:rsidRPr="000352E4">
        <w:rPr>
          <w:sz w:val="22"/>
          <w:szCs w:val="24"/>
        </w:rPr>
        <w:tab/>
        <w:t>Attention-heads</w:t>
      </w:r>
      <w:r w:rsidRPr="000352E4">
        <w:rPr>
          <w:sz w:val="22"/>
          <w:szCs w:val="24"/>
        </w:rPr>
        <w:tab/>
        <w:t>Layers</w:t>
      </w:r>
      <w:r w:rsidRPr="000352E4">
        <w:rPr>
          <w:sz w:val="22"/>
          <w:szCs w:val="24"/>
        </w:rPr>
        <w:tab/>
        <w:t>Sequence length</w:t>
      </w:r>
      <w:r w:rsidRPr="000352E4">
        <w:rPr>
          <w:sz w:val="22"/>
          <w:szCs w:val="24"/>
        </w:rPr>
        <w:tab/>
        <w:t>Learning rate</w:t>
      </w:r>
    </w:p>
    <w:p w14:paraId="320B8275" w14:textId="1BAF54D1" w:rsidR="000352E4" w:rsidRPr="006A227A" w:rsidRDefault="000352E4" w:rsidP="000352E4">
      <w:pPr>
        <w:jc w:val="left"/>
        <w:rPr>
          <w:rFonts w:hint="eastAsia"/>
          <w:sz w:val="22"/>
          <w:szCs w:val="24"/>
        </w:rPr>
      </w:pPr>
      <w:r w:rsidRPr="000352E4">
        <w:rPr>
          <w:sz w:val="22"/>
          <w:szCs w:val="24"/>
        </w:rPr>
        <w:t>1.6B</w:t>
      </w:r>
      <w:r w:rsidR="000D1A35">
        <w:rPr>
          <w:sz w:val="22"/>
          <w:szCs w:val="24"/>
        </w:rPr>
        <w:t xml:space="preserve">        </w:t>
      </w:r>
      <w:r w:rsidRPr="000352E4">
        <w:rPr>
          <w:sz w:val="22"/>
          <w:szCs w:val="24"/>
        </w:rPr>
        <w:tab/>
        <w:t>1600</w:t>
      </w:r>
      <w:r w:rsidRPr="000352E4">
        <w:rPr>
          <w:sz w:val="22"/>
          <w:szCs w:val="24"/>
        </w:rPr>
        <w:tab/>
      </w:r>
      <w:r w:rsidR="000D1A35">
        <w:rPr>
          <w:sz w:val="22"/>
          <w:szCs w:val="24"/>
        </w:rPr>
        <w:t xml:space="preserve">    </w:t>
      </w:r>
      <w:r w:rsidRPr="000352E4">
        <w:rPr>
          <w:sz w:val="22"/>
          <w:szCs w:val="24"/>
        </w:rPr>
        <w:t>32</w:t>
      </w:r>
      <w:r w:rsidRPr="000352E4">
        <w:rPr>
          <w:sz w:val="22"/>
          <w:szCs w:val="24"/>
        </w:rPr>
        <w:tab/>
      </w:r>
      <w:r w:rsidR="000D1A35">
        <w:rPr>
          <w:sz w:val="22"/>
          <w:szCs w:val="24"/>
        </w:rPr>
        <w:t xml:space="preserve">          </w:t>
      </w:r>
      <w:r w:rsidRPr="000352E4">
        <w:rPr>
          <w:sz w:val="22"/>
          <w:szCs w:val="24"/>
        </w:rPr>
        <w:t>48</w:t>
      </w:r>
      <w:r w:rsidRPr="000352E4">
        <w:rPr>
          <w:sz w:val="22"/>
          <w:szCs w:val="24"/>
        </w:rPr>
        <w:tab/>
      </w:r>
      <w:r w:rsidR="000D1A35">
        <w:rPr>
          <w:sz w:val="22"/>
          <w:szCs w:val="24"/>
        </w:rPr>
        <w:t xml:space="preserve">     </w:t>
      </w:r>
      <w:r w:rsidRPr="000352E4">
        <w:rPr>
          <w:sz w:val="22"/>
          <w:szCs w:val="24"/>
        </w:rPr>
        <w:t>1024</w:t>
      </w:r>
      <w:r w:rsidRPr="000352E4">
        <w:rPr>
          <w:sz w:val="22"/>
          <w:szCs w:val="24"/>
        </w:rPr>
        <w:tab/>
      </w:r>
      <w:r w:rsidR="000D1A35">
        <w:rPr>
          <w:sz w:val="22"/>
          <w:szCs w:val="24"/>
        </w:rPr>
        <w:t xml:space="preserve">       </w:t>
      </w:r>
      <w:r w:rsidRPr="000352E4">
        <w:rPr>
          <w:sz w:val="22"/>
          <w:szCs w:val="24"/>
        </w:rPr>
        <w:t>5e-4</w:t>
      </w:r>
    </w:p>
    <w:sectPr w:rsidR="000352E4" w:rsidRPr="006A22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A66"/>
    <w:rsid w:val="000352E4"/>
    <w:rsid w:val="000C4EC0"/>
    <w:rsid w:val="000D1A35"/>
    <w:rsid w:val="000E7359"/>
    <w:rsid w:val="004E2DD8"/>
    <w:rsid w:val="00520176"/>
    <w:rsid w:val="005516B3"/>
    <w:rsid w:val="0057335F"/>
    <w:rsid w:val="005C5406"/>
    <w:rsid w:val="005D3E65"/>
    <w:rsid w:val="00611EFB"/>
    <w:rsid w:val="006A227A"/>
    <w:rsid w:val="0075653A"/>
    <w:rsid w:val="00815959"/>
    <w:rsid w:val="00903B96"/>
    <w:rsid w:val="00934E42"/>
    <w:rsid w:val="00AD3A66"/>
    <w:rsid w:val="00B00298"/>
    <w:rsid w:val="00B2159C"/>
    <w:rsid w:val="00BE3DE7"/>
    <w:rsid w:val="00BF34C4"/>
    <w:rsid w:val="00C014D0"/>
    <w:rsid w:val="00D5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B95A"/>
  <w15:chartTrackingRefBased/>
  <w15:docId w15:val="{D1F98A5E-9102-44BA-8B76-2C1AF2567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6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4460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8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2718</TotalTime>
  <Pages>6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 Hu</dc:creator>
  <cp:keywords/>
  <dc:description/>
  <cp:lastModifiedBy>JY Hu</cp:lastModifiedBy>
  <cp:revision>12</cp:revision>
  <dcterms:created xsi:type="dcterms:W3CDTF">2023-08-21T01:58:00Z</dcterms:created>
  <dcterms:modified xsi:type="dcterms:W3CDTF">2023-08-29T00:49:00Z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2233d3922bf7f3ec1562413c47ff4802ed4b537eba6e48f1bab0bfa825b3ee96</vt:lpwstr>
  </property>
</Properties>
</file>