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BFDBD">
      <w:pPr>
        <w:jc w:val="left"/>
        <w:rPr>
          <w:rFonts w:eastAsia="隶书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928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1966"/>
        <w:gridCol w:w="1718"/>
        <w:gridCol w:w="248"/>
        <w:gridCol w:w="1028"/>
        <w:gridCol w:w="938"/>
        <w:gridCol w:w="1966"/>
      </w:tblGrid>
      <w:tr w14:paraId="5ED61A66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2AD20684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收件人</w:t>
            </w:r>
          </w:p>
        </w:tc>
        <w:tc>
          <w:tcPr>
            <w:tcW w:w="3684" w:type="dxa"/>
            <w:gridSpan w:val="2"/>
            <w:vAlign w:val="center"/>
          </w:tcPr>
          <w:p w14:paraId="5650BB09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224343D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发件人</w:t>
            </w:r>
          </w:p>
        </w:tc>
        <w:tc>
          <w:tcPr>
            <w:tcW w:w="2904" w:type="dxa"/>
            <w:gridSpan w:val="2"/>
            <w:vAlign w:val="center"/>
          </w:tcPr>
          <w:p w14:paraId="114CDCD8">
            <w:pPr>
              <w:jc w:val="center"/>
            </w:pPr>
            <w:r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姚彦辰</w:t>
            </w:r>
          </w:p>
        </w:tc>
      </w:tr>
      <w:tr w14:paraId="62DFEC76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56BF974A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单  位</w:t>
            </w:r>
          </w:p>
        </w:tc>
        <w:tc>
          <w:tcPr>
            <w:tcW w:w="3684" w:type="dxa"/>
            <w:gridSpan w:val="2"/>
            <w:vAlign w:val="center"/>
          </w:tcPr>
          <w:p w14:paraId="0F1BE2BA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BD5C22D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页  数</w:t>
            </w:r>
          </w:p>
        </w:tc>
        <w:tc>
          <w:tcPr>
            <w:tcW w:w="2904" w:type="dxa"/>
            <w:gridSpan w:val="2"/>
            <w:vAlign w:val="center"/>
          </w:tcPr>
          <w:p w14:paraId="1287129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 w14:paraId="54228FB4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437F5604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  话</w:t>
            </w:r>
          </w:p>
        </w:tc>
        <w:tc>
          <w:tcPr>
            <w:tcW w:w="3684" w:type="dxa"/>
            <w:gridSpan w:val="2"/>
            <w:vAlign w:val="center"/>
          </w:tcPr>
          <w:p w14:paraId="0713A78E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80FACBC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  话</w:t>
            </w:r>
          </w:p>
        </w:tc>
        <w:tc>
          <w:tcPr>
            <w:tcW w:w="2904" w:type="dxa"/>
            <w:gridSpan w:val="2"/>
            <w:vAlign w:val="center"/>
          </w:tcPr>
          <w:p w14:paraId="2C6259F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15306583498</w:t>
            </w:r>
          </w:p>
        </w:tc>
      </w:tr>
      <w:tr w14:paraId="57EADAE0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4CEFDBF5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传  真</w:t>
            </w:r>
          </w:p>
        </w:tc>
        <w:tc>
          <w:tcPr>
            <w:tcW w:w="3684" w:type="dxa"/>
            <w:gridSpan w:val="2"/>
            <w:vAlign w:val="center"/>
          </w:tcPr>
          <w:p w14:paraId="28D6319A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C39B47E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项目号</w:t>
            </w:r>
          </w:p>
        </w:tc>
        <w:tc>
          <w:tcPr>
            <w:tcW w:w="2904" w:type="dxa"/>
            <w:gridSpan w:val="2"/>
            <w:vAlign w:val="center"/>
          </w:tcPr>
          <w:p w14:paraId="0CCE0D8F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FB18919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67DB987E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3684" w:type="dxa"/>
            <w:gridSpan w:val="2"/>
            <w:vAlign w:val="center"/>
          </w:tcPr>
          <w:p w14:paraId="6E7600CC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00988F2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6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2904" w:type="dxa"/>
            <w:gridSpan w:val="2"/>
            <w:vAlign w:val="center"/>
          </w:tcPr>
          <w:p w14:paraId="48D7890D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0" w:firstLine="0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yanchenyaozju@163.com</w:t>
            </w:r>
          </w:p>
        </w:tc>
      </w:tr>
      <w:tr w14:paraId="235E2C81">
        <w:trPr>
          <w:trHeight w:val="8222" w:hRule="atLeast"/>
          <w:jc w:val="center"/>
        </w:trPr>
        <w:tc>
          <w:tcPr>
            <w:tcW w:w="1417" w:type="dxa"/>
            <w:vAlign w:val="center"/>
          </w:tcPr>
          <w:p w14:paraId="28E5419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0" w:firstLine="94" w:firstLineChars="39"/>
              <w:jc w:val="center"/>
              <w:rPr>
                <w:rStyle w:val="14"/>
                <w:rFonts w:ascii="Times New Roman" w:hAnsi="Times New Roman" w:eastAsia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主  题</w:t>
            </w:r>
          </w:p>
        </w:tc>
        <w:tc>
          <w:tcPr>
            <w:tcW w:w="7864" w:type="dxa"/>
            <w:gridSpan w:val="6"/>
            <w:vAlign w:val="center"/>
          </w:tcPr>
          <w:p w14:paraId="7E12694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00" w:lineRule="auto"/>
              <w:ind w:left="0" w:firstLine="0"/>
              <w:jc w:val="center"/>
              <w:rPr>
                <w:rFonts w:ascii="Times New Roman" w:hAnsi="Times New Roman" w:eastAsia="微软雅黑"/>
                <w:b w:val="0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微软雅黑"/>
                <w:b w:val="0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油</w:t>
            </w:r>
            <w:r>
              <w:rPr>
                <w:rFonts w:ascii="Times New Roman" w:hAnsi="Times New Roman" w:eastAsia="微软雅黑"/>
                <w:b w:val="0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压差发电机组方案</w:t>
            </w:r>
          </w:p>
        </w:tc>
      </w:tr>
      <w:tr w14:paraId="3E6F4952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6EDE04A3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XC</w:t>
            </w:r>
          </w:p>
        </w:tc>
        <w:tc>
          <w:tcPr>
            <w:tcW w:w="1966" w:type="dxa"/>
            <w:vAlign w:val="center"/>
          </w:tcPr>
          <w:p w14:paraId="5664CEC2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745CD7E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28D349DB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4CC50C22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F6F70BC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4E5CA7E1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966" w:type="dxa"/>
            <w:vAlign w:val="center"/>
          </w:tcPr>
          <w:p w14:paraId="53A13B7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6B72AD6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29722CB8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1C2A579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442C24B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1144A235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966" w:type="dxa"/>
            <w:vAlign w:val="center"/>
          </w:tcPr>
          <w:p w14:paraId="110F90C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1D325E71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305DCC59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19754E1F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A8A804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5024989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966" w:type="dxa"/>
            <w:vAlign w:val="center"/>
          </w:tcPr>
          <w:p w14:paraId="26FE3DBC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02931238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5F2E954E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1922BC9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83240AE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35429B23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66" w:type="dxa"/>
            <w:vAlign w:val="center"/>
          </w:tcPr>
          <w:p w14:paraId="574666F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instrText xml:space="preserve"> DATE \@ "dd/MM/yyyy" </w:instrText>
            </w: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01/07/2025</w:t>
            </w: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966" w:type="dxa"/>
            <w:gridSpan w:val="2"/>
            <w:vAlign w:val="center"/>
          </w:tcPr>
          <w:p w14:paraId="3661F74F">
            <w:r>
              <w:t>张三</w:t>
            </w:r>
          </w:p>
        </w:tc>
        <w:tc>
          <w:tcPr>
            <w:tcW w:w="1966" w:type="dxa"/>
            <w:gridSpan w:val="2"/>
            <w:vAlign w:val="center"/>
          </w:tcPr>
          <w:p w14:paraId="6D4E623D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杨小强</w:t>
            </w:r>
          </w:p>
        </w:tc>
        <w:tc>
          <w:tcPr>
            <w:tcW w:w="1966" w:type="dxa"/>
            <w:vAlign w:val="center"/>
          </w:tcPr>
          <w:p w14:paraId="731BAFC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刁安娜</w:t>
            </w:r>
          </w:p>
        </w:tc>
      </w:tr>
      <w:tr w14:paraId="0D5D813D"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0AE8044B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1966" w:type="dxa"/>
            <w:vAlign w:val="center"/>
          </w:tcPr>
          <w:p w14:paraId="01F963C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966" w:type="dxa"/>
            <w:gridSpan w:val="2"/>
            <w:vAlign w:val="center"/>
          </w:tcPr>
          <w:p w14:paraId="5774808F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  <w:tc>
          <w:tcPr>
            <w:tcW w:w="1966" w:type="dxa"/>
            <w:gridSpan w:val="2"/>
            <w:vAlign w:val="center"/>
          </w:tcPr>
          <w:p w14:paraId="2B74D68E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校对</w:t>
            </w:r>
          </w:p>
        </w:tc>
        <w:tc>
          <w:tcPr>
            <w:tcW w:w="1966" w:type="dxa"/>
            <w:vAlign w:val="center"/>
          </w:tcPr>
          <w:p w14:paraId="3C57BF95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审核</w:t>
            </w:r>
          </w:p>
        </w:tc>
      </w:tr>
    </w:tbl>
    <w:p w14:paraId="5733A6EC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sectPr>
          <w:headerReference r:id="rId3" w:type="default"/>
          <w:pgSz w:w="11906" w:h="16838"/>
          <w:pgMar w:top="851" w:right="1361" w:bottom="851" w:left="1361" w:header="850" w:footer="992" w:gutter="0"/>
          <w:cols w:space="425" w:num="1"/>
          <w:docGrid w:type="lines" w:linePitch="312" w:charSpace="0"/>
        </w:sectPr>
      </w:pPr>
    </w:p>
    <w:p w14:paraId="73979A8D">
      <w:pPr>
        <w:spacing w:before="312" w:beforeLines="100" w:after="78" w:afterLines="25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尊敬的客户：</w:t>
      </w:r>
    </w:p>
    <w:p w14:paraId="1A1105DE">
      <w:pPr>
        <w:spacing w:before="156" w:beforeLines="50" w:after="156" w:afterLines="50" w:line="360" w:lineRule="auto"/>
        <w:ind w:firstLine="588" w:firstLineChars="245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您好！您提供参数如下表所示：</w:t>
      </w:r>
    </w:p>
    <w:tbl>
      <w:tblPr>
        <w:tblStyle w:val="8"/>
        <w:tblW w:w="5000" w:type="pct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8"/>
        <w:gridCol w:w="2041"/>
        <w:gridCol w:w="2664"/>
        <w:gridCol w:w="4029"/>
      </w:tblGrid>
      <w:tr w14:paraId="47795D96">
        <w:trPr>
          <w:trHeight w:val="288" w:hRule="atLeast"/>
        </w:trPr>
        <w:tc>
          <w:tcPr>
            <w:tcW w:w="285" w:type="pct"/>
            <w:vMerge w:val="restart"/>
            <w:vAlign w:val="center"/>
          </w:tcPr>
          <w:p w14:paraId="1A1AC5D4">
            <w:pPr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接入参数</w:t>
            </w:r>
          </w:p>
        </w:tc>
        <w:tc>
          <w:tcPr>
            <w:tcW w:w="1102" w:type="pct"/>
            <w:vMerge w:val="restart"/>
            <w:vAlign w:val="center"/>
          </w:tcPr>
          <w:p w14:paraId="102427FE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天然气处理机组</w:t>
            </w: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561EE3CF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月份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A16604D">
            <w:pPr>
              <w:widowControl/>
              <w:spacing w:line="360" w:lineRule="auto"/>
              <w:jc w:val="left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1~12</w:t>
            </w:r>
          </w:p>
        </w:tc>
      </w:tr>
      <w:tr w14:paraId="4DD73BC0">
        <w:trPr>
          <w:trHeight w:val="281" w:hRule="atLeast"/>
        </w:trPr>
        <w:tc>
          <w:tcPr>
            <w:tcW w:w="285" w:type="pct"/>
            <w:vMerge w:val="continue"/>
            <w:vAlign w:val="center"/>
          </w:tcPr>
          <w:p w14:paraId="160827D3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51EC8572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9C83E4D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最大气量（m</w:t>
            </w: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superscript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/d）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20B12A7">
            <w:pPr>
              <w:widowControl/>
              <w:jc w:val="left"/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</w:t>
            </w:r>
          </w:p>
        </w:tc>
      </w:tr>
      <w:tr w14:paraId="0D19F1D1">
        <w:trPr>
          <w:trHeight w:val="288" w:hRule="atLeast"/>
        </w:trPr>
        <w:tc>
          <w:tcPr>
            <w:tcW w:w="285" w:type="pct"/>
            <w:vMerge w:val="continue"/>
            <w:vAlign w:val="center"/>
          </w:tcPr>
          <w:p w14:paraId="551C1F99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32F50B2C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DBA619C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进站压力（MPaA）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23F9A93">
            <w:pPr>
              <w:widowControl/>
              <w:jc w:val="left"/>
              <w:rPr>
                <w:rStyle w:val="25"/>
                <w:rFonts w:hint="default" w:cs="宋体"/>
                <w:b/>
                <w:bCs/>
                <w:color w:val="00B0F0"/>
                <w:kern w:val="0"/>
                <w:sz w:val="22"/>
                <w:szCs w:val="22"/>
                <w:lang w:val="en-US"/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auto_aspen_2</w:t>
            </w:r>
          </w:p>
        </w:tc>
      </w:tr>
      <w:tr w14:paraId="3125869A">
        <w:trPr>
          <w:trHeight w:val="288" w:hRule="atLeast"/>
        </w:trPr>
        <w:tc>
          <w:tcPr>
            <w:tcW w:w="285" w:type="pct"/>
            <w:vMerge w:val="continue"/>
            <w:vAlign w:val="center"/>
          </w:tcPr>
          <w:p w14:paraId="375E8E82">
            <w:pPr>
              <w:widowControl/>
              <w:spacing w:line="360" w:lineRule="auto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418DD1D1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8B7086D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平均进气温度（℃）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20CB4512">
            <w:pPr>
              <w:widowControl/>
              <w:spacing w:line="360" w:lineRule="auto"/>
              <w:jc w:val="left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auto_aspen_3</w:t>
            </w:r>
          </w:p>
        </w:tc>
      </w:tr>
      <w:tr w14:paraId="1C407040">
        <w:trPr>
          <w:trHeight w:val="288" w:hRule="atLeast"/>
        </w:trPr>
        <w:tc>
          <w:tcPr>
            <w:tcW w:w="285" w:type="pct"/>
            <w:vMerge w:val="continue"/>
            <w:vAlign w:val="center"/>
          </w:tcPr>
          <w:p w14:paraId="07A98B3B">
            <w:pPr>
              <w:widowControl/>
              <w:spacing w:line="360" w:lineRule="auto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0E4EFC47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0730D8DC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出站压力（MPaA）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7FC11B6">
            <w:pPr>
              <w:widowControl/>
              <w:spacing w:line="360" w:lineRule="auto"/>
              <w:jc w:val="left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val="en-US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auto_aspen_4</w:t>
            </w:r>
          </w:p>
        </w:tc>
      </w:tr>
      <w:tr w14:paraId="147F6C7C">
        <w:trPr>
          <w:trHeight w:val="288" w:hRule="atLeast"/>
        </w:trPr>
        <w:tc>
          <w:tcPr>
            <w:tcW w:w="5000" w:type="pct"/>
            <w:gridSpan w:val="4"/>
            <w:vAlign w:val="center"/>
          </w:tcPr>
          <w:p w14:paraId="6F1F07E9">
            <w:pPr>
              <w:widowControl/>
              <w:spacing w:line="360" w:lineRule="auto"/>
              <w:jc w:val="left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备注： </w:t>
            </w:r>
          </w:p>
        </w:tc>
      </w:tr>
    </w:tbl>
    <w:p w14:paraId="777187D1"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本方案面对场景气体流量适中，压差发电机组选取</w:t>
      </w:r>
      <w:r>
        <w:rPr>
          <w:rStyle w:val="25"/>
          <w:rFonts w:hint="default" w:cs="Times New Roman"/>
          <w:b/>
          <w:bCs/>
          <w:color w:val="00B0F0"/>
          <w:kern w:val="0"/>
          <w:sz w:val="22"/>
          <w:szCs w:val="22"/>
          <w:lang w:val="en-US"/>
        </w:rPr>
        <w:t>auto_aspen_8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级1台透平膨胀机。运行期间，机组由单个撬块组成，进气压力</w:t>
      </w:r>
      <w:r>
        <w:rPr>
          <w:rStyle w:val="25"/>
          <w:rFonts w:hint="default" w:cs="Times New Roman"/>
          <w:b/>
          <w:bCs/>
          <w:color w:val="00B0F0"/>
          <w:kern w:val="0"/>
          <w:sz w:val="22"/>
          <w:szCs w:val="22"/>
          <w:lang w:val="en-US"/>
        </w:rPr>
        <w:t>auto_aspen_2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MPaA，排气压力</w:t>
      </w:r>
      <w:r>
        <w:rPr>
          <w:rStyle w:val="25"/>
          <w:rFonts w:hint="default" w:cs="Times New Roman"/>
          <w:b/>
          <w:bCs/>
          <w:color w:val="00B0F0"/>
          <w:kern w:val="0"/>
          <w:sz w:val="22"/>
          <w:szCs w:val="22"/>
          <w:lang w:val="en-US"/>
        </w:rPr>
        <w:t>auto_aspen_4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MPaA，总净发电功率</w:t>
      </w:r>
      <w:r>
        <w:rPr>
          <w:rStyle w:val="25"/>
          <w:rFonts w:hint="default" w:cs="Times New Roman"/>
          <w:b/>
          <w:bCs/>
          <w:color w:val="00B0F0"/>
          <w:kern w:val="0"/>
          <w:sz w:val="22"/>
          <w:szCs w:val="22"/>
          <w:lang w:val="en-US"/>
        </w:rPr>
        <w:t>auto_aspen_5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kW。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 w14:paraId="5EE0BB6C">
        <w:tc>
          <w:tcPr>
            <w:tcW w:w="9174" w:type="dxa"/>
          </w:tcPr>
          <w:p w14:paraId="597454A9">
            <w:pPr>
              <w:spacing w:line="360" w:lineRule="auto"/>
              <w:jc w:val="center"/>
              <w:rPr>
                <w:rFonts w:hint="default" w:eastAsia="等线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auto_aspen_image</w:t>
            </w:r>
            <w:r>
              <w:rPr>
                <w:rStyle w:val="25"/>
                <w:rFonts w:hint="default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_1</w:t>
            </w:r>
          </w:p>
        </w:tc>
      </w:tr>
      <w:tr w14:paraId="3445421D">
        <w:tc>
          <w:tcPr>
            <w:tcW w:w="9174" w:type="dxa"/>
          </w:tcPr>
          <w:p w14:paraId="6E830AE1">
            <w:pPr>
              <w:spacing w:line="360" w:lineRule="auto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机组布置示意图</w:t>
            </w:r>
          </w:p>
        </w:tc>
      </w:tr>
    </w:tbl>
    <w:p w14:paraId="60062D6C">
      <w:pPr>
        <w:spacing w:line="360" w:lineRule="auto"/>
        <w:ind w:firstLine="480" w:firstLineChars="20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减压发电机组可采用轴驱压缩机、轴驱发电机等方式回收气体经减压后释放的能量，其中减压发电是目前较为常用的一种方式，下文是对减压发电方案的测算：</w:t>
      </w:r>
    </w:p>
    <w:p w14:paraId="68096EBC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压差发电机组工作原理为：高压气体进入透平膨胀机后，驱动透平叶轮转动，进而驱动发电机发电，发出的电能通过并网柜输入用户内网。压差发电机组与现有减压阀并联布置，</w:t>
      </w:r>
      <w:r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当压差发电机组出现故障时，发电机组自动连锁停机，控制系统同时启用原减压阀进行减压工作，不会对业主的生产造成任何影响。</w:t>
      </w:r>
    </w:p>
    <w:p w14:paraId="4CEA0EB8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4A437C50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1A04F03E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4A813292">
      <w:pPr>
        <w:spacing w:line="276" w:lineRule="auto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一、机组参数</w:t>
      </w:r>
    </w:p>
    <w:p w14:paraId="597DDFC8">
      <w:pPr>
        <w:ind w:firstLine="480" w:firstLineChars="20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本项目压差发电机组参数如下表所示：</w:t>
      </w:r>
    </w:p>
    <w:tbl>
      <w:tblPr>
        <w:tblStyle w:val="8"/>
        <w:tblW w:w="499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3396"/>
        <w:gridCol w:w="4756"/>
      </w:tblGrid>
      <w:tr w14:paraId="69D23DF7">
        <w:trPr>
          <w:trHeight w:val="390" w:hRule="atLeast"/>
          <w:jc w:val="center"/>
        </w:trPr>
        <w:tc>
          <w:tcPr>
            <w:tcW w:w="5000" w:type="pct"/>
            <w:gridSpan w:val="3"/>
            <w:vAlign w:val="center"/>
          </w:tcPr>
          <w:p w14:paraId="4CFEE634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中海油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压差发电机组</w:t>
            </w:r>
          </w:p>
        </w:tc>
      </w:tr>
      <w:tr w14:paraId="367727B7">
        <w:trPr>
          <w:trHeight w:val="390" w:hRule="atLeast"/>
          <w:jc w:val="center"/>
        </w:trPr>
        <w:tc>
          <w:tcPr>
            <w:tcW w:w="660" w:type="pct"/>
            <w:vMerge w:val="restart"/>
            <w:vAlign w:val="center"/>
          </w:tcPr>
          <w:p w14:paraId="41A02E35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总体概况</w:t>
            </w:r>
          </w:p>
        </w:tc>
        <w:tc>
          <w:tcPr>
            <w:tcW w:w="1808" w:type="pct"/>
            <w:vAlign w:val="center"/>
          </w:tcPr>
          <w:p w14:paraId="39197C4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</w:t>
            </w:r>
          </w:p>
        </w:tc>
        <w:tc>
          <w:tcPr>
            <w:tcW w:w="2532" w:type="pct"/>
            <w:vAlign w:val="center"/>
          </w:tcPr>
          <w:p w14:paraId="21C24FAB">
            <w:pPr>
              <w:spacing w:line="276" w:lineRule="auto"/>
              <w:jc w:val="left"/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透平发电机组</w:t>
            </w:r>
          </w:p>
        </w:tc>
      </w:tr>
      <w:tr w14:paraId="647C19B4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143B7418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47E183A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透平机头数</w:t>
            </w:r>
          </w:p>
        </w:tc>
        <w:tc>
          <w:tcPr>
            <w:tcW w:w="2532" w:type="pct"/>
            <w:vAlign w:val="center"/>
          </w:tcPr>
          <w:p w14:paraId="31855E36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auto_aspen_6</w:t>
            </w:r>
          </w:p>
        </w:tc>
      </w:tr>
      <w:tr w14:paraId="7F0CC549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07F2F14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0E1FC17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机组型号</w:t>
            </w:r>
          </w:p>
        </w:tc>
        <w:tc>
          <w:tcPr>
            <w:tcW w:w="2532" w:type="pct"/>
            <w:vAlign w:val="center"/>
          </w:tcPr>
          <w:p w14:paraId="734D7EF7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highlight w:val="yellow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auto_aspen_7</w:t>
            </w:r>
          </w:p>
        </w:tc>
      </w:tr>
      <w:tr w14:paraId="7302E508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27F96F97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273AC741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级数</w:t>
            </w:r>
          </w:p>
        </w:tc>
        <w:tc>
          <w:tcPr>
            <w:tcW w:w="2532" w:type="pct"/>
            <w:vAlign w:val="center"/>
          </w:tcPr>
          <w:p w14:paraId="14FAC276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auto_aspen_8</w:t>
            </w:r>
          </w:p>
        </w:tc>
      </w:tr>
      <w:tr w14:paraId="00C00521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51195EA3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5550816F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密封型式</w:t>
            </w:r>
          </w:p>
        </w:tc>
        <w:tc>
          <w:tcPr>
            <w:tcW w:w="2532" w:type="pct"/>
            <w:vAlign w:val="center"/>
          </w:tcPr>
          <w:p w14:paraId="0C826096">
            <w:pPr>
              <w:spacing w:line="276" w:lineRule="auto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干气密封</w:t>
            </w:r>
          </w:p>
        </w:tc>
      </w:tr>
      <w:tr w14:paraId="715304D6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6191840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2682CD7F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轴承型式</w:t>
            </w:r>
          </w:p>
        </w:tc>
        <w:tc>
          <w:tcPr>
            <w:tcW w:w="2532" w:type="pct"/>
            <w:vAlign w:val="center"/>
          </w:tcPr>
          <w:p w14:paraId="031254FC">
            <w:pPr>
              <w:spacing w:line="276" w:lineRule="auto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滑动轴承</w:t>
            </w:r>
          </w:p>
        </w:tc>
      </w:tr>
      <w:tr w14:paraId="1E91DA5F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18ED75EA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68D15943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使用场所</w:t>
            </w:r>
          </w:p>
        </w:tc>
        <w:tc>
          <w:tcPr>
            <w:tcW w:w="2532" w:type="pct"/>
            <w:vAlign w:val="center"/>
          </w:tcPr>
          <w:p w14:paraId="425A5594">
            <w:pPr>
              <w:spacing w:line="276" w:lineRule="auto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防爆Ex dIIBT4</w:t>
            </w:r>
          </w:p>
        </w:tc>
      </w:tr>
      <w:tr w14:paraId="4789BA22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5C732C8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49810659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膨胀机出口带液量</w:t>
            </w:r>
          </w:p>
        </w:tc>
        <w:tc>
          <w:tcPr>
            <w:tcW w:w="2532" w:type="pct"/>
            <w:vAlign w:val="center"/>
          </w:tcPr>
          <w:p w14:paraId="75DD5819">
            <w:pPr>
              <w:spacing w:line="276" w:lineRule="auto"/>
              <w:jc w:val="left"/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 w14:paraId="554D9885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09B6785B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3833F1E8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调节方式</w:t>
            </w:r>
          </w:p>
        </w:tc>
        <w:tc>
          <w:tcPr>
            <w:tcW w:w="2532" w:type="pct"/>
            <w:vAlign w:val="center"/>
          </w:tcPr>
          <w:p w14:paraId="3BD4299F">
            <w:pPr>
              <w:spacing w:line="276" w:lineRule="auto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调节阀或可调导叶调节</w:t>
            </w:r>
          </w:p>
        </w:tc>
      </w:tr>
      <w:tr w14:paraId="16876AA7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1CE10567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7F99072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噪音水平</w:t>
            </w:r>
          </w:p>
        </w:tc>
        <w:tc>
          <w:tcPr>
            <w:tcW w:w="2532" w:type="pct"/>
            <w:vAlign w:val="center"/>
          </w:tcPr>
          <w:p w14:paraId="2CB428A1">
            <w:pPr>
              <w:spacing w:line="276" w:lineRule="auto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85±3dBA</w:t>
            </w:r>
          </w:p>
        </w:tc>
      </w:tr>
      <w:tr w14:paraId="305BA8AD">
        <w:trPr>
          <w:trHeight w:val="390" w:hRule="atLeast"/>
          <w:jc w:val="center"/>
        </w:trPr>
        <w:tc>
          <w:tcPr>
            <w:tcW w:w="660" w:type="pct"/>
            <w:vMerge w:val="restart"/>
            <w:vAlign w:val="center"/>
          </w:tcPr>
          <w:p w14:paraId="64134B0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运行参数</w:t>
            </w:r>
          </w:p>
        </w:tc>
        <w:tc>
          <w:tcPr>
            <w:tcW w:w="1808" w:type="pct"/>
            <w:vAlign w:val="center"/>
          </w:tcPr>
          <w:p w14:paraId="53332F60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处理流量</w:t>
            </w:r>
            <w:r>
              <w:rPr>
                <w:rStyle w:val="26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m³/d</w:t>
            </w:r>
          </w:p>
        </w:tc>
        <w:tc>
          <w:tcPr>
            <w:tcW w:w="2532" w:type="pct"/>
            <w:vAlign w:val="center"/>
          </w:tcPr>
          <w:p w14:paraId="6DAD672A">
            <w:pPr>
              <w:spacing w:line="276" w:lineRule="auto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</w:t>
            </w:r>
          </w:p>
        </w:tc>
      </w:tr>
      <w:tr w14:paraId="5B0F4357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4762B669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30FCB183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进/出口压力</w:t>
            </w: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MPaG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6932C07C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LINK Excel.Sheet.12</w:instrTex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E:\\2.项目经理\\4.工艺透平\\天然气膨胀机\\20250316中海油\\RE-Expander\\Selection-mod1.xlsx 输入输出!R5C10 </w:instrTex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\a \t </w:instrTex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auto_aspen_2</w:t>
            </w:r>
            <w:r>
              <w:rPr>
                <w:rFonts w:hint="eastAsia"/>
              </w:rPr>
              <w:t>/</w:t>
            </w: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auto_aspen_4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 w14:paraId="3B025680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739748D4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0DD1E042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进气温度℃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4795058A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auto_aspen_3</w:t>
            </w:r>
          </w:p>
        </w:tc>
      </w:tr>
      <w:tr w14:paraId="57EF5DE1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63BD3E65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6E0F96F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机组排气温度℃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672029C5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auto_aspen_9</w:t>
            </w:r>
          </w:p>
        </w:tc>
      </w:tr>
      <w:tr w14:paraId="7DCF090F">
        <w:trPr>
          <w:trHeight w:val="390" w:hRule="atLeast"/>
          <w:jc w:val="center"/>
        </w:trPr>
        <w:tc>
          <w:tcPr>
            <w:tcW w:w="660" w:type="pct"/>
            <w:vMerge w:val="continue"/>
            <w:vAlign w:val="center"/>
          </w:tcPr>
          <w:p w14:paraId="14F16F7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0D4EAD5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净发电功率kW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1E5D5693">
            <w:pPr>
              <w:spacing w:line="276" w:lineRule="auto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auto_aspen_5</w:t>
            </w:r>
          </w:p>
        </w:tc>
      </w:tr>
    </w:tbl>
    <w:p w14:paraId="0A9B857B">
      <w:pPr>
        <w:widowControl/>
        <w:spacing w:before="312" w:beforeLines="100" w:after="156" w:afterLines="50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二、机组占地面积与操作重量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4700"/>
      </w:tblGrid>
      <w:tr w14:paraId="355290E0">
        <w:trPr>
          <w:jc w:val="center"/>
        </w:trPr>
        <w:tc>
          <w:tcPr>
            <w:tcW w:w="2500" w:type="pct"/>
            <w:vAlign w:val="center"/>
          </w:tcPr>
          <w:p w14:paraId="0B5C6B12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机组型号</w:t>
            </w:r>
          </w:p>
        </w:tc>
        <w:tc>
          <w:tcPr>
            <w:tcW w:w="2500" w:type="pct"/>
            <w:vAlign w:val="center"/>
          </w:tcPr>
          <w:p w14:paraId="73844B88">
            <w:pPr>
              <w:adjustRightInd w:val="0"/>
              <w:snapToGrid w:val="0"/>
              <w:jc w:val="left"/>
              <w:rPr>
                <w:rFonts w:hint="eastAsia" w:eastAsia="等线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7</w:t>
            </w:r>
          </w:p>
        </w:tc>
      </w:tr>
      <w:tr w14:paraId="1EEBD631">
        <w:trPr>
          <w:trHeight w:val="248" w:hRule="atLeast"/>
          <w:jc w:val="center"/>
        </w:trPr>
        <w:tc>
          <w:tcPr>
            <w:tcW w:w="5000" w:type="pct"/>
            <w:gridSpan w:val="2"/>
            <w:vAlign w:val="center"/>
          </w:tcPr>
          <w:p w14:paraId="3B8CAD94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机组尺寸</w:t>
            </w:r>
          </w:p>
        </w:tc>
      </w:tr>
      <w:tr w14:paraId="51932A71">
        <w:trPr>
          <w:jc w:val="center"/>
        </w:trPr>
        <w:tc>
          <w:tcPr>
            <w:tcW w:w="2500" w:type="pct"/>
            <w:vAlign w:val="center"/>
          </w:tcPr>
          <w:p w14:paraId="5884DDF5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机组整体外形尺寸（长m×宽m×高m）</w:t>
            </w:r>
          </w:p>
        </w:tc>
        <w:tc>
          <w:tcPr>
            <w:tcW w:w="2500" w:type="pct"/>
            <w:vAlign w:val="center"/>
          </w:tcPr>
          <w:p w14:paraId="7C43D6C4">
            <w:pPr>
              <w:adjustRightInd w:val="0"/>
              <w:snapToGrid w:val="0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auto_aspen_11</w:t>
            </w:r>
          </w:p>
        </w:tc>
      </w:tr>
      <w:tr w14:paraId="25E2FBCE">
        <w:trPr>
          <w:trHeight w:val="299" w:hRule="atLeast"/>
          <w:jc w:val="center"/>
        </w:trPr>
        <w:tc>
          <w:tcPr>
            <w:tcW w:w="2500" w:type="pct"/>
            <w:vAlign w:val="center"/>
          </w:tcPr>
          <w:p w14:paraId="15D01A07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机组整体重量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整体维修保养最大重量t</w:t>
            </w:r>
          </w:p>
        </w:tc>
        <w:tc>
          <w:tcPr>
            <w:tcW w:w="2500" w:type="pct"/>
            <w:vAlign w:val="center"/>
          </w:tcPr>
          <w:p w14:paraId="6B834460">
            <w:pPr>
              <w:adjustRightInd w:val="0"/>
              <w:snapToGrid w:val="0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auto_aspen_12</w:t>
            </w:r>
          </w:p>
        </w:tc>
      </w:tr>
    </w:tbl>
    <w:p w14:paraId="501D47EA">
      <w:pPr>
        <w:spacing w:line="300" w:lineRule="auto"/>
        <w:ind w:firstLine="482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压差发电机组外形如下图所示：</w:t>
      </w:r>
    </w:p>
    <w:p w14:paraId="0E5CB7F3">
      <w:pPr>
        <w:spacing w:line="30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481705" cy="2086610"/>
            <wp:effectExtent l="0" t="0" r="4445" b="8890"/>
            <wp:docPr id="1836949999" name="图片 1" descr="火车在轨道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9999" name="图片 1" descr="火车在轨道上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91"/>
                    <a:stretch>
                      <a:fillRect/>
                    </a:stretch>
                  </pic:blipFill>
                  <pic:spPr>
                    <a:xfrm>
                      <a:off x="0" y="0"/>
                      <a:ext cx="3508249" cy="21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93E3">
      <w:pPr>
        <w:spacing w:line="300" w:lineRule="auto"/>
        <w:jc w:val="center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图1 压差发电机组外形图</w:t>
      </w:r>
    </w:p>
    <w:p w14:paraId="14F235A0">
      <w:pPr>
        <w:spacing w:line="300" w:lineRule="auto"/>
        <w:jc w:val="center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9BEA11B">
      <w:pPr>
        <w:spacing w:line="300" w:lineRule="auto"/>
        <w:jc w:val="center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087B1E32">
      <w:pPr>
        <w:spacing w:before="156" w:beforeLines="5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三、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单套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机组供货范围</w:t>
      </w:r>
    </w:p>
    <w:p w14:paraId="76421683">
      <w:pPr>
        <w:adjustRightInd w:val="0"/>
        <w:snapToGrid w:val="0"/>
        <w:spacing w:line="336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3.1机组供货范围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</w:t>
      </w:r>
    </w:p>
    <w:p w14:paraId="6066A23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膨胀机                                                      1台</w:t>
      </w:r>
    </w:p>
    <w:p w14:paraId="5C68FC5A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减速箱                                                      1台</w:t>
      </w:r>
    </w:p>
    <w:p w14:paraId="42A5FEA2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联轴器                                                      1台</w:t>
      </w:r>
    </w:p>
    <w:p w14:paraId="752662F1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发电机                                                      1台</w:t>
      </w:r>
    </w:p>
    <w:p w14:paraId="5CAEAC7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润滑油系统                                                  1套</w:t>
      </w:r>
    </w:p>
    <w:p w14:paraId="341A2C5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一次仪表系统                                                1套</w:t>
      </w:r>
    </w:p>
    <w:p w14:paraId="6B22DAEB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PLC控制系统                                               1套</w:t>
      </w:r>
    </w:p>
    <w:p w14:paraId="33354BC1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机组底座范围内管路系统                                      1套</w:t>
      </w:r>
    </w:p>
    <w:p w14:paraId="1EA7F1A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after="156" w:afterLines="50"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机组公用底座                                                1套</w:t>
      </w:r>
    </w:p>
    <w:p w14:paraId="2BED37AE">
      <w:pPr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3.2 随机备件供货范围</w:t>
      </w:r>
    </w:p>
    <w:p w14:paraId="467DDCA9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润滑油过滤器芯                                             1台套</w:t>
      </w:r>
    </w:p>
    <w:p w14:paraId="6587200D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介质气过滤器芯                                             1台套</w:t>
      </w:r>
    </w:p>
    <w:p w14:paraId="0BE578B4">
      <w:p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3.3 专用工具</w:t>
      </w:r>
    </w:p>
    <w:p w14:paraId="7D544D08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专用拆装工具                                               1套</w:t>
      </w:r>
    </w:p>
    <w:p w14:paraId="261C1C3A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专用盘车工具                                               1套</w:t>
      </w:r>
    </w:p>
    <w:p w14:paraId="1F739B57">
      <w:p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3.4 两年备品备件供货范围（可选）</w:t>
      </w:r>
    </w:p>
    <w:p w14:paraId="311B09E9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润滑油过滤器芯                                             1套</w:t>
      </w:r>
    </w:p>
    <w:p w14:paraId="7557F70C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干气密封                                                   1套</w:t>
      </w:r>
    </w:p>
    <w:p w14:paraId="4AAD8B88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减速箱轴承                                                 1套</w:t>
      </w:r>
    </w:p>
    <w:p w14:paraId="7ECECA20">
      <w:pPr>
        <w:widowControl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page"/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四、机组公用工程</w:t>
      </w:r>
    </w:p>
    <w:tbl>
      <w:tblPr>
        <w:tblStyle w:val="8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3430"/>
        <w:gridCol w:w="1875"/>
        <w:gridCol w:w="2196"/>
        <w:gridCol w:w="1437"/>
      </w:tblGrid>
      <w:tr w14:paraId="76824EF5">
        <w:trPr>
          <w:trHeight w:val="114" w:hRule="atLeast"/>
          <w:jc w:val="center"/>
        </w:trPr>
        <w:tc>
          <w:tcPr>
            <w:tcW w:w="307" w:type="pct"/>
            <w:vAlign w:val="center"/>
          </w:tcPr>
          <w:p w14:paraId="5E2D3924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07F5FC5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参数描述</w:t>
            </w:r>
          </w:p>
        </w:tc>
        <w:tc>
          <w:tcPr>
            <w:tcW w:w="1083" w:type="pct"/>
            <w:vAlign w:val="center"/>
          </w:tcPr>
          <w:p w14:paraId="02DD419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消耗部件</w:t>
            </w:r>
          </w:p>
        </w:tc>
        <w:tc>
          <w:tcPr>
            <w:tcW w:w="828" w:type="pct"/>
            <w:vAlign w:val="center"/>
          </w:tcPr>
          <w:p w14:paraId="7D28E323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850" w:type="pct"/>
            <w:vAlign w:val="center"/>
          </w:tcPr>
          <w:p w14:paraId="249EADE7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消耗类型</w:t>
            </w:r>
          </w:p>
        </w:tc>
      </w:tr>
      <w:tr w14:paraId="6513A13A">
        <w:trPr>
          <w:trHeight w:val="436" w:hRule="atLeast"/>
          <w:jc w:val="center"/>
        </w:trPr>
        <w:tc>
          <w:tcPr>
            <w:tcW w:w="307" w:type="pct"/>
            <w:vMerge w:val="restart"/>
            <w:vAlign w:val="center"/>
          </w:tcPr>
          <w:p w14:paraId="001BF742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</w:t>
            </w:r>
          </w:p>
        </w:tc>
        <w:tc>
          <w:tcPr>
            <w:tcW w:w="1932" w:type="pct"/>
            <w:vMerge w:val="restart"/>
            <w:vAlign w:val="center"/>
          </w:tcPr>
          <w:p w14:paraId="4BE941F8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电源（380V AC,50HZ,3ph)</w:t>
            </w:r>
          </w:p>
        </w:tc>
        <w:tc>
          <w:tcPr>
            <w:tcW w:w="1083" w:type="pct"/>
            <w:vAlign w:val="center"/>
          </w:tcPr>
          <w:p w14:paraId="4E949A44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辅油泵</w:t>
            </w:r>
          </w:p>
        </w:tc>
        <w:tc>
          <w:tcPr>
            <w:tcW w:w="828" w:type="pct"/>
            <w:vAlign w:val="center"/>
          </w:tcPr>
          <w:p w14:paraId="35EEFC65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2C55726E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间歇</w:t>
            </w:r>
          </w:p>
        </w:tc>
      </w:tr>
      <w:tr w14:paraId="6F06143E">
        <w:trPr>
          <w:trHeight w:val="482" w:hRule="atLeast"/>
          <w:jc w:val="center"/>
        </w:trPr>
        <w:tc>
          <w:tcPr>
            <w:tcW w:w="307" w:type="pct"/>
            <w:vMerge w:val="continue"/>
            <w:vAlign w:val="center"/>
          </w:tcPr>
          <w:p w14:paraId="3D1D21E9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Merge w:val="continue"/>
            <w:vAlign w:val="center"/>
          </w:tcPr>
          <w:p w14:paraId="21AABA71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3" w:type="pct"/>
            <w:vAlign w:val="center"/>
          </w:tcPr>
          <w:p w14:paraId="2DBF4FE0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润滑油电加热器</w:t>
            </w:r>
          </w:p>
        </w:tc>
        <w:tc>
          <w:tcPr>
            <w:tcW w:w="828" w:type="pct"/>
            <w:vAlign w:val="center"/>
          </w:tcPr>
          <w:p w14:paraId="1F682183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78DA6FF5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间歇</w:t>
            </w:r>
          </w:p>
        </w:tc>
      </w:tr>
      <w:tr w14:paraId="3121C68C">
        <w:trPr>
          <w:trHeight w:val="482" w:hRule="atLeast"/>
          <w:jc w:val="center"/>
        </w:trPr>
        <w:tc>
          <w:tcPr>
            <w:tcW w:w="307" w:type="pct"/>
            <w:vMerge w:val="continue"/>
            <w:vAlign w:val="center"/>
          </w:tcPr>
          <w:p w14:paraId="574393AB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Merge w:val="continue"/>
            <w:vAlign w:val="center"/>
          </w:tcPr>
          <w:p w14:paraId="5684FEC8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3" w:type="pct"/>
            <w:vAlign w:val="center"/>
          </w:tcPr>
          <w:p w14:paraId="472F1B91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油雾分离器</w:t>
            </w:r>
          </w:p>
        </w:tc>
        <w:tc>
          <w:tcPr>
            <w:tcW w:w="828" w:type="pct"/>
            <w:vAlign w:val="center"/>
          </w:tcPr>
          <w:p w14:paraId="75416C81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9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69EC811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520742B1">
        <w:trPr>
          <w:trHeight w:val="50" w:hRule="atLeast"/>
          <w:jc w:val="center"/>
        </w:trPr>
        <w:tc>
          <w:tcPr>
            <w:tcW w:w="307" w:type="pct"/>
            <w:vMerge w:val="continue"/>
            <w:vAlign w:val="center"/>
          </w:tcPr>
          <w:p w14:paraId="77CAA54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34327186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电源（220V AC,50HZ,1ph)</w:t>
            </w:r>
          </w:p>
        </w:tc>
        <w:tc>
          <w:tcPr>
            <w:tcW w:w="1083" w:type="pct"/>
            <w:vAlign w:val="center"/>
          </w:tcPr>
          <w:p w14:paraId="0E3A0377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空间加热器</w:t>
            </w:r>
          </w:p>
        </w:tc>
        <w:tc>
          <w:tcPr>
            <w:tcW w:w="828" w:type="pct"/>
            <w:vAlign w:val="center"/>
          </w:tcPr>
          <w:p w14:paraId="62A3A147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20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3A6F11B6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763EC702">
        <w:trPr>
          <w:trHeight w:val="104" w:hRule="atLeast"/>
          <w:jc w:val="center"/>
        </w:trPr>
        <w:tc>
          <w:tcPr>
            <w:tcW w:w="307" w:type="pct"/>
            <w:vMerge w:val="continue"/>
            <w:vAlign w:val="center"/>
          </w:tcPr>
          <w:p w14:paraId="7B965664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517D2F37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UPS电源（220V AC,50HZ,1ph)</w:t>
            </w:r>
          </w:p>
        </w:tc>
        <w:tc>
          <w:tcPr>
            <w:tcW w:w="1083" w:type="pct"/>
            <w:vAlign w:val="center"/>
          </w:tcPr>
          <w:p w14:paraId="4A89389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PLC柜</w:t>
            </w:r>
          </w:p>
        </w:tc>
        <w:tc>
          <w:tcPr>
            <w:tcW w:w="828" w:type="pct"/>
            <w:vAlign w:val="center"/>
          </w:tcPr>
          <w:p w14:paraId="0D4D742B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21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6F6E51A3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10CFD6E6">
        <w:trPr>
          <w:trHeight w:val="482" w:hRule="atLeast"/>
          <w:jc w:val="center"/>
        </w:trPr>
        <w:tc>
          <w:tcPr>
            <w:tcW w:w="307" w:type="pct"/>
            <w:vAlign w:val="center"/>
          </w:tcPr>
          <w:p w14:paraId="61658E09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水</w:t>
            </w:r>
          </w:p>
        </w:tc>
        <w:tc>
          <w:tcPr>
            <w:tcW w:w="1932" w:type="pct"/>
            <w:vAlign w:val="center"/>
          </w:tcPr>
          <w:p w14:paraId="1006E848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循环水（0.3-0.5MPaG,32°C）</w:t>
            </w:r>
          </w:p>
        </w:tc>
        <w:tc>
          <w:tcPr>
            <w:tcW w:w="1083" w:type="pct"/>
            <w:vAlign w:val="center"/>
          </w:tcPr>
          <w:p w14:paraId="7409D30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油冷器</w:t>
            </w:r>
          </w:p>
        </w:tc>
        <w:tc>
          <w:tcPr>
            <w:tcW w:w="828" w:type="pct"/>
            <w:vAlign w:val="center"/>
          </w:tcPr>
          <w:p w14:paraId="37F23260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22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m³/Hr</w:t>
            </w:r>
          </w:p>
          <w:p w14:paraId="61835D92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(温升8ºC)</w:t>
            </w:r>
          </w:p>
        </w:tc>
        <w:tc>
          <w:tcPr>
            <w:tcW w:w="850" w:type="pct"/>
            <w:vAlign w:val="center"/>
          </w:tcPr>
          <w:p w14:paraId="07A99BEF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62B24254">
        <w:trPr>
          <w:trHeight w:val="86" w:hRule="atLeast"/>
          <w:jc w:val="center"/>
        </w:trPr>
        <w:tc>
          <w:tcPr>
            <w:tcW w:w="307" w:type="pct"/>
            <w:vAlign w:val="center"/>
          </w:tcPr>
          <w:p w14:paraId="1073FC71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油</w:t>
            </w:r>
          </w:p>
        </w:tc>
        <w:tc>
          <w:tcPr>
            <w:tcW w:w="1932" w:type="pct"/>
            <w:vAlign w:val="center"/>
          </w:tcPr>
          <w:p w14:paraId="4CA82815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润滑油（Mobile and Shell VG 46）</w:t>
            </w:r>
          </w:p>
        </w:tc>
        <w:tc>
          <w:tcPr>
            <w:tcW w:w="1083" w:type="pct"/>
            <w:vAlign w:val="center"/>
          </w:tcPr>
          <w:p w14:paraId="6A168DD6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齿轮箱</w:t>
            </w:r>
          </w:p>
        </w:tc>
        <w:tc>
          <w:tcPr>
            <w:tcW w:w="828" w:type="pct"/>
            <w:tcMar>
              <w:left w:w="28" w:type="dxa"/>
              <w:right w:w="28" w:type="dxa"/>
            </w:tcMar>
            <w:vAlign w:val="center"/>
          </w:tcPr>
          <w:p w14:paraId="7E4C2D45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23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L/min</w:t>
            </w:r>
          </w:p>
        </w:tc>
        <w:tc>
          <w:tcPr>
            <w:tcW w:w="850" w:type="pct"/>
            <w:vAlign w:val="center"/>
          </w:tcPr>
          <w:p w14:paraId="4B71AACC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循环使用</w:t>
            </w:r>
          </w:p>
        </w:tc>
      </w:tr>
      <w:tr w14:paraId="61266F44">
        <w:trPr>
          <w:trHeight w:val="50" w:hRule="atLeast"/>
          <w:jc w:val="center"/>
        </w:trPr>
        <w:tc>
          <w:tcPr>
            <w:tcW w:w="307" w:type="pct"/>
            <w:vMerge w:val="restart"/>
            <w:vAlign w:val="center"/>
          </w:tcPr>
          <w:p w14:paraId="6BA771C5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气</w:t>
            </w:r>
          </w:p>
        </w:tc>
        <w:tc>
          <w:tcPr>
            <w:tcW w:w="1932" w:type="pct"/>
            <w:vAlign w:val="center"/>
          </w:tcPr>
          <w:p w14:paraId="11C489EE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氮气（0.6~0.8MPaG）</w:t>
            </w:r>
          </w:p>
        </w:tc>
        <w:tc>
          <w:tcPr>
            <w:tcW w:w="1083" w:type="pct"/>
            <w:vAlign w:val="center"/>
          </w:tcPr>
          <w:p w14:paraId="3BEC3093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干气密封</w:t>
            </w:r>
          </w:p>
        </w:tc>
        <w:tc>
          <w:tcPr>
            <w:tcW w:w="828" w:type="pct"/>
            <w:vAlign w:val="center"/>
          </w:tcPr>
          <w:p w14:paraId="6F104B52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Nm</w:t>
            </w:r>
            <w:r>
              <w:rPr>
                <w:color w:val="000000" w:themeColor="text1"/>
                <w:sz w:val="22"/>
                <w:szCs w:val="22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/h</w:t>
            </w:r>
          </w:p>
        </w:tc>
        <w:tc>
          <w:tcPr>
            <w:tcW w:w="850" w:type="pct"/>
            <w:vAlign w:val="center"/>
          </w:tcPr>
          <w:p w14:paraId="5F267369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42D202B1">
        <w:trPr>
          <w:trHeight w:val="50" w:hRule="atLeast"/>
          <w:jc w:val="center"/>
        </w:trPr>
        <w:tc>
          <w:tcPr>
            <w:tcW w:w="307" w:type="pct"/>
            <w:vMerge w:val="continue"/>
            <w:vAlign w:val="center"/>
          </w:tcPr>
          <w:p w14:paraId="1A8761AA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56BA880E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压缩空气（0.4~0.8MPaG）</w:t>
            </w:r>
          </w:p>
        </w:tc>
        <w:tc>
          <w:tcPr>
            <w:tcW w:w="1083" w:type="pct"/>
            <w:vAlign w:val="center"/>
          </w:tcPr>
          <w:p w14:paraId="4D025DFF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气动阀</w:t>
            </w:r>
          </w:p>
        </w:tc>
        <w:tc>
          <w:tcPr>
            <w:tcW w:w="828" w:type="pct"/>
            <w:vAlign w:val="center"/>
          </w:tcPr>
          <w:p w14:paraId="6EDCE277">
            <w:pPr>
              <w:jc w:val="left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</w:t>
            </w:r>
            <w:r>
              <w:rPr>
                <w:rStyle w:val="25"/>
                <w:rFonts w:hint="eastAsia" w:eastAsia="等线" w:cs="Times New Roman"/>
                <w:b/>
                <w:bCs/>
                <w:color w:val="00B0F0"/>
                <w:kern w:val="0"/>
                <w:sz w:val="22"/>
                <w:szCs w:val="22"/>
                <w:lang w:val="en-US" w:eastAsia="zh-CN"/>
              </w:rPr>
              <w:t>25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Nm</w:t>
            </w:r>
            <w:r>
              <w:rPr>
                <w:color w:val="000000" w:themeColor="text1"/>
                <w:sz w:val="22"/>
                <w:szCs w:val="22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/h</w:t>
            </w:r>
          </w:p>
        </w:tc>
        <w:tc>
          <w:tcPr>
            <w:tcW w:w="850" w:type="pct"/>
            <w:vAlign w:val="center"/>
          </w:tcPr>
          <w:p w14:paraId="2AE8DF7A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</w:tbl>
    <w:p w14:paraId="0DBE230F">
      <w:pPr>
        <w:spacing w:after="156" w:afterLines="50" w:line="300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说明: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a)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Nm</w:t>
      </w:r>
      <w:r>
        <w:rPr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/h系指0℃，101.3KPa，相对湿度为0%的条件。</w:t>
      </w:r>
    </w:p>
    <w:p w14:paraId="5253B95C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五、经济性评估</w:t>
      </w:r>
    </w:p>
    <w:p w14:paraId="70FAE020">
      <w:pPr>
        <w:spacing w:before="156" w:beforeLines="50" w:after="156" w:afterLines="50" w:line="360" w:lineRule="auto"/>
        <w:ind w:left="420" w:firstLine="42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本项目初步经济性分析如下表所示：</w:t>
      </w:r>
    </w:p>
    <w:tbl>
      <w:tblPr>
        <w:tblStyle w:val="8"/>
        <w:tblW w:w="5000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2701"/>
        <w:gridCol w:w="1598"/>
        <w:gridCol w:w="1504"/>
        <w:gridCol w:w="2740"/>
      </w:tblGrid>
      <w:tr w14:paraId="41909212">
        <w:trPr>
          <w:trHeight w:val="360" w:hRule="atLeast"/>
          <w:jc w:val="center"/>
        </w:trPr>
        <w:tc>
          <w:tcPr>
            <w:tcW w:w="476" w:type="pct"/>
            <w:vMerge w:val="restart"/>
            <w:vAlign w:val="center"/>
          </w:tcPr>
          <w:p w14:paraId="6375266E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524" w:type="pct"/>
            <w:gridSpan w:val="4"/>
            <w:vAlign w:val="center"/>
          </w:tcPr>
          <w:p w14:paraId="20503F13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项目整体经济效益核算</w:t>
            </w:r>
          </w:p>
        </w:tc>
      </w:tr>
      <w:tr w14:paraId="3159404F">
        <w:trPr>
          <w:trHeight w:val="360" w:hRule="atLeast"/>
          <w:jc w:val="center"/>
        </w:trPr>
        <w:tc>
          <w:tcPr>
            <w:tcW w:w="476" w:type="pct"/>
            <w:vMerge w:val="continue"/>
            <w:vAlign w:val="center"/>
          </w:tcPr>
          <w:p w14:paraId="62409208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57" w:type="pct"/>
            <w:vAlign w:val="center"/>
          </w:tcPr>
          <w:p w14:paraId="622F2069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效益名称</w:t>
            </w:r>
          </w:p>
        </w:tc>
        <w:tc>
          <w:tcPr>
            <w:tcW w:w="870" w:type="pct"/>
            <w:vAlign w:val="center"/>
          </w:tcPr>
          <w:p w14:paraId="44FB3E60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  <w:tc>
          <w:tcPr>
            <w:tcW w:w="720" w:type="pct"/>
            <w:vAlign w:val="center"/>
          </w:tcPr>
          <w:p w14:paraId="7594C7BB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77" w:type="pct"/>
            <w:vAlign w:val="center"/>
          </w:tcPr>
          <w:p w14:paraId="67BF4F7C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 w14:paraId="777459E7">
        <w:trPr>
          <w:trHeight w:val="35" w:hRule="atLeast"/>
          <w:jc w:val="center"/>
        </w:trPr>
        <w:tc>
          <w:tcPr>
            <w:tcW w:w="476" w:type="pct"/>
            <w:vAlign w:val="center"/>
          </w:tcPr>
          <w:p w14:paraId="4804DEA1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57" w:type="pct"/>
            <w:vAlign w:val="center"/>
          </w:tcPr>
          <w:p w14:paraId="7DDDAEB6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净发电功率</w:t>
            </w:r>
          </w:p>
        </w:tc>
        <w:tc>
          <w:tcPr>
            <w:tcW w:w="870" w:type="pct"/>
            <w:vAlign w:val="center"/>
          </w:tcPr>
          <w:p w14:paraId="3C846F5C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720" w:type="pct"/>
            <w:vAlign w:val="center"/>
          </w:tcPr>
          <w:p w14:paraId="3FB0DDFC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auto_aspen_5</w:t>
            </w:r>
          </w:p>
        </w:tc>
        <w:tc>
          <w:tcPr>
            <w:tcW w:w="1477" w:type="pct"/>
            <w:vAlign w:val="center"/>
          </w:tcPr>
          <w:p w14:paraId="7F40E3E9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7FE05035"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45A9E14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57" w:type="pct"/>
            <w:vAlign w:val="center"/>
          </w:tcPr>
          <w:p w14:paraId="21349CC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年净发电量</w:t>
            </w:r>
          </w:p>
        </w:tc>
        <w:tc>
          <w:tcPr>
            <w:tcW w:w="870" w:type="pct"/>
            <w:vAlign w:val="center"/>
          </w:tcPr>
          <w:p w14:paraId="7A6FC11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×10</w:t>
            </w:r>
            <w:r>
              <w:rPr>
                <w:color w:val="000000" w:themeColor="text1"/>
                <w:sz w:val="24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kWh</w:t>
            </w:r>
          </w:p>
        </w:tc>
        <w:tc>
          <w:tcPr>
            <w:tcW w:w="720" w:type="pct"/>
            <w:vAlign w:val="center"/>
          </w:tcPr>
          <w:p w14:paraId="2C500CD7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auto_aspen_13</w:t>
            </w:r>
          </w:p>
        </w:tc>
        <w:tc>
          <w:tcPr>
            <w:tcW w:w="1477" w:type="pct"/>
            <w:vAlign w:val="center"/>
          </w:tcPr>
          <w:p w14:paraId="16095A77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按8000小时</w:t>
            </w:r>
          </w:p>
        </w:tc>
      </w:tr>
      <w:tr w14:paraId="1759179F"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5B71FE4F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57" w:type="pct"/>
            <w:vAlign w:val="center"/>
          </w:tcPr>
          <w:p w14:paraId="3F35FCAF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年净发电收益</w:t>
            </w:r>
          </w:p>
        </w:tc>
        <w:tc>
          <w:tcPr>
            <w:tcW w:w="870" w:type="pct"/>
            <w:vAlign w:val="center"/>
          </w:tcPr>
          <w:p w14:paraId="152B9334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万元</w:t>
            </w:r>
          </w:p>
        </w:tc>
        <w:tc>
          <w:tcPr>
            <w:tcW w:w="720" w:type="pct"/>
            <w:vAlign w:val="center"/>
          </w:tcPr>
          <w:p w14:paraId="43BAEC43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auto_aspen_14</w:t>
            </w:r>
          </w:p>
        </w:tc>
        <w:tc>
          <w:tcPr>
            <w:tcW w:w="1477" w:type="pct"/>
            <w:vAlign w:val="center"/>
          </w:tcPr>
          <w:p w14:paraId="75068CEB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电价按0.6元/kWh</w:t>
            </w:r>
          </w:p>
        </w:tc>
      </w:tr>
      <w:tr w14:paraId="61932CEC"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4FEBF92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57" w:type="pct"/>
            <w:vAlign w:val="center"/>
          </w:tcPr>
          <w:p w14:paraId="2AC2A843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年节约标准煤</w:t>
            </w:r>
          </w:p>
        </w:tc>
        <w:tc>
          <w:tcPr>
            <w:tcW w:w="870" w:type="pct"/>
            <w:vAlign w:val="center"/>
          </w:tcPr>
          <w:p w14:paraId="08BDCA51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吨</w:t>
            </w:r>
          </w:p>
        </w:tc>
        <w:tc>
          <w:tcPr>
            <w:tcW w:w="720" w:type="pct"/>
            <w:vAlign w:val="center"/>
          </w:tcPr>
          <w:p w14:paraId="74072CD6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auto_aspen_15</w:t>
            </w:r>
          </w:p>
        </w:tc>
        <w:tc>
          <w:tcPr>
            <w:tcW w:w="1477" w:type="pct"/>
            <w:vAlign w:val="center"/>
          </w:tcPr>
          <w:p w14:paraId="524FFC69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标准煤折算系数按照煤耗值0.35kg/kWh计算</w:t>
            </w:r>
          </w:p>
        </w:tc>
      </w:tr>
      <w:tr w14:paraId="688FB067"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662F3F56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57" w:type="pct"/>
            <w:vAlign w:val="center"/>
          </w:tcPr>
          <w:p w14:paraId="3D9DABC5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年减少CO</w:t>
            </w:r>
            <w:r>
              <w:rPr>
                <w:color w:val="000000" w:themeColor="text1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排放</w:t>
            </w:r>
          </w:p>
        </w:tc>
        <w:tc>
          <w:tcPr>
            <w:tcW w:w="870" w:type="pct"/>
            <w:vAlign w:val="center"/>
          </w:tcPr>
          <w:p w14:paraId="64D38320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吨</w:t>
            </w:r>
          </w:p>
        </w:tc>
        <w:tc>
          <w:tcPr>
            <w:tcW w:w="720" w:type="pct"/>
            <w:vAlign w:val="center"/>
          </w:tcPr>
          <w:p w14:paraId="215A454F">
            <w:pPr>
              <w:spacing w:line="360" w:lineRule="auto"/>
              <w:jc w:val="center"/>
              <w:rPr>
                <w:rFonts w:hint="default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cs="Times New Roman"/>
                <w:b/>
                <w:bCs/>
                <w:color w:val="00B0F0"/>
                <w:kern w:val="0"/>
                <w:sz w:val="22"/>
                <w:szCs w:val="22"/>
                <w:lang w:val="en-US"/>
              </w:rPr>
              <w:t>auto_aspen_16</w:t>
            </w:r>
          </w:p>
        </w:tc>
        <w:tc>
          <w:tcPr>
            <w:tcW w:w="1477" w:type="pct"/>
            <w:vAlign w:val="center"/>
          </w:tcPr>
          <w:p w14:paraId="1F21A3A5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color w:val="000000" w:themeColor="text1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折算系数按照0.96kg/kWh计算</w:t>
            </w:r>
          </w:p>
        </w:tc>
      </w:tr>
    </w:tbl>
    <w:p w14:paraId="6B6F59D9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29D6D265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1522A35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82A11F7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40FFFAFC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74C6F9D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0A629A41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03C45648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六、交货期</w:t>
      </w:r>
    </w:p>
    <w:p w14:paraId="1E2EB125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设计资料合同签订后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5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周内提供，压差发电机组交货期为合同签订后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6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个月。</w:t>
      </w:r>
    </w:p>
    <w:p w14:paraId="004E99A2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七、类似工况项目案例</w:t>
      </w:r>
    </w:p>
    <w:p w14:paraId="62689060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自2012年以来，在石油化工、天然气、冶金钢铁行业等领域已取得了13台套的近似应用业绩，具体如下：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3630"/>
        <w:gridCol w:w="1335"/>
        <w:gridCol w:w="1624"/>
        <w:gridCol w:w="964"/>
        <w:gridCol w:w="1272"/>
      </w:tblGrid>
      <w:tr w14:paraId="364C7E55">
        <w:trPr>
          <w:trHeight w:val="64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77996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43F2A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C1F2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装机功率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7750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机型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5625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E550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投运时间</w:t>
            </w:r>
          </w:p>
        </w:tc>
      </w:tr>
      <w:tr w14:paraId="134ACA53">
        <w:trPr>
          <w:trHeight w:val="551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9756F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EF7A79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美国Langson Energy公司天然气压差发电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3A57C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45AB9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LGP250–N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D441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E1CB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2012</w:t>
            </w:r>
          </w:p>
        </w:tc>
      </w:tr>
      <w:tr w14:paraId="36C5F52F">
        <w:trPr>
          <w:trHeight w:val="572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408D6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7E35B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美国Langson Energy公司天然气压差发电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DF59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934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LGP100–N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BCAC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33155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2013</w:t>
            </w:r>
          </w:p>
        </w:tc>
      </w:tr>
      <w:tr w14:paraId="7904B3C8">
        <w:trPr>
          <w:trHeight w:val="552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5BD25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A1D56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浙江万享科技有限公司ORC技术开发项目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85DE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220kW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A7C4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LGP220- R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20956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11700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2015</w:t>
            </w:r>
          </w:p>
        </w:tc>
      </w:tr>
      <w:tr w14:paraId="6245EC73">
        <w:trPr>
          <w:trHeight w:val="56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71F2A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77836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新地能源工程技术有限公司冷能发电试验项目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F9EF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6E61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LGP20–N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8FF49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A63B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2016</w:t>
            </w:r>
          </w:p>
        </w:tc>
      </w:tr>
      <w:tr w14:paraId="32D517AA">
        <w:trPr>
          <w:trHeight w:val="554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8CEC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51BE0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浙江新奥舟山接收站LNG冷能综合利用发电项目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F409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1250kW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0A4BE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LGP1250-R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0D82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4316F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2017</w:t>
            </w:r>
          </w:p>
        </w:tc>
      </w:tr>
      <w:tr w14:paraId="0743FAB7">
        <w:trPr>
          <w:trHeight w:val="54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F999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OLE_LINK1"/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9578D2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徐州新奥储备站天然气压差发电项目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48D81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9604D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LGP100-N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440E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DF15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2018</w:t>
            </w:r>
          </w:p>
        </w:tc>
      </w:tr>
      <w:tr w14:paraId="071F3FAA">
        <w:trPr>
          <w:trHeight w:val="57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F5F5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C8D03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长沙新奥储备站天然气压差发电项目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E9C6A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768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LGP1000-N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FBC0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09DA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2019</w:t>
            </w:r>
          </w:p>
        </w:tc>
      </w:tr>
      <w:tr w14:paraId="677DE718">
        <w:trPr>
          <w:trHeight w:val="55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DA00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495B04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船舶卡琳娜余热发电项目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357D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13B19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RCT-S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90822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DE4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2020</w:t>
            </w:r>
          </w:p>
        </w:tc>
      </w:tr>
      <w:tr w14:paraId="455AEDD1"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1775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133E9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天辰齐翔新材料天然气减压膨胀机组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5503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1200kW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78997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TP1200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A3641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445AC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2021</w:t>
            </w:r>
          </w:p>
        </w:tc>
      </w:tr>
      <w:tr w14:paraId="2C44928F"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6231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20857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西南油气田天然气减压膨胀机组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AD025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3EC06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TP150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682DA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ACFBC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2022</w:t>
            </w:r>
          </w:p>
        </w:tc>
      </w:tr>
      <w:tr w14:paraId="234CA2D8"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B73C6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9648E9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中石化茂名石化100万吨/年3#乙烯装置甲烷膨胀再压缩机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7803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1500kW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305AC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EC1500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1696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9968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2024 </w:t>
            </w:r>
          </w:p>
        </w:tc>
      </w:tr>
      <w:tr w14:paraId="616012AC"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100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C6A77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中石化宁波大榭百万吨乙烯装置甲烷膨胀再压缩机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12D3B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513E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EC500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C7E91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4732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2025</w:t>
            </w:r>
          </w:p>
        </w:tc>
      </w:tr>
      <w:bookmarkEnd w:id="0"/>
    </w:tbl>
    <w:p w14:paraId="580E1A3B">
      <w:pPr>
        <w:spacing w:line="300" w:lineRule="auto"/>
        <w:ind w:right="960"/>
        <w:jc w:val="righ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DB944A0">
      <w:pPr>
        <w:spacing w:line="300" w:lineRule="auto"/>
        <w:jc w:val="righ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中国船舶集团有限公司第七一一研究所</w:t>
      </w:r>
    </w:p>
    <w:p w14:paraId="65EE3EAA">
      <w:pPr>
        <w:spacing w:before="312" w:beforeLines="100" w:after="156" w:afterLines="50" w:line="300" w:lineRule="auto"/>
        <w:jc w:val="righ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TIME \@ "yyyy/M/d"</w:instrTex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2025/7/1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sectPr>
      <w:pgSz w:w="11906" w:h="16838"/>
      <w:pgMar w:top="1134" w:right="1361" w:bottom="993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26DE4B">
    <w:pPr>
      <w:pStyle w:val="5"/>
    </w:pPr>
    <w:r>
      <w:drawing>
        <wp:inline distT="0" distB="0" distL="0" distR="0">
          <wp:extent cx="5768975" cy="372110"/>
          <wp:effectExtent l="0" t="0" r="3175" b="8890"/>
          <wp:docPr id="1" name="图片 1" descr="G:\杨小强\离心透平主机计算-桌面参考资料\2022年PPT\袁雨晨素材20220728\CSSC七一一所全称中英文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G:\杨小强\离心透平主机计算-桌面参考资料\2022年PPT\袁雨晨素材20220728\CSSC七一一所全称中英文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09279" cy="375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C22CC0"/>
    <w:multiLevelType w:val="multilevel"/>
    <w:tmpl w:val="52C22CC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5NmZkYjNjNWQzM2JkNmMzZGJlNjg4ZmNhNmYwYWEifQ=="/>
  </w:docVars>
  <w:rsids>
    <w:rsidRoot w:val="00503BD2"/>
    <w:rsid w:val="00001093"/>
    <w:rsid w:val="00002ABD"/>
    <w:rsid w:val="00003B46"/>
    <w:rsid w:val="00005DE2"/>
    <w:rsid w:val="00005F46"/>
    <w:rsid w:val="00010CCE"/>
    <w:rsid w:val="000113B6"/>
    <w:rsid w:val="00012A23"/>
    <w:rsid w:val="0001631D"/>
    <w:rsid w:val="00016872"/>
    <w:rsid w:val="00016C8E"/>
    <w:rsid w:val="000207CA"/>
    <w:rsid w:val="0002148C"/>
    <w:rsid w:val="00023B2F"/>
    <w:rsid w:val="00023CF7"/>
    <w:rsid w:val="0002637F"/>
    <w:rsid w:val="0002681D"/>
    <w:rsid w:val="000273CF"/>
    <w:rsid w:val="000275B2"/>
    <w:rsid w:val="000301E5"/>
    <w:rsid w:val="000302EA"/>
    <w:rsid w:val="000304EC"/>
    <w:rsid w:val="00031706"/>
    <w:rsid w:val="00031BB1"/>
    <w:rsid w:val="00031CD8"/>
    <w:rsid w:val="00031E84"/>
    <w:rsid w:val="0003231B"/>
    <w:rsid w:val="00032F9D"/>
    <w:rsid w:val="000332A6"/>
    <w:rsid w:val="00033986"/>
    <w:rsid w:val="00033E4B"/>
    <w:rsid w:val="00034C41"/>
    <w:rsid w:val="00034CE3"/>
    <w:rsid w:val="0003580F"/>
    <w:rsid w:val="00035BE8"/>
    <w:rsid w:val="00036F61"/>
    <w:rsid w:val="000377D9"/>
    <w:rsid w:val="00040A30"/>
    <w:rsid w:val="00040C5E"/>
    <w:rsid w:val="00040CF7"/>
    <w:rsid w:val="000411CA"/>
    <w:rsid w:val="00041459"/>
    <w:rsid w:val="00041B25"/>
    <w:rsid w:val="000421EB"/>
    <w:rsid w:val="00042927"/>
    <w:rsid w:val="00042A75"/>
    <w:rsid w:val="00042C91"/>
    <w:rsid w:val="0004301D"/>
    <w:rsid w:val="000436D6"/>
    <w:rsid w:val="0004465B"/>
    <w:rsid w:val="000458ED"/>
    <w:rsid w:val="00046AA5"/>
    <w:rsid w:val="00046EC5"/>
    <w:rsid w:val="0004712C"/>
    <w:rsid w:val="00051697"/>
    <w:rsid w:val="000519C9"/>
    <w:rsid w:val="000535FC"/>
    <w:rsid w:val="000556DD"/>
    <w:rsid w:val="00055C56"/>
    <w:rsid w:val="0005624C"/>
    <w:rsid w:val="00057412"/>
    <w:rsid w:val="000577A4"/>
    <w:rsid w:val="0006025A"/>
    <w:rsid w:val="0006124B"/>
    <w:rsid w:val="000618EE"/>
    <w:rsid w:val="00061E09"/>
    <w:rsid w:val="00061F02"/>
    <w:rsid w:val="00062019"/>
    <w:rsid w:val="00062CE9"/>
    <w:rsid w:val="00063741"/>
    <w:rsid w:val="00064321"/>
    <w:rsid w:val="0006508F"/>
    <w:rsid w:val="000661A0"/>
    <w:rsid w:val="00067A9B"/>
    <w:rsid w:val="0007222F"/>
    <w:rsid w:val="00074286"/>
    <w:rsid w:val="00075944"/>
    <w:rsid w:val="00075ACC"/>
    <w:rsid w:val="000765AD"/>
    <w:rsid w:val="00077C2C"/>
    <w:rsid w:val="00077F97"/>
    <w:rsid w:val="0008237D"/>
    <w:rsid w:val="00082BA7"/>
    <w:rsid w:val="00083734"/>
    <w:rsid w:val="000839D5"/>
    <w:rsid w:val="00083B91"/>
    <w:rsid w:val="00083F8F"/>
    <w:rsid w:val="00084DFE"/>
    <w:rsid w:val="00086816"/>
    <w:rsid w:val="00086CFE"/>
    <w:rsid w:val="00091C40"/>
    <w:rsid w:val="00092109"/>
    <w:rsid w:val="00092FAC"/>
    <w:rsid w:val="00092FC7"/>
    <w:rsid w:val="00093812"/>
    <w:rsid w:val="000939B6"/>
    <w:rsid w:val="00093C5A"/>
    <w:rsid w:val="00095008"/>
    <w:rsid w:val="0009544F"/>
    <w:rsid w:val="0009621F"/>
    <w:rsid w:val="000968BF"/>
    <w:rsid w:val="000A27DE"/>
    <w:rsid w:val="000A2AA8"/>
    <w:rsid w:val="000A4636"/>
    <w:rsid w:val="000A4950"/>
    <w:rsid w:val="000A5FB8"/>
    <w:rsid w:val="000A656D"/>
    <w:rsid w:val="000A661B"/>
    <w:rsid w:val="000A68EB"/>
    <w:rsid w:val="000A749C"/>
    <w:rsid w:val="000B1148"/>
    <w:rsid w:val="000B235D"/>
    <w:rsid w:val="000B3EA3"/>
    <w:rsid w:val="000B42BC"/>
    <w:rsid w:val="000B4945"/>
    <w:rsid w:val="000B49AB"/>
    <w:rsid w:val="000B626F"/>
    <w:rsid w:val="000B7A08"/>
    <w:rsid w:val="000C247A"/>
    <w:rsid w:val="000C505C"/>
    <w:rsid w:val="000C67C6"/>
    <w:rsid w:val="000C67D0"/>
    <w:rsid w:val="000C6C5C"/>
    <w:rsid w:val="000C7196"/>
    <w:rsid w:val="000D03ED"/>
    <w:rsid w:val="000D0923"/>
    <w:rsid w:val="000D0BE2"/>
    <w:rsid w:val="000D3054"/>
    <w:rsid w:val="000D3804"/>
    <w:rsid w:val="000E04A3"/>
    <w:rsid w:val="000E0611"/>
    <w:rsid w:val="000E0794"/>
    <w:rsid w:val="000E18FE"/>
    <w:rsid w:val="000E1DFA"/>
    <w:rsid w:val="000E1F85"/>
    <w:rsid w:val="000E2415"/>
    <w:rsid w:val="000E3FFF"/>
    <w:rsid w:val="000E44FE"/>
    <w:rsid w:val="000E494A"/>
    <w:rsid w:val="000E5EEB"/>
    <w:rsid w:val="000E61E0"/>
    <w:rsid w:val="000E70DC"/>
    <w:rsid w:val="000F0B0D"/>
    <w:rsid w:val="000F0B6B"/>
    <w:rsid w:val="000F12E8"/>
    <w:rsid w:val="000F2AA6"/>
    <w:rsid w:val="000F33B7"/>
    <w:rsid w:val="000F3D40"/>
    <w:rsid w:val="000F3FC5"/>
    <w:rsid w:val="000F4745"/>
    <w:rsid w:val="000F4F2A"/>
    <w:rsid w:val="000F61C1"/>
    <w:rsid w:val="0010063C"/>
    <w:rsid w:val="001012D5"/>
    <w:rsid w:val="00102964"/>
    <w:rsid w:val="00103A5B"/>
    <w:rsid w:val="001041CA"/>
    <w:rsid w:val="00104E23"/>
    <w:rsid w:val="00105CBF"/>
    <w:rsid w:val="00106392"/>
    <w:rsid w:val="00107605"/>
    <w:rsid w:val="00110003"/>
    <w:rsid w:val="001101A1"/>
    <w:rsid w:val="001121E3"/>
    <w:rsid w:val="00115621"/>
    <w:rsid w:val="00117391"/>
    <w:rsid w:val="00120254"/>
    <w:rsid w:val="00120550"/>
    <w:rsid w:val="001205A0"/>
    <w:rsid w:val="0012117E"/>
    <w:rsid w:val="00122198"/>
    <w:rsid w:val="00122611"/>
    <w:rsid w:val="00122D67"/>
    <w:rsid w:val="00123813"/>
    <w:rsid w:val="001250A8"/>
    <w:rsid w:val="00125313"/>
    <w:rsid w:val="001258F5"/>
    <w:rsid w:val="00126951"/>
    <w:rsid w:val="00130D2F"/>
    <w:rsid w:val="001327B9"/>
    <w:rsid w:val="001328FB"/>
    <w:rsid w:val="00133769"/>
    <w:rsid w:val="00133790"/>
    <w:rsid w:val="00133791"/>
    <w:rsid w:val="0013554E"/>
    <w:rsid w:val="00136BB0"/>
    <w:rsid w:val="00140E11"/>
    <w:rsid w:val="0014398C"/>
    <w:rsid w:val="00144F79"/>
    <w:rsid w:val="00145EA7"/>
    <w:rsid w:val="001462C4"/>
    <w:rsid w:val="00146390"/>
    <w:rsid w:val="001514EB"/>
    <w:rsid w:val="00151555"/>
    <w:rsid w:val="00152584"/>
    <w:rsid w:val="0015267C"/>
    <w:rsid w:val="0015270A"/>
    <w:rsid w:val="0015346B"/>
    <w:rsid w:val="0015350A"/>
    <w:rsid w:val="00154B6D"/>
    <w:rsid w:val="001557C2"/>
    <w:rsid w:val="00156511"/>
    <w:rsid w:val="00156EF9"/>
    <w:rsid w:val="0015781B"/>
    <w:rsid w:val="00157C75"/>
    <w:rsid w:val="001637B9"/>
    <w:rsid w:val="00163C67"/>
    <w:rsid w:val="001653C8"/>
    <w:rsid w:val="0016651E"/>
    <w:rsid w:val="0016702A"/>
    <w:rsid w:val="0016705D"/>
    <w:rsid w:val="001700BE"/>
    <w:rsid w:val="00171104"/>
    <w:rsid w:val="00172572"/>
    <w:rsid w:val="0017302C"/>
    <w:rsid w:val="001740F5"/>
    <w:rsid w:val="00176CA2"/>
    <w:rsid w:val="001775FA"/>
    <w:rsid w:val="00182436"/>
    <w:rsid w:val="0018365B"/>
    <w:rsid w:val="001844AC"/>
    <w:rsid w:val="00184C28"/>
    <w:rsid w:val="00184C54"/>
    <w:rsid w:val="00184CF8"/>
    <w:rsid w:val="00185706"/>
    <w:rsid w:val="001857A0"/>
    <w:rsid w:val="00185879"/>
    <w:rsid w:val="0018600C"/>
    <w:rsid w:val="001864CA"/>
    <w:rsid w:val="00186A58"/>
    <w:rsid w:val="00190632"/>
    <w:rsid w:val="00190E91"/>
    <w:rsid w:val="001914B1"/>
    <w:rsid w:val="0019167A"/>
    <w:rsid w:val="00192FCD"/>
    <w:rsid w:val="00193AFD"/>
    <w:rsid w:val="001950C4"/>
    <w:rsid w:val="00195CC8"/>
    <w:rsid w:val="00195E34"/>
    <w:rsid w:val="0019663F"/>
    <w:rsid w:val="00196724"/>
    <w:rsid w:val="00197C55"/>
    <w:rsid w:val="001A00F1"/>
    <w:rsid w:val="001A072E"/>
    <w:rsid w:val="001A0A51"/>
    <w:rsid w:val="001A1B31"/>
    <w:rsid w:val="001A24B4"/>
    <w:rsid w:val="001A4E28"/>
    <w:rsid w:val="001A57E3"/>
    <w:rsid w:val="001A69FF"/>
    <w:rsid w:val="001A70C5"/>
    <w:rsid w:val="001A7388"/>
    <w:rsid w:val="001B1F08"/>
    <w:rsid w:val="001B258A"/>
    <w:rsid w:val="001B3243"/>
    <w:rsid w:val="001B4B9C"/>
    <w:rsid w:val="001C05FE"/>
    <w:rsid w:val="001C0688"/>
    <w:rsid w:val="001C121C"/>
    <w:rsid w:val="001C1960"/>
    <w:rsid w:val="001C1ADB"/>
    <w:rsid w:val="001C2E6C"/>
    <w:rsid w:val="001C4A1F"/>
    <w:rsid w:val="001C4A42"/>
    <w:rsid w:val="001C61CA"/>
    <w:rsid w:val="001C6C71"/>
    <w:rsid w:val="001C778B"/>
    <w:rsid w:val="001C792F"/>
    <w:rsid w:val="001D016E"/>
    <w:rsid w:val="001D0FB4"/>
    <w:rsid w:val="001D13A1"/>
    <w:rsid w:val="001D14CE"/>
    <w:rsid w:val="001D15D8"/>
    <w:rsid w:val="001D1758"/>
    <w:rsid w:val="001D182A"/>
    <w:rsid w:val="001D1A54"/>
    <w:rsid w:val="001D28C2"/>
    <w:rsid w:val="001D37BE"/>
    <w:rsid w:val="001D5A05"/>
    <w:rsid w:val="001D5F8E"/>
    <w:rsid w:val="001D6DEC"/>
    <w:rsid w:val="001E0710"/>
    <w:rsid w:val="001E1B03"/>
    <w:rsid w:val="001E2A6D"/>
    <w:rsid w:val="001E4E88"/>
    <w:rsid w:val="001F0D40"/>
    <w:rsid w:val="001F1B15"/>
    <w:rsid w:val="001F2833"/>
    <w:rsid w:val="001F2B51"/>
    <w:rsid w:val="001F34F2"/>
    <w:rsid w:val="001F61C8"/>
    <w:rsid w:val="001F6287"/>
    <w:rsid w:val="001F63FD"/>
    <w:rsid w:val="00200ECA"/>
    <w:rsid w:val="002014C1"/>
    <w:rsid w:val="002016A9"/>
    <w:rsid w:val="002020E4"/>
    <w:rsid w:val="002046AC"/>
    <w:rsid w:val="002050F8"/>
    <w:rsid w:val="00205477"/>
    <w:rsid w:val="00205743"/>
    <w:rsid w:val="00207BB8"/>
    <w:rsid w:val="00207DCC"/>
    <w:rsid w:val="00210D8A"/>
    <w:rsid w:val="002110C2"/>
    <w:rsid w:val="00214B0E"/>
    <w:rsid w:val="0021597B"/>
    <w:rsid w:val="00216347"/>
    <w:rsid w:val="002165A4"/>
    <w:rsid w:val="00216EAD"/>
    <w:rsid w:val="00217328"/>
    <w:rsid w:val="00220C17"/>
    <w:rsid w:val="00222537"/>
    <w:rsid w:val="00223662"/>
    <w:rsid w:val="00223FF7"/>
    <w:rsid w:val="00225027"/>
    <w:rsid w:val="00225B1C"/>
    <w:rsid w:val="002268F4"/>
    <w:rsid w:val="00226C46"/>
    <w:rsid w:val="0022770A"/>
    <w:rsid w:val="00230DA1"/>
    <w:rsid w:val="00231B8F"/>
    <w:rsid w:val="002321F2"/>
    <w:rsid w:val="0023362D"/>
    <w:rsid w:val="002339A0"/>
    <w:rsid w:val="00233BAF"/>
    <w:rsid w:val="002347F7"/>
    <w:rsid w:val="00235AFB"/>
    <w:rsid w:val="00235F9E"/>
    <w:rsid w:val="00236FAD"/>
    <w:rsid w:val="002376A6"/>
    <w:rsid w:val="00237A2A"/>
    <w:rsid w:val="00240CA8"/>
    <w:rsid w:val="00241746"/>
    <w:rsid w:val="00241853"/>
    <w:rsid w:val="00243D1A"/>
    <w:rsid w:val="00245A9F"/>
    <w:rsid w:val="00246F8E"/>
    <w:rsid w:val="0024754F"/>
    <w:rsid w:val="002504E1"/>
    <w:rsid w:val="0025052D"/>
    <w:rsid w:val="00250E5A"/>
    <w:rsid w:val="00252245"/>
    <w:rsid w:val="002528ED"/>
    <w:rsid w:val="00252E4E"/>
    <w:rsid w:val="00254975"/>
    <w:rsid w:val="00255F60"/>
    <w:rsid w:val="002564B4"/>
    <w:rsid w:val="002613A2"/>
    <w:rsid w:val="002616C1"/>
    <w:rsid w:val="002625B6"/>
    <w:rsid w:val="00262670"/>
    <w:rsid w:val="00262E68"/>
    <w:rsid w:val="002649E8"/>
    <w:rsid w:val="00264A1C"/>
    <w:rsid w:val="00264E4A"/>
    <w:rsid w:val="00265C45"/>
    <w:rsid w:val="0026696E"/>
    <w:rsid w:val="00270223"/>
    <w:rsid w:val="00272424"/>
    <w:rsid w:val="002743B0"/>
    <w:rsid w:val="0027528F"/>
    <w:rsid w:val="00276ACA"/>
    <w:rsid w:val="00277735"/>
    <w:rsid w:val="0027792A"/>
    <w:rsid w:val="00280558"/>
    <w:rsid w:val="00280677"/>
    <w:rsid w:val="00282637"/>
    <w:rsid w:val="00283B6E"/>
    <w:rsid w:val="0028430B"/>
    <w:rsid w:val="002852AB"/>
    <w:rsid w:val="00285799"/>
    <w:rsid w:val="00285A90"/>
    <w:rsid w:val="00285AD1"/>
    <w:rsid w:val="00287A6C"/>
    <w:rsid w:val="00287FD2"/>
    <w:rsid w:val="00290163"/>
    <w:rsid w:val="002917A6"/>
    <w:rsid w:val="00293D79"/>
    <w:rsid w:val="00294109"/>
    <w:rsid w:val="00296992"/>
    <w:rsid w:val="00296BBB"/>
    <w:rsid w:val="002A0745"/>
    <w:rsid w:val="002A13DC"/>
    <w:rsid w:val="002A4042"/>
    <w:rsid w:val="002A48FD"/>
    <w:rsid w:val="002A6007"/>
    <w:rsid w:val="002A74A8"/>
    <w:rsid w:val="002B0409"/>
    <w:rsid w:val="002B106A"/>
    <w:rsid w:val="002B14C3"/>
    <w:rsid w:val="002B277C"/>
    <w:rsid w:val="002B2E67"/>
    <w:rsid w:val="002B37C9"/>
    <w:rsid w:val="002B391D"/>
    <w:rsid w:val="002B45F1"/>
    <w:rsid w:val="002B4FAA"/>
    <w:rsid w:val="002B5B62"/>
    <w:rsid w:val="002B674E"/>
    <w:rsid w:val="002B6B49"/>
    <w:rsid w:val="002B6C96"/>
    <w:rsid w:val="002B7491"/>
    <w:rsid w:val="002B7B5E"/>
    <w:rsid w:val="002C0E65"/>
    <w:rsid w:val="002C1741"/>
    <w:rsid w:val="002C3A3C"/>
    <w:rsid w:val="002C3DDD"/>
    <w:rsid w:val="002C410E"/>
    <w:rsid w:val="002C53FB"/>
    <w:rsid w:val="002C5E1B"/>
    <w:rsid w:val="002C624B"/>
    <w:rsid w:val="002C6CA7"/>
    <w:rsid w:val="002D0B15"/>
    <w:rsid w:val="002D11A6"/>
    <w:rsid w:val="002D43E3"/>
    <w:rsid w:val="002D4AA1"/>
    <w:rsid w:val="002D4F6F"/>
    <w:rsid w:val="002D4FDC"/>
    <w:rsid w:val="002D68A5"/>
    <w:rsid w:val="002D6D8B"/>
    <w:rsid w:val="002E0BB6"/>
    <w:rsid w:val="002E10DF"/>
    <w:rsid w:val="002E186A"/>
    <w:rsid w:val="002E1DFE"/>
    <w:rsid w:val="002E2EEB"/>
    <w:rsid w:val="002E3711"/>
    <w:rsid w:val="002E4955"/>
    <w:rsid w:val="002E4C99"/>
    <w:rsid w:val="002E4DE9"/>
    <w:rsid w:val="002E4FE5"/>
    <w:rsid w:val="002E59DE"/>
    <w:rsid w:val="002E5A14"/>
    <w:rsid w:val="002E5F7E"/>
    <w:rsid w:val="002E60C3"/>
    <w:rsid w:val="002E6B83"/>
    <w:rsid w:val="002E76B1"/>
    <w:rsid w:val="002E77F3"/>
    <w:rsid w:val="002F0895"/>
    <w:rsid w:val="002F1E11"/>
    <w:rsid w:val="002F208E"/>
    <w:rsid w:val="002F2134"/>
    <w:rsid w:val="002F23AC"/>
    <w:rsid w:val="002F5D8F"/>
    <w:rsid w:val="002F6805"/>
    <w:rsid w:val="002F7542"/>
    <w:rsid w:val="002F7CD9"/>
    <w:rsid w:val="00300BC1"/>
    <w:rsid w:val="0030109A"/>
    <w:rsid w:val="00301683"/>
    <w:rsid w:val="00301E6B"/>
    <w:rsid w:val="0030332C"/>
    <w:rsid w:val="003035C6"/>
    <w:rsid w:val="0030408F"/>
    <w:rsid w:val="00304298"/>
    <w:rsid w:val="00306F06"/>
    <w:rsid w:val="00310A71"/>
    <w:rsid w:val="00310B7B"/>
    <w:rsid w:val="00311344"/>
    <w:rsid w:val="00311F70"/>
    <w:rsid w:val="00312506"/>
    <w:rsid w:val="0031295E"/>
    <w:rsid w:val="0031468B"/>
    <w:rsid w:val="00314F5F"/>
    <w:rsid w:val="00315969"/>
    <w:rsid w:val="003227DD"/>
    <w:rsid w:val="00322849"/>
    <w:rsid w:val="00322D23"/>
    <w:rsid w:val="00323319"/>
    <w:rsid w:val="00324C96"/>
    <w:rsid w:val="003250E5"/>
    <w:rsid w:val="00330197"/>
    <w:rsid w:val="00330A2C"/>
    <w:rsid w:val="00331120"/>
    <w:rsid w:val="00332477"/>
    <w:rsid w:val="00332489"/>
    <w:rsid w:val="0033266F"/>
    <w:rsid w:val="0033272D"/>
    <w:rsid w:val="0033274C"/>
    <w:rsid w:val="00332D23"/>
    <w:rsid w:val="00333497"/>
    <w:rsid w:val="003339AF"/>
    <w:rsid w:val="003346F6"/>
    <w:rsid w:val="00335318"/>
    <w:rsid w:val="00336DAE"/>
    <w:rsid w:val="00337A92"/>
    <w:rsid w:val="00340E2F"/>
    <w:rsid w:val="00341675"/>
    <w:rsid w:val="00341C7F"/>
    <w:rsid w:val="00342288"/>
    <w:rsid w:val="003430A9"/>
    <w:rsid w:val="0034312C"/>
    <w:rsid w:val="0034352A"/>
    <w:rsid w:val="00343616"/>
    <w:rsid w:val="00343FB4"/>
    <w:rsid w:val="0034511F"/>
    <w:rsid w:val="00345A15"/>
    <w:rsid w:val="003460A0"/>
    <w:rsid w:val="003473E9"/>
    <w:rsid w:val="00347538"/>
    <w:rsid w:val="0035181D"/>
    <w:rsid w:val="00353F7B"/>
    <w:rsid w:val="00356B6D"/>
    <w:rsid w:val="00356BE1"/>
    <w:rsid w:val="00356CDD"/>
    <w:rsid w:val="00356E20"/>
    <w:rsid w:val="003572D7"/>
    <w:rsid w:val="00360777"/>
    <w:rsid w:val="00361495"/>
    <w:rsid w:val="0036229F"/>
    <w:rsid w:val="00362A98"/>
    <w:rsid w:val="00362DDA"/>
    <w:rsid w:val="003631B7"/>
    <w:rsid w:val="0036497F"/>
    <w:rsid w:val="00365AAA"/>
    <w:rsid w:val="003673A1"/>
    <w:rsid w:val="0036769C"/>
    <w:rsid w:val="00370E4A"/>
    <w:rsid w:val="003717D2"/>
    <w:rsid w:val="0037378F"/>
    <w:rsid w:val="00373D36"/>
    <w:rsid w:val="003749EA"/>
    <w:rsid w:val="00374CE0"/>
    <w:rsid w:val="00375A67"/>
    <w:rsid w:val="00376913"/>
    <w:rsid w:val="00376B3C"/>
    <w:rsid w:val="00376C60"/>
    <w:rsid w:val="00376E90"/>
    <w:rsid w:val="00377744"/>
    <w:rsid w:val="003807CB"/>
    <w:rsid w:val="003810F2"/>
    <w:rsid w:val="00381197"/>
    <w:rsid w:val="003820D2"/>
    <w:rsid w:val="00382635"/>
    <w:rsid w:val="003840B9"/>
    <w:rsid w:val="003849D7"/>
    <w:rsid w:val="00384DCD"/>
    <w:rsid w:val="00386477"/>
    <w:rsid w:val="003867FA"/>
    <w:rsid w:val="0038697A"/>
    <w:rsid w:val="0039068F"/>
    <w:rsid w:val="00390A54"/>
    <w:rsid w:val="00392E28"/>
    <w:rsid w:val="003931E6"/>
    <w:rsid w:val="00393234"/>
    <w:rsid w:val="00393530"/>
    <w:rsid w:val="00394409"/>
    <w:rsid w:val="0039466C"/>
    <w:rsid w:val="0039551C"/>
    <w:rsid w:val="003965FA"/>
    <w:rsid w:val="00397893"/>
    <w:rsid w:val="00397A47"/>
    <w:rsid w:val="003A0254"/>
    <w:rsid w:val="003A0C72"/>
    <w:rsid w:val="003A1000"/>
    <w:rsid w:val="003A1C1F"/>
    <w:rsid w:val="003A2CAD"/>
    <w:rsid w:val="003A53B0"/>
    <w:rsid w:val="003A5AF5"/>
    <w:rsid w:val="003A7B8E"/>
    <w:rsid w:val="003A7C76"/>
    <w:rsid w:val="003A7F1F"/>
    <w:rsid w:val="003B1138"/>
    <w:rsid w:val="003B124A"/>
    <w:rsid w:val="003B1915"/>
    <w:rsid w:val="003B1A97"/>
    <w:rsid w:val="003B1DC2"/>
    <w:rsid w:val="003B3523"/>
    <w:rsid w:val="003B3FF3"/>
    <w:rsid w:val="003B4AD0"/>
    <w:rsid w:val="003B4F5C"/>
    <w:rsid w:val="003B544F"/>
    <w:rsid w:val="003B784C"/>
    <w:rsid w:val="003C0125"/>
    <w:rsid w:val="003C26F7"/>
    <w:rsid w:val="003C2A6D"/>
    <w:rsid w:val="003C3FFE"/>
    <w:rsid w:val="003C4A44"/>
    <w:rsid w:val="003C7225"/>
    <w:rsid w:val="003C7360"/>
    <w:rsid w:val="003C7683"/>
    <w:rsid w:val="003D05CE"/>
    <w:rsid w:val="003D1D21"/>
    <w:rsid w:val="003D250A"/>
    <w:rsid w:val="003D2C34"/>
    <w:rsid w:val="003D3212"/>
    <w:rsid w:val="003D6C7A"/>
    <w:rsid w:val="003D7DA9"/>
    <w:rsid w:val="003E04E1"/>
    <w:rsid w:val="003E1803"/>
    <w:rsid w:val="003E2D41"/>
    <w:rsid w:val="003E38A7"/>
    <w:rsid w:val="003E3D61"/>
    <w:rsid w:val="003E45F7"/>
    <w:rsid w:val="003E4C0A"/>
    <w:rsid w:val="003E53C1"/>
    <w:rsid w:val="003E5529"/>
    <w:rsid w:val="003E553B"/>
    <w:rsid w:val="003E5981"/>
    <w:rsid w:val="003E5ABF"/>
    <w:rsid w:val="003E63BF"/>
    <w:rsid w:val="003E75AD"/>
    <w:rsid w:val="003F0AF6"/>
    <w:rsid w:val="003F0E18"/>
    <w:rsid w:val="003F165D"/>
    <w:rsid w:val="003F301D"/>
    <w:rsid w:val="003F4329"/>
    <w:rsid w:val="003F5276"/>
    <w:rsid w:val="003F54F9"/>
    <w:rsid w:val="003F5E94"/>
    <w:rsid w:val="003F7283"/>
    <w:rsid w:val="00401F65"/>
    <w:rsid w:val="00402C74"/>
    <w:rsid w:val="00403141"/>
    <w:rsid w:val="0040448B"/>
    <w:rsid w:val="00404D1D"/>
    <w:rsid w:val="00405115"/>
    <w:rsid w:val="00405591"/>
    <w:rsid w:val="00405BD8"/>
    <w:rsid w:val="00406973"/>
    <w:rsid w:val="00406DD8"/>
    <w:rsid w:val="00406E73"/>
    <w:rsid w:val="00406FCB"/>
    <w:rsid w:val="00407EE9"/>
    <w:rsid w:val="004105E5"/>
    <w:rsid w:val="0041074C"/>
    <w:rsid w:val="00410EF3"/>
    <w:rsid w:val="004119BF"/>
    <w:rsid w:val="0041293B"/>
    <w:rsid w:val="00412F83"/>
    <w:rsid w:val="00413908"/>
    <w:rsid w:val="00413DB4"/>
    <w:rsid w:val="004146A2"/>
    <w:rsid w:val="00415905"/>
    <w:rsid w:val="00415AFA"/>
    <w:rsid w:val="00416289"/>
    <w:rsid w:val="0041679F"/>
    <w:rsid w:val="0041723D"/>
    <w:rsid w:val="00417965"/>
    <w:rsid w:val="00417FCE"/>
    <w:rsid w:val="0042005C"/>
    <w:rsid w:val="004200B1"/>
    <w:rsid w:val="004209B5"/>
    <w:rsid w:val="00422044"/>
    <w:rsid w:val="004221CC"/>
    <w:rsid w:val="00424F01"/>
    <w:rsid w:val="0042507E"/>
    <w:rsid w:val="00425AFB"/>
    <w:rsid w:val="004263EE"/>
    <w:rsid w:val="00427F4F"/>
    <w:rsid w:val="00431875"/>
    <w:rsid w:val="00433009"/>
    <w:rsid w:val="004332B1"/>
    <w:rsid w:val="00433708"/>
    <w:rsid w:val="00433FA1"/>
    <w:rsid w:val="0043425A"/>
    <w:rsid w:val="00436316"/>
    <w:rsid w:val="004363B8"/>
    <w:rsid w:val="00437D7A"/>
    <w:rsid w:val="00441775"/>
    <w:rsid w:val="00441833"/>
    <w:rsid w:val="00441BCC"/>
    <w:rsid w:val="00443485"/>
    <w:rsid w:val="004436EC"/>
    <w:rsid w:val="0044540C"/>
    <w:rsid w:val="00445C2B"/>
    <w:rsid w:val="00447E32"/>
    <w:rsid w:val="00447EF0"/>
    <w:rsid w:val="00450CC4"/>
    <w:rsid w:val="004527B4"/>
    <w:rsid w:val="004530B3"/>
    <w:rsid w:val="004532C4"/>
    <w:rsid w:val="00454594"/>
    <w:rsid w:val="00454791"/>
    <w:rsid w:val="0045695F"/>
    <w:rsid w:val="00456A21"/>
    <w:rsid w:val="00456B41"/>
    <w:rsid w:val="00457632"/>
    <w:rsid w:val="00457E1B"/>
    <w:rsid w:val="00461590"/>
    <w:rsid w:val="00461E59"/>
    <w:rsid w:val="00462CFD"/>
    <w:rsid w:val="00462F4F"/>
    <w:rsid w:val="00463BD4"/>
    <w:rsid w:val="00466472"/>
    <w:rsid w:val="0046746E"/>
    <w:rsid w:val="00467A61"/>
    <w:rsid w:val="00470EE4"/>
    <w:rsid w:val="004719E8"/>
    <w:rsid w:val="00474B23"/>
    <w:rsid w:val="00474DF2"/>
    <w:rsid w:val="00474E28"/>
    <w:rsid w:val="0047544B"/>
    <w:rsid w:val="00475986"/>
    <w:rsid w:val="00475F41"/>
    <w:rsid w:val="00476163"/>
    <w:rsid w:val="00480DCF"/>
    <w:rsid w:val="00480F4D"/>
    <w:rsid w:val="0048250F"/>
    <w:rsid w:val="00482859"/>
    <w:rsid w:val="0048320B"/>
    <w:rsid w:val="00484632"/>
    <w:rsid w:val="00486475"/>
    <w:rsid w:val="00487111"/>
    <w:rsid w:val="00492292"/>
    <w:rsid w:val="00492EB0"/>
    <w:rsid w:val="00492F88"/>
    <w:rsid w:val="0049351F"/>
    <w:rsid w:val="00494CAD"/>
    <w:rsid w:val="0049566B"/>
    <w:rsid w:val="00495877"/>
    <w:rsid w:val="00495A8B"/>
    <w:rsid w:val="00495E5A"/>
    <w:rsid w:val="00496BD5"/>
    <w:rsid w:val="004A009E"/>
    <w:rsid w:val="004A0A39"/>
    <w:rsid w:val="004A21EA"/>
    <w:rsid w:val="004A375B"/>
    <w:rsid w:val="004A5337"/>
    <w:rsid w:val="004A582B"/>
    <w:rsid w:val="004A5EC2"/>
    <w:rsid w:val="004A6430"/>
    <w:rsid w:val="004A6D6C"/>
    <w:rsid w:val="004A73A2"/>
    <w:rsid w:val="004B0B96"/>
    <w:rsid w:val="004B0E17"/>
    <w:rsid w:val="004B1D95"/>
    <w:rsid w:val="004B35A9"/>
    <w:rsid w:val="004B3F9A"/>
    <w:rsid w:val="004B4725"/>
    <w:rsid w:val="004C0340"/>
    <w:rsid w:val="004C0499"/>
    <w:rsid w:val="004C363A"/>
    <w:rsid w:val="004C5DC3"/>
    <w:rsid w:val="004C6959"/>
    <w:rsid w:val="004C7462"/>
    <w:rsid w:val="004C76C3"/>
    <w:rsid w:val="004D18A1"/>
    <w:rsid w:val="004D3A4E"/>
    <w:rsid w:val="004D3D70"/>
    <w:rsid w:val="004D4A53"/>
    <w:rsid w:val="004D69D0"/>
    <w:rsid w:val="004D704E"/>
    <w:rsid w:val="004D74FC"/>
    <w:rsid w:val="004E005A"/>
    <w:rsid w:val="004E0806"/>
    <w:rsid w:val="004E112C"/>
    <w:rsid w:val="004E1502"/>
    <w:rsid w:val="004E1517"/>
    <w:rsid w:val="004E170F"/>
    <w:rsid w:val="004E17B3"/>
    <w:rsid w:val="004E188E"/>
    <w:rsid w:val="004E364D"/>
    <w:rsid w:val="004E3EEE"/>
    <w:rsid w:val="004E4351"/>
    <w:rsid w:val="004E5CB8"/>
    <w:rsid w:val="004E5DAE"/>
    <w:rsid w:val="004E5E9C"/>
    <w:rsid w:val="004F153C"/>
    <w:rsid w:val="004F1691"/>
    <w:rsid w:val="004F188E"/>
    <w:rsid w:val="004F27D4"/>
    <w:rsid w:val="004F2B1F"/>
    <w:rsid w:val="004F369E"/>
    <w:rsid w:val="004F4090"/>
    <w:rsid w:val="004F5D63"/>
    <w:rsid w:val="004F650E"/>
    <w:rsid w:val="004F653F"/>
    <w:rsid w:val="0050160C"/>
    <w:rsid w:val="00501AFF"/>
    <w:rsid w:val="005027A0"/>
    <w:rsid w:val="0050285D"/>
    <w:rsid w:val="005031AD"/>
    <w:rsid w:val="005036A0"/>
    <w:rsid w:val="00503BD2"/>
    <w:rsid w:val="00504179"/>
    <w:rsid w:val="005041E4"/>
    <w:rsid w:val="00505386"/>
    <w:rsid w:val="005069A9"/>
    <w:rsid w:val="00506B2B"/>
    <w:rsid w:val="00507656"/>
    <w:rsid w:val="00507C67"/>
    <w:rsid w:val="00507C80"/>
    <w:rsid w:val="00507F14"/>
    <w:rsid w:val="00510F83"/>
    <w:rsid w:val="005116BD"/>
    <w:rsid w:val="005119FF"/>
    <w:rsid w:val="005142A6"/>
    <w:rsid w:val="00514E93"/>
    <w:rsid w:val="00515433"/>
    <w:rsid w:val="00515C6D"/>
    <w:rsid w:val="00515FB4"/>
    <w:rsid w:val="00516354"/>
    <w:rsid w:val="00516D4E"/>
    <w:rsid w:val="00520157"/>
    <w:rsid w:val="0052176A"/>
    <w:rsid w:val="00521A9F"/>
    <w:rsid w:val="00522732"/>
    <w:rsid w:val="00522BB1"/>
    <w:rsid w:val="00524F97"/>
    <w:rsid w:val="0052541F"/>
    <w:rsid w:val="00525C2D"/>
    <w:rsid w:val="00525E38"/>
    <w:rsid w:val="00525F3B"/>
    <w:rsid w:val="005269C4"/>
    <w:rsid w:val="00527572"/>
    <w:rsid w:val="005313E4"/>
    <w:rsid w:val="0053222A"/>
    <w:rsid w:val="0053249E"/>
    <w:rsid w:val="0053269D"/>
    <w:rsid w:val="00534B51"/>
    <w:rsid w:val="00535336"/>
    <w:rsid w:val="0053651E"/>
    <w:rsid w:val="00537127"/>
    <w:rsid w:val="00540B63"/>
    <w:rsid w:val="00542062"/>
    <w:rsid w:val="00542EF9"/>
    <w:rsid w:val="00543258"/>
    <w:rsid w:val="005432B1"/>
    <w:rsid w:val="00544F43"/>
    <w:rsid w:val="0054665C"/>
    <w:rsid w:val="0055115A"/>
    <w:rsid w:val="00551431"/>
    <w:rsid w:val="0055231E"/>
    <w:rsid w:val="00552BAA"/>
    <w:rsid w:val="005531F9"/>
    <w:rsid w:val="005536A6"/>
    <w:rsid w:val="00553D4E"/>
    <w:rsid w:val="00554558"/>
    <w:rsid w:val="00554D3B"/>
    <w:rsid w:val="00557544"/>
    <w:rsid w:val="0055787E"/>
    <w:rsid w:val="00557A5B"/>
    <w:rsid w:val="00562053"/>
    <w:rsid w:val="005641BC"/>
    <w:rsid w:val="00564C79"/>
    <w:rsid w:val="00565FC2"/>
    <w:rsid w:val="0056629B"/>
    <w:rsid w:val="00566A15"/>
    <w:rsid w:val="005670E7"/>
    <w:rsid w:val="00570B80"/>
    <w:rsid w:val="00571B21"/>
    <w:rsid w:val="005722EC"/>
    <w:rsid w:val="0057310D"/>
    <w:rsid w:val="0057315F"/>
    <w:rsid w:val="0057334E"/>
    <w:rsid w:val="00574502"/>
    <w:rsid w:val="00575A4D"/>
    <w:rsid w:val="00576FC2"/>
    <w:rsid w:val="005773E7"/>
    <w:rsid w:val="00580008"/>
    <w:rsid w:val="0058030B"/>
    <w:rsid w:val="00581CC6"/>
    <w:rsid w:val="00582926"/>
    <w:rsid w:val="00582CE4"/>
    <w:rsid w:val="0058382E"/>
    <w:rsid w:val="00584B8A"/>
    <w:rsid w:val="0058524F"/>
    <w:rsid w:val="0058531D"/>
    <w:rsid w:val="005857CA"/>
    <w:rsid w:val="0058718A"/>
    <w:rsid w:val="005903DA"/>
    <w:rsid w:val="00592049"/>
    <w:rsid w:val="00593C1F"/>
    <w:rsid w:val="00594098"/>
    <w:rsid w:val="005942E7"/>
    <w:rsid w:val="00594AAA"/>
    <w:rsid w:val="00594C40"/>
    <w:rsid w:val="00594CF2"/>
    <w:rsid w:val="0059611E"/>
    <w:rsid w:val="00597368"/>
    <w:rsid w:val="005A252B"/>
    <w:rsid w:val="005A2C6F"/>
    <w:rsid w:val="005A381F"/>
    <w:rsid w:val="005A6764"/>
    <w:rsid w:val="005B14D0"/>
    <w:rsid w:val="005B1E15"/>
    <w:rsid w:val="005B349F"/>
    <w:rsid w:val="005B39AA"/>
    <w:rsid w:val="005B40F7"/>
    <w:rsid w:val="005B42C5"/>
    <w:rsid w:val="005B4B19"/>
    <w:rsid w:val="005B5A26"/>
    <w:rsid w:val="005B5E27"/>
    <w:rsid w:val="005B7271"/>
    <w:rsid w:val="005B7D16"/>
    <w:rsid w:val="005C1320"/>
    <w:rsid w:val="005C151D"/>
    <w:rsid w:val="005C2897"/>
    <w:rsid w:val="005C3907"/>
    <w:rsid w:val="005C6E65"/>
    <w:rsid w:val="005C72B4"/>
    <w:rsid w:val="005C736A"/>
    <w:rsid w:val="005C7428"/>
    <w:rsid w:val="005D25E0"/>
    <w:rsid w:val="005D4C94"/>
    <w:rsid w:val="005D5AB5"/>
    <w:rsid w:val="005D5D79"/>
    <w:rsid w:val="005D6815"/>
    <w:rsid w:val="005D68C5"/>
    <w:rsid w:val="005D6ADA"/>
    <w:rsid w:val="005D729D"/>
    <w:rsid w:val="005E0703"/>
    <w:rsid w:val="005E10FE"/>
    <w:rsid w:val="005E1E35"/>
    <w:rsid w:val="005E2865"/>
    <w:rsid w:val="005E3E34"/>
    <w:rsid w:val="005E458F"/>
    <w:rsid w:val="005E4BD5"/>
    <w:rsid w:val="005E4F1E"/>
    <w:rsid w:val="005E5FE4"/>
    <w:rsid w:val="005E65A6"/>
    <w:rsid w:val="005E6882"/>
    <w:rsid w:val="005E6C2B"/>
    <w:rsid w:val="005F0508"/>
    <w:rsid w:val="005F1DB5"/>
    <w:rsid w:val="005F2FE9"/>
    <w:rsid w:val="005F371C"/>
    <w:rsid w:val="005F380D"/>
    <w:rsid w:val="005F3DD4"/>
    <w:rsid w:val="005F43D7"/>
    <w:rsid w:val="005F5B07"/>
    <w:rsid w:val="005F7132"/>
    <w:rsid w:val="005F71E9"/>
    <w:rsid w:val="00601379"/>
    <w:rsid w:val="00601778"/>
    <w:rsid w:val="0060270B"/>
    <w:rsid w:val="00602750"/>
    <w:rsid w:val="0060456C"/>
    <w:rsid w:val="00605264"/>
    <w:rsid w:val="006055E5"/>
    <w:rsid w:val="00605CAB"/>
    <w:rsid w:val="00610D04"/>
    <w:rsid w:val="006112F7"/>
    <w:rsid w:val="0061243B"/>
    <w:rsid w:val="00612C6B"/>
    <w:rsid w:val="00613C5D"/>
    <w:rsid w:val="00613EDD"/>
    <w:rsid w:val="006171E6"/>
    <w:rsid w:val="00617831"/>
    <w:rsid w:val="0062070E"/>
    <w:rsid w:val="00620E86"/>
    <w:rsid w:val="00620FDD"/>
    <w:rsid w:val="006235F0"/>
    <w:rsid w:val="00623A8F"/>
    <w:rsid w:val="006242C5"/>
    <w:rsid w:val="00626396"/>
    <w:rsid w:val="006268A2"/>
    <w:rsid w:val="006275F7"/>
    <w:rsid w:val="006278FC"/>
    <w:rsid w:val="00630B2D"/>
    <w:rsid w:val="00630B9D"/>
    <w:rsid w:val="006318CB"/>
    <w:rsid w:val="00631B37"/>
    <w:rsid w:val="00632196"/>
    <w:rsid w:val="00633593"/>
    <w:rsid w:val="00634F31"/>
    <w:rsid w:val="00635F1A"/>
    <w:rsid w:val="0063788C"/>
    <w:rsid w:val="0064094C"/>
    <w:rsid w:val="00640D8F"/>
    <w:rsid w:val="00641CC5"/>
    <w:rsid w:val="00643CE6"/>
    <w:rsid w:val="00644000"/>
    <w:rsid w:val="00645335"/>
    <w:rsid w:val="00646037"/>
    <w:rsid w:val="00647993"/>
    <w:rsid w:val="006520DD"/>
    <w:rsid w:val="00652618"/>
    <w:rsid w:val="006527CC"/>
    <w:rsid w:val="00653198"/>
    <w:rsid w:val="006538D5"/>
    <w:rsid w:val="0065405C"/>
    <w:rsid w:val="00656A40"/>
    <w:rsid w:val="00657322"/>
    <w:rsid w:val="00657A4E"/>
    <w:rsid w:val="00657E14"/>
    <w:rsid w:val="00665FD6"/>
    <w:rsid w:val="006666B4"/>
    <w:rsid w:val="00667179"/>
    <w:rsid w:val="00670032"/>
    <w:rsid w:val="00671489"/>
    <w:rsid w:val="00671829"/>
    <w:rsid w:val="00671C41"/>
    <w:rsid w:val="006720E0"/>
    <w:rsid w:val="00672A46"/>
    <w:rsid w:val="0067394D"/>
    <w:rsid w:val="00673C05"/>
    <w:rsid w:val="00675B41"/>
    <w:rsid w:val="00675E2F"/>
    <w:rsid w:val="006769F5"/>
    <w:rsid w:val="00676BA8"/>
    <w:rsid w:val="0067703B"/>
    <w:rsid w:val="0067733E"/>
    <w:rsid w:val="00677354"/>
    <w:rsid w:val="00677C1A"/>
    <w:rsid w:val="00681BD8"/>
    <w:rsid w:val="0068229C"/>
    <w:rsid w:val="00682950"/>
    <w:rsid w:val="00682F81"/>
    <w:rsid w:val="0068324C"/>
    <w:rsid w:val="006839E7"/>
    <w:rsid w:val="00684EB8"/>
    <w:rsid w:val="0068513F"/>
    <w:rsid w:val="006874EB"/>
    <w:rsid w:val="0069092E"/>
    <w:rsid w:val="006914B1"/>
    <w:rsid w:val="0069241B"/>
    <w:rsid w:val="006931FC"/>
    <w:rsid w:val="006935CC"/>
    <w:rsid w:val="006936E9"/>
    <w:rsid w:val="00693E2B"/>
    <w:rsid w:val="006940FA"/>
    <w:rsid w:val="006947FD"/>
    <w:rsid w:val="00694D1F"/>
    <w:rsid w:val="00696722"/>
    <w:rsid w:val="006A01B8"/>
    <w:rsid w:val="006A12D8"/>
    <w:rsid w:val="006A1B0F"/>
    <w:rsid w:val="006A35B0"/>
    <w:rsid w:val="006A3BAD"/>
    <w:rsid w:val="006A3C4C"/>
    <w:rsid w:val="006A51C5"/>
    <w:rsid w:val="006A5A54"/>
    <w:rsid w:val="006A7E70"/>
    <w:rsid w:val="006B0314"/>
    <w:rsid w:val="006B0F59"/>
    <w:rsid w:val="006B24AF"/>
    <w:rsid w:val="006B38CE"/>
    <w:rsid w:val="006B3BAD"/>
    <w:rsid w:val="006B408F"/>
    <w:rsid w:val="006B409E"/>
    <w:rsid w:val="006B44E6"/>
    <w:rsid w:val="006B4F57"/>
    <w:rsid w:val="006B526F"/>
    <w:rsid w:val="006B6B76"/>
    <w:rsid w:val="006B6FC6"/>
    <w:rsid w:val="006B70F1"/>
    <w:rsid w:val="006C069C"/>
    <w:rsid w:val="006C0A22"/>
    <w:rsid w:val="006C2B95"/>
    <w:rsid w:val="006C367F"/>
    <w:rsid w:val="006C5084"/>
    <w:rsid w:val="006C57BD"/>
    <w:rsid w:val="006C5AE7"/>
    <w:rsid w:val="006C6B85"/>
    <w:rsid w:val="006C70CC"/>
    <w:rsid w:val="006C732C"/>
    <w:rsid w:val="006C7D20"/>
    <w:rsid w:val="006D00EF"/>
    <w:rsid w:val="006D07AF"/>
    <w:rsid w:val="006D0AE5"/>
    <w:rsid w:val="006D1465"/>
    <w:rsid w:val="006D2210"/>
    <w:rsid w:val="006D2A2D"/>
    <w:rsid w:val="006D2CA8"/>
    <w:rsid w:val="006D3ECA"/>
    <w:rsid w:val="006D43A0"/>
    <w:rsid w:val="006D4D9C"/>
    <w:rsid w:val="006D762F"/>
    <w:rsid w:val="006E1EB4"/>
    <w:rsid w:val="006E28D5"/>
    <w:rsid w:val="006E2DED"/>
    <w:rsid w:val="006E411E"/>
    <w:rsid w:val="006E440B"/>
    <w:rsid w:val="006E4D93"/>
    <w:rsid w:val="006E4FF3"/>
    <w:rsid w:val="006E5911"/>
    <w:rsid w:val="006E5F78"/>
    <w:rsid w:val="006E7E88"/>
    <w:rsid w:val="006F0ABE"/>
    <w:rsid w:val="006F179D"/>
    <w:rsid w:val="006F1A56"/>
    <w:rsid w:val="006F1BAD"/>
    <w:rsid w:val="006F2392"/>
    <w:rsid w:val="006F34DB"/>
    <w:rsid w:val="006F3B72"/>
    <w:rsid w:val="006F5D05"/>
    <w:rsid w:val="006F6F91"/>
    <w:rsid w:val="006F76C4"/>
    <w:rsid w:val="0070034E"/>
    <w:rsid w:val="007011D9"/>
    <w:rsid w:val="007011FB"/>
    <w:rsid w:val="007016C1"/>
    <w:rsid w:val="00701D16"/>
    <w:rsid w:val="00704DD1"/>
    <w:rsid w:val="00705363"/>
    <w:rsid w:val="0070553D"/>
    <w:rsid w:val="00705E20"/>
    <w:rsid w:val="00705ED4"/>
    <w:rsid w:val="00706578"/>
    <w:rsid w:val="007065B4"/>
    <w:rsid w:val="0070704A"/>
    <w:rsid w:val="007119BD"/>
    <w:rsid w:val="00711C21"/>
    <w:rsid w:val="007128D0"/>
    <w:rsid w:val="007138D2"/>
    <w:rsid w:val="0071422D"/>
    <w:rsid w:val="00714280"/>
    <w:rsid w:val="007145CC"/>
    <w:rsid w:val="007145DE"/>
    <w:rsid w:val="00714898"/>
    <w:rsid w:val="00715893"/>
    <w:rsid w:val="00716463"/>
    <w:rsid w:val="007165E8"/>
    <w:rsid w:val="007166E2"/>
    <w:rsid w:val="00716905"/>
    <w:rsid w:val="00717307"/>
    <w:rsid w:val="00720520"/>
    <w:rsid w:val="00721CE8"/>
    <w:rsid w:val="00721D67"/>
    <w:rsid w:val="00722921"/>
    <w:rsid w:val="00722996"/>
    <w:rsid w:val="00723FDB"/>
    <w:rsid w:val="0072436A"/>
    <w:rsid w:val="007256B8"/>
    <w:rsid w:val="00727ECB"/>
    <w:rsid w:val="00731FA7"/>
    <w:rsid w:val="007332DD"/>
    <w:rsid w:val="007334C9"/>
    <w:rsid w:val="00734BF0"/>
    <w:rsid w:val="00734D24"/>
    <w:rsid w:val="00735BD8"/>
    <w:rsid w:val="007401B7"/>
    <w:rsid w:val="007406AF"/>
    <w:rsid w:val="007411BB"/>
    <w:rsid w:val="00742D9A"/>
    <w:rsid w:val="0074396A"/>
    <w:rsid w:val="007439D8"/>
    <w:rsid w:val="0074484A"/>
    <w:rsid w:val="00744E1E"/>
    <w:rsid w:val="00746A2D"/>
    <w:rsid w:val="00747EC0"/>
    <w:rsid w:val="00750DB1"/>
    <w:rsid w:val="00750FB6"/>
    <w:rsid w:val="00751EA1"/>
    <w:rsid w:val="00752D0C"/>
    <w:rsid w:val="0075632D"/>
    <w:rsid w:val="00757605"/>
    <w:rsid w:val="00757DD5"/>
    <w:rsid w:val="00760597"/>
    <w:rsid w:val="0076096B"/>
    <w:rsid w:val="00761CE6"/>
    <w:rsid w:val="00761E1F"/>
    <w:rsid w:val="00761E68"/>
    <w:rsid w:val="0076248B"/>
    <w:rsid w:val="00763A94"/>
    <w:rsid w:val="00764356"/>
    <w:rsid w:val="00764D32"/>
    <w:rsid w:val="00764DE3"/>
    <w:rsid w:val="00764FA4"/>
    <w:rsid w:val="00765A4C"/>
    <w:rsid w:val="00766D5D"/>
    <w:rsid w:val="00767218"/>
    <w:rsid w:val="00767ACE"/>
    <w:rsid w:val="00767B54"/>
    <w:rsid w:val="0077044E"/>
    <w:rsid w:val="00771021"/>
    <w:rsid w:val="00771EF1"/>
    <w:rsid w:val="00772C29"/>
    <w:rsid w:val="007737CC"/>
    <w:rsid w:val="00774118"/>
    <w:rsid w:val="00774957"/>
    <w:rsid w:val="00774CD0"/>
    <w:rsid w:val="00774D2A"/>
    <w:rsid w:val="007766F4"/>
    <w:rsid w:val="0077671E"/>
    <w:rsid w:val="0077696C"/>
    <w:rsid w:val="0077702E"/>
    <w:rsid w:val="00780A63"/>
    <w:rsid w:val="00781A9F"/>
    <w:rsid w:val="007829D1"/>
    <w:rsid w:val="00782ADA"/>
    <w:rsid w:val="0078315E"/>
    <w:rsid w:val="00783198"/>
    <w:rsid w:val="00783958"/>
    <w:rsid w:val="007847E9"/>
    <w:rsid w:val="007854A4"/>
    <w:rsid w:val="0078587F"/>
    <w:rsid w:val="007876A9"/>
    <w:rsid w:val="00792B0D"/>
    <w:rsid w:val="00795152"/>
    <w:rsid w:val="007953FC"/>
    <w:rsid w:val="00795C82"/>
    <w:rsid w:val="007970FB"/>
    <w:rsid w:val="00797F86"/>
    <w:rsid w:val="007A0C58"/>
    <w:rsid w:val="007A2991"/>
    <w:rsid w:val="007A5804"/>
    <w:rsid w:val="007A58AE"/>
    <w:rsid w:val="007A6C44"/>
    <w:rsid w:val="007A7956"/>
    <w:rsid w:val="007B15BF"/>
    <w:rsid w:val="007B166B"/>
    <w:rsid w:val="007B3210"/>
    <w:rsid w:val="007B3A03"/>
    <w:rsid w:val="007B3DA1"/>
    <w:rsid w:val="007B425A"/>
    <w:rsid w:val="007B4402"/>
    <w:rsid w:val="007B486A"/>
    <w:rsid w:val="007B622C"/>
    <w:rsid w:val="007B63C8"/>
    <w:rsid w:val="007B6D12"/>
    <w:rsid w:val="007B7136"/>
    <w:rsid w:val="007B71CE"/>
    <w:rsid w:val="007B7530"/>
    <w:rsid w:val="007C09D6"/>
    <w:rsid w:val="007C1185"/>
    <w:rsid w:val="007C1612"/>
    <w:rsid w:val="007C182C"/>
    <w:rsid w:val="007C3104"/>
    <w:rsid w:val="007C35A4"/>
    <w:rsid w:val="007C4AE6"/>
    <w:rsid w:val="007C6D3F"/>
    <w:rsid w:val="007C7734"/>
    <w:rsid w:val="007C7E91"/>
    <w:rsid w:val="007D1A3C"/>
    <w:rsid w:val="007D1CCF"/>
    <w:rsid w:val="007D22B7"/>
    <w:rsid w:val="007D2705"/>
    <w:rsid w:val="007D5225"/>
    <w:rsid w:val="007D60CF"/>
    <w:rsid w:val="007D6214"/>
    <w:rsid w:val="007D678D"/>
    <w:rsid w:val="007D6AB9"/>
    <w:rsid w:val="007D756E"/>
    <w:rsid w:val="007D7BDE"/>
    <w:rsid w:val="007E1701"/>
    <w:rsid w:val="007E211D"/>
    <w:rsid w:val="007E28CC"/>
    <w:rsid w:val="007E4D74"/>
    <w:rsid w:val="007E4D84"/>
    <w:rsid w:val="007E5E19"/>
    <w:rsid w:val="007E5E43"/>
    <w:rsid w:val="007E63A5"/>
    <w:rsid w:val="007F0994"/>
    <w:rsid w:val="007F29AD"/>
    <w:rsid w:val="007F2B04"/>
    <w:rsid w:val="007F2E7D"/>
    <w:rsid w:val="007F3AFE"/>
    <w:rsid w:val="007F3C3F"/>
    <w:rsid w:val="007F48A4"/>
    <w:rsid w:val="007F6A50"/>
    <w:rsid w:val="007F6F51"/>
    <w:rsid w:val="007F79C3"/>
    <w:rsid w:val="007F7F6C"/>
    <w:rsid w:val="00800F8F"/>
    <w:rsid w:val="00802B02"/>
    <w:rsid w:val="00803780"/>
    <w:rsid w:val="008043DD"/>
    <w:rsid w:val="008050A7"/>
    <w:rsid w:val="008051A6"/>
    <w:rsid w:val="00805FD4"/>
    <w:rsid w:val="00806263"/>
    <w:rsid w:val="00806268"/>
    <w:rsid w:val="00806A70"/>
    <w:rsid w:val="008077EE"/>
    <w:rsid w:val="00810089"/>
    <w:rsid w:val="0081024F"/>
    <w:rsid w:val="008109B3"/>
    <w:rsid w:val="00811274"/>
    <w:rsid w:val="00812F13"/>
    <w:rsid w:val="008138AE"/>
    <w:rsid w:val="00814EF0"/>
    <w:rsid w:val="008151CB"/>
    <w:rsid w:val="00815525"/>
    <w:rsid w:val="00815531"/>
    <w:rsid w:val="008156FE"/>
    <w:rsid w:val="00815A64"/>
    <w:rsid w:val="00815BE1"/>
    <w:rsid w:val="00815D41"/>
    <w:rsid w:val="008164DD"/>
    <w:rsid w:val="00816A4C"/>
    <w:rsid w:val="008172A2"/>
    <w:rsid w:val="00820703"/>
    <w:rsid w:val="00820E1E"/>
    <w:rsid w:val="0082147C"/>
    <w:rsid w:val="00821489"/>
    <w:rsid w:val="00821F8A"/>
    <w:rsid w:val="00822CAB"/>
    <w:rsid w:val="008245A4"/>
    <w:rsid w:val="0082500D"/>
    <w:rsid w:val="008253F2"/>
    <w:rsid w:val="0082569C"/>
    <w:rsid w:val="00827352"/>
    <w:rsid w:val="00830EF3"/>
    <w:rsid w:val="00831077"/>
    <w:rsid w:val="008311E5"/>
    <w:rsid w:val="00831670"/>
    <w:rsid w:val="00831F61"/>
    <w:rsid w:val="00832710"/>
    <w:rsid w:val="008335EB"/>
    <w:rsid w:val="00833E61"/>
    <w:rsid w:val="008345B9"/>
    <w:rsid w:val="0083472A"/>
    <w:rsid w:val="00834AB1"/>
    <w:rsid w:val="00835810"/>
    <w:rsid w:val="00837045"/>
    <w:rsid w:val="00840313"/>
    <w:rsid w:val="0084134C"/>
    <w:rsid w:val="008436F5"/>
    <w:rsid w:val="00843F6A"/>
    <w:rsid w:val="00845694"/>
    <w:rsid w:val="00847382"/>
    <w:rsid w:val="00850F10"/>
    <w:rsid w:val="00851B42"/>
    <w:rsid w:val="00853C4E"/>
    <w:rsid w:val="00854227"/>
    <w:rsid w:val="00854813"/>
    <w:rsid w:val="00855471"/>
    <w:rsid w:val="008556FB"/>
    <w:rsid w:val="00855A6A"/>
    <w:rsid w:val="008560D0"/>
    <w:rsid w:val="00856AB6"/>
    <w:rsid w:val="008577BE"/>
    <w:rsid w:val="00860155"/>
    <w:rsid w:val="008610DD"/>
    <w:rsid w:val="00861783"/>
    <w:rsid w:val="00861840"/>
    <w:rsid w:val="00861B28"/>
    <w:rsid w:val="0086261A"/>
    <w:rsid w:val="00862AD5"/>
    <w:rsid w:val="00862BEA"/>
    <w:rsid w:val="00865364"/>
    <w:rsid w:val="008663ED"/>
    <w:rsid w:val="00866922"/>
    <w:rsid w:val="008720BC"/>
    <w:rsid w:val="008723FD"/>
    <w:rsid w:val="00872C97"/>
    <w:rsid w:val="00872D56"/>
    <w:rsid w:val="00874E11"/>
    <w:rsid w:val="00875E00"/>
    <w:rsid w:val="00876042"/>
    <w:rsid w:val="00876AE7"/>
    <w:rsid w:val="00876EFB"/>
    <w:rsid w:val="00877034"/>
    <w:rsid w:val="00880279"/>
    <w:rsid w:val="0088093F"/>
    <w:rsid w:val="00881F82"/>
    <w:rsid w:val="0088208F"/>
    <w:rsid w:val="00882537"/>
    <w:rsid w:val="00887421"/>
    <w:rsid w:val="008877F5"/>
    <w:rsid w:val="008879C1"/>
    <w:rsid w:val="0089025C"/>
    <w:rsid w:val="00891B41"/>
    <w:rsid w:val="00893E41"/>
    <w:rsid w:val="0089479E"/>
    <w:rsid w:val="00894A9E"/>
    <w:rsid w:val="00895807"/>
    <w:rsid w:val="00897385"/>
    <w:rsid w:val="0089748E"/>
    <w:rsid w:val="008A09FE"/>
    <w:rsid w:val="008A1967"/>
    <w:rsid w:val="008A42D3"/>
    <w:rsid w:val="008A4E3B"/>
    <w:rsid w:val="008A577B"/>
    <w:rsid w:val="008A5A33"/>
    <w:rsid w:val="008B00E1"/>
    <w:rsid w:val="008B1BE6"/>
    <w:rsid w:val="008B2E58"/>
    <w:rsid w:val="008B31A9"/>
    <w:rsid w:val="008B31AB"/>
    <w:rsid w:val="008B620C"/>
    <w:rsid w:val="008B6834"/>
    <w:rsid w:val="008B6AC2"/>
    <w:rsid w:val="008B7510"/>
    <w:rsid w:val="008B7DE0"/>
    <w:rsid w:val="008C003B"/>
    <w:rsid w:val="008C0231"/>
    <w:rsid w:val="008C1289"/>
    <w:rsid w:val="008C2E39"/>
    <w:rsid w:val="008C33AC"/>
    <w:rsid w:val="008C33DE"/>
    <w:rsid w:val="008C37A6"/>
    <w:rsid w:val="008C4479"/>
    <w:rsid w:val="008C549B"/>
    <w:rsid w:val="008C5768"/>
    <w:rsid w:val="008C59DB"/>
    <w:rsid w:val="008C69AD"/>
    <w:rsid w:val="008C7F52"/>
    <w:rsid w:val="008C7F85"/>
    <w:rsid w:val="008D1C28"/>
    <w:rsid w:val="008D3CE2"/>
    <w:rsid w:val="008D4858"/>
    <w:rsid w:val="008D4A67"/>
    <w:rsid w:val="008D5E63"/>
    <w:rsid w:val="008D72BB"/>
    <w:rsid w:val="008D78B3"/>
    <w:rsid w:val="008D7F19"/>
    <w:rsid w:val="008E0813"/>
    <w:rsid w:val="008E281E"/>
    <w:rsid w:val="008E2846"/>
    <w:rsid w:val="008E3184"/>
    <w:rsid w:val="008E4211"/>
    <w:rsid w:val="008E4306"/>
    <w:rsid w:val="008E5548"/>
    <w:rsid w:val="008E682A"/>
    <w:rsid w:val="008F0117"/>
    <w:rsid w:val="008F0662"/>
    <w:rsid w:val="008F1AA7"/>
    <w:rsid w:val="008F3615"/>
    <w:rsid w:val="008F41B2"/>
    <w:rsid w:val="008F43A2"/>
    <w:rsid w:val="008F4DEC"/>
    <w:rsid w:val="008F5EAE"/>
    <w:rsid w:val="008F7CF1"/>
    <w:rsid w:val="0090036C"/>
    <w:rsid w:val="00902893"/>
    <w:rsid w:val="00902F8C"/>
    <w:rsid w:val="00904211"/>
    <w:rsid w:val="009049CC"/>
    <w:rsid w:val="00904E1D"/>
    <w:rsid w:val="009064E5"/>
    <w:rsid w:val="00906A64"/>
    <w:rsid w:val="00911EFE"/>
    <w:rsid w:val="009129AF"/>
    <w:rsid w:val="009131A3"/>
    <w:rsid w:val="0091391A"/>
    <w:rsid w:val="0091446A"/>
    <w:rsid w:val="00915895"/>
    <w:rsid w:val="00916357"/>
    <w:rsid w:val="009164DD"/>
    <w:rsid w:val="009168A9"/>
    <w:rsid w:val="009201DF"/>
    <w:rsid w:val="00920525"/>
    <w:rsid w:val="0092107A"/>
    <w:rsid w:val="009213EC"/>
    <w:rsid w:val="009232A3"/>
    <w:rsid w:val="00923645"/>
    <w:rsid w:val="00923FD4"/>
    <w:rsid w:val="00924577"/>
    <w:rsid w:val="009246B7"/>
    <w:rsid w:val="00925AB9"/>
    <w:rsid w:val="009279C7"/>
    <w:rsid w:val="00930C1A"/>
    <w:rsid w:val="0093183F"/>
    <w:rsid w:val="009322B2"/>
    <w:rsid w:val="00933016"/>
    <w:rsid w:val="00934A28"/>
    <w:rsid w:val="00934C5D"/>
    <w:rsid w:val="00935084"/>
    <w:rsid w:val="00940C6A"/>
    <w:rsid w:val="009412D1"/>
    <w:rsid w:val="00941BEE"/>
    <w:rsid w:val="00941FF1"/>
    <w:rsid w:val="00942D7C"/>
    <w:rsid w:val="0094372B"/>
    <w:rsid w:val="00943FE3"/>
    <w:rsid w:val="00944872"/>
    <w:rsid w:val="00944BE4"/>
    <w:rsid w:val="00944F34"/>
    <w:rsid w:val="0094640D"/>
    <w:rsid w:val="00947477"/>
    <w:rsid w:val="0095185A"/>
    <w:rsid w:val="00951926"/>
    <w:rsid w:val="009531A2"/>
    <w:rsid w:val="00953883"/>
    <w:rsid w:val="00953CF2"/>
    <w:rsid w:val="00953D68"/>
    <w:rsid w:val="00954F7C"/>
    <w:rsid w:val="00956962"/>
    <w:rsid w:val="00957F9C"/>
    <w:rsid w:val="009604A7"/>
    <w:rsid w:val="0096072F"/>
    <w:rsid w:val="00961CD4"/>
    <w:rsid w:val="009624C9"/>
    <w:rsid w:val="00963024"/>
    <w:rsid w:val="00963427"/>
    <w:rsid w:val="00963F5C"/>
    <w:rsid w:val="00967A10"/>
    <w:rsid w:val="00974401"/>
    <w:rsid w:val="00975B37"/>
    <w:rsid w:val="00975D63"/>
    <w:rsid w:val="00976496"/>
    <w:rsid w:val="0097705F"/>
    <w:rsid w:val="0097730B"/>
    <w:rsid w:val="00980337"/>
    <w:rsid w:val="009809D4"/>
    <w:rsid w:val="00983030"/>
    <w:rsid w:val="00983188"/>
    <w:rsid w:val="00984131"/>
    <w:rsid w:val="009863DC"/>
    <w:rsid w:val="00986FF5"/>
    <w:rsid w:val="00990126"/>
    <w:rsid w:val="009912CB"/>
    <w:rsid w:val="00991E52"/>
    <w:rsid w:val="00992B39"/>
    <w:rsid w:val="0099529B"/>
    <w:rsid w:val="00996CDD"/>
    <w:rsid w:val="00997514"/>
    <w:rsid w:val="00997D54"/>
    <w:rsid w:val="009A06E5"/>
    <w:rsid w:val="009A14F3"/>
    <w:rsid w:val="009A1727"/>
    <w:rsid w:val="009A1933"/>
    <w:rsid w:val="009A1CBC"/>
    <w:rsid w:val="009A5BBE"/>
    <w:rsid w:val="009A719D"/>
    <w:rsid w:val="009A7A07"/>
    <w:rsid w:val="009A7C6B"/>
    <w:rsid w:val="009B09AE"/>
    <w:rsid w:val="009B0E97"/>
    <w:rsid w:val="009B11F2"/>
    <w:rsid w:val="009B2376"/>
    <w:rsid w:val="009B2FBA"/>
    <w:rsid w:val="009B310B"/>
    <w:rsid w:val="009B3FD0"/>
    <w:rsid w:val="009B45F0"/>
    <w:rsid w:val="009B5B9A"/>
    <w:rsid w:val="009B7022"/>
    <w:rsid w:val="009B7274"/>
    <w:rsid w:val="009C00B2"/>
    <w:rsid w:val="009C055F"/>
    <w:rsid w:val="009C087E"/>
    <w:rsid w:val="009C0CAA"/>
    <w:rsid w:val="009C1D9C"/>
    <w:rsid w:val="009C4950"/>
    <w:rsid w:val="009C4CB7"/>
    <w:rsid w:val="009C4D4E"/>
    <w:rsid w:val="009C55CE"/>
    <w:rsid w:val="009C584E"/>
    <w:rsid w:val="009C5F12"/>
    <w:rsid w:val="009C7AA6"/>
    <w:rsid w:val="009C7B30"/>
    <w:rsid w:val="009C7B60"/>
    <w:rsid w:val="009D000C"/>
    <w:rsid w:val="009D09A1"/>
    <w:rsid w:val="009D1789"/>
    <w:rsid w:val="009D2AE1"/>
    <w:rsid w:val="009D37C5"/>
    <w:rsid w:val="009D3971"/>
    <w:rsid w:val="009D433C"/>
    <w:rsid w:val="009D6B79"/>
    <w:rsid w:val="009D74E1"/>
    <w:rsid w:val="009D76EB"/>
    <w:rsid w:val="009D782E"/>
    <w:rsid w:val="009E059D"/>
    <w:rsid w:val="009E0774"/>
    <w:rsid w:val="009E15D0"/>
    <w:rsid w:val="009E161F"/>
    <w:rsid w:val="009E16A2"/>
    <w:rsid w:val="009E1869"/>
    <w:rsid w:val="009E286F"/>
    <w:rsid w:val="009E3CE3"/>
    <w:rsid w:val="009E4923"/>
    <w:rsid w:val="009E4C15"/>
    <w:rsid w:val="009E5C70"/>
    <w:rsid w:val="009E60C8"/>
    <w:rsid w:val="009E709C"/>
    <w:rsid w:val="009F16F3"/>
    <w:rsid w:val="009F2236"/>
    <w:rsid w:val="009F2551"/>
    <w:rsid w:val="009F49BD"/>
    <w:rsid w:val="009F5D32"/>
    <w:rsid w:val="009F6E8C"/>
    <w:rsid w:val="009F78CA"/>
    <w:rsid w:val="009F79A6"/>
    <w:rsid w:val="009F7CDD"/>
    <w:rsid w:val="00A000E3"/>
    <w:rsid w:val="00A010E0"/>
    <w:rsid w:val="00A018FB"/>
    <w:rsid w:val="00A01A01"/>
    <w:rsid w:val="00A01A4A"/>
    <w:rsid w:val="00A01B9B"/>
    <w:rsid w:val="00A02A35"/>
    <w:rsid w:val="00A03202"/>
    <w:rsid w:val="00A03FEC"/>
    <w:rsid w:val="00A04EF7"/>
    <w:rsid w:val="00A10097"/>
    <w:rsid w:val="00A11A1C"/>
    <w:rsid w:val="00A11ED0"/>
    <w:rsid w:val="00A123F7"/>
    <w:rsid w:val="00A1382E"/>
    <w:rsid w:val="00A157A0"/>
    <w:rsid w:val="00A15E9A"/>
    <w:rsid w:val="00A16104"/>
    <w:rsid w:val="00A2181A"/>
    <w:rsid w:val="00A21A2A"/>
    <w:rsid w:val="00A21C6F"/>
    <w:rsid w:val="00A22348"/>
    <w:rsid w:val="00A23B3B"/>
    <w:rsid w:val="00A2468A"/>
    <w:rsid w:val="00A27CE2"/>
    <w:rsid w:val="00A309E9"/>
    <w:rsid w:val="00A30FAA"/>
    <w:rsid w:val="00A31A95"/>
    <w:rsid w:val="00A31C4F"/>
    <w:rsid w:val="00A31F0E"/>
    <w:rsid w:val="00A328E6"/>
    <w:rsid w:val="00A33207"/>
    <w:rsid w:val="00A34FDD"/>
    <w:rsid w:val="00A35AF8"/>
    <w:rsid w:val="00A35D93"/>
    <w:rsid w:val="00A36545"/>
    <w:rsid w:val="00A368A1"/>
    <w:rsid w:val="00A36ED5"/>
    <w:rsid w:val="00A403F9"/>
    <w:rsid w:val="00A40777"/>
    <w:rsid w:val="00A41240"/>
    <w:rsid w:val="00A422F8"/>
    <w:rsid w:val="00A42EBF"/>
    <w:rsid w:val="00A43F73"/>
    <w:rsid w:val="00A45514"/>
    <w:rsid w:val="00A45549"/>
    <w:rsid w:val="00A45555"/>
    <w:rsid w:val="00A45B9A"/>
    <w:rsid w:val="00A466FC"/>
    <w:rsid w:val="00A5041D"/>
    <w:rsid w:val="00A50806"/>
    <w:rsid w:val="00A51167"/>
    <w:rsid w:val="00A51497"/>
    <w:rsid w:val="00A5164D"/>
    <w:rsid w:val="00A52033"/>
    <w:rsid w:val="00A5343D"/>
    <w:rsid w:val="00A56A95"/>
    <w:rsid w:val="00A603D6"/>
    <w:rsid w:val="00A61CF3"/>
    <w:rsid w:val="00A62EDA"/>
    <w:rsid w:val="00A6500E"/>
    <w:rsid w:val="00A65A5E"/>
    <w:rsid w:val="00A665E7"/>
    <w:rsid w:val="00A66C5A"/>
    <w:rsid w:val="00A67081"/>
    <w:rsid w:val="00A67D99"/>
    <w:rsid w:val="00A70BF7"/>
    <w:rsid w:val="00A71262"/>
    <w:rsid w:val="00A71D76"/>
    <w:rsid w:val="00A74950"/>
    <w:rsid w:val="00A75D3F"/>
    <w:rsid w:val="00A75DDD"/>
    <w:rsid w:val="00A7624A"/>
    <w:rsid w:val="00A7630D"/>
    <w:rsid w:val="00A777B3"/>
    <w:rsid w:val="00A80CBE"/>
    <w:rsid w:val="00A80DB9"/>
    <w:rsid w:val="00A8208A"/>
    <w:rsid w:val="00A8325B"/>
    <w:rsid w:val="00A83831"/>
    <w:rsid w:val="00A84126"/>
    <w:rsid w:val="00A841F5"/>
    <w:rsid w:val="00A84706"/>
    <w:rsid w:val="00A84978"/>
    <w:rsid w:val="00A860EE"/>
    <w:rsid w:val="00A865DC"/>
    <w:rsid w:val="00A870D7"/>
    <w:rsid w:val="00A87A5D"/>
    <w:rsid w:val="00A87C10"/>
    <w:rsid w:val="00A9199D"/>
    <w:rsid w:val="00A94017"/>
    <w:rsid w:val="00A954B2"/>
    <w:rsid w:val="00A968D6"/>
    <w:rsid w:val="00AA00C8"/>
    <w:rsid w:val="00AA054C"/>
    <w:rsid w:val="00AA1009"/>
    <w:rsid w:val="00AA19BE"/>
    <w:rsid w:val="00AA2C48"/>
    <w:rsid w:val="00AA3227"/>
    <w:rsid w:val="00AA4D47"/>
    <w:rsid w:val="00AA5E8A"/>
    <w:rsid w:val="00AA5F59"/>
    <w:rsid w:val="00AB01BA"/>
    <w:rsid w:val="00AB0E11"/>
    <w:rsid w:val="00AB15A4"/>
    <w:rsid w:val="00AB27D1"/>
    <w:rsid w:val="00AB3711"/>
    <w:rsid w:val="00AB5A7A"/>
    <w:rsid w:val="00AB6137"/>
    <w:rsid w:val="00AB617F"/>
    <w:rsid w:val="00AB66F0"/>
    <w:rsid w:val="00AB7909"/>
    <w:rsid w:val="00AC06AF"/>
    <w:rsid w:val="00AC22E1"/>
    <w:rsid w:val="00AC22FF"/>
    <w:rsid w:val="00AC6A85"/>
    <w:rsid w:val="00AC72CB"/>
    <w:rsid w:val="00AD00BE"/>
    <w:rsid w:val="00AD0AF4"/>
    <w:rsid w:val="00AD18BB"/>
    <w:rsid w:val="00AD1DBE"/>
    <w:rsid w:val="00AD23CF"/>
    <w:rsid w:val="00AD27BE"/>
    <w:rsid w:val="00AD3B52"/>
    <w:rsid w:val="00AD3EA8"/>
    <w:rsid w:val="00AD4994"/>
    <w:rsid w:val="00AD58DB"/>
    <w:rsid w:val="00AD5C3B"/>
    <w:rsid w:val="00AD6883"/>
    <w:rsid w:val="00AD7DFD"/>
    <w:rsid w:val="00AE008B"/>
    <w:rsid w:val="00AE0136"/>
    <w:rsid w:val="00AE0F76"/>
    <w:rsid w:val="00AE0F98"/>
    <w:rsid w:val="00AE13C1"/>
    <w:rsid w:val="00AE187C"/>
    <w:rsid w:val="00AE1E76"/>
    <w:rsid w:val="00AE20F5"/>
    <w:rsid w:val="00AE21D1"/>
    <w:rsid w:val="00AE3B4A"/>
    <w:rsid w:val="00AE41F6"/>
    <w:rsid w:val="00AE4A5E"/>
    <w:rsid w:val="00AE570D"/>
    <w:rsid w:val="00AF09DB"/>
    <w:rsid w:val="00AF0CA9"/>
    <w:rsid w:val="00AF0CB4"/>
    <w:rsid w:val="00AF283D"/>
    <w:rsid w:val="00AF2CAC"/>
    <w:rsid w:val="00AF2FD3"/>
    <w:rsid w:val="00AF361A"/>
    <w:rsid w:val="00AF599D"/>
    <w:rsid w:val="00AF6328"/>
    <w:rsid w:val="00B00772"/>
    <w:rsid w:val="00B02C06"/>
    <w:rsid w:val="00B03209"/>
    <w:rsid w:val="00B04225"/>
    <w:rsid w:val="00B05DF2"/>
    <w:rsid w:val="00B06F68"/>
    <w:rsid w:val="00B077C1"/>
    <w:rsid w:val="00B07944"/>
    <w:rsid w:val="00B07991"/>
    <w:rsid w:val="00B11463"/>
    <w:rsid w:val="00B11CB3"/>
    <w:rsid w:val="00B12E19"/>
    <w:rsid w:val="00B13E9A"/>
    <w:rsid w:val="00B14507"/>
    <w:rsid w:val="00B1541E"/>
    <w:rsid w:val="00B16344"/>
    <w:rsid w:val="00B17C3A"/>
    <w:rsid w:val="00B21A8D"/>
    <w:rsid w:val="00B23BC6"/>
    <w:rsid w:val="00B24925"/>
    <w:rsid w:val="00B25850"/>
    <w:rsid w:val="00B26DA4"/>
    <w:rsid w:val="00B27C83"/>
    <w:rsid w:val="00B31366"/>
    <w:rsid w:val="00B31E69"/>
    <w:rsid w:val="00B32F16"/>
    <w:rsid w:val="00B331CE"/>
    <w:rsid w:val="00B33C26"/>
    <w:rsid w:val="00B34645"/>
    <w:rsid w:val="00B3700D"/>
    <w:rsid w:val="00B3733F"/>
    <w:rsid w:val="00B37B1A"/>
    <w:rsid w:val="00B37F34"/>
    <w:rsid w:val="00B40B5D"/>
    <w:rsid w:val="00B41808"/>
    <w:rsid w:val="00B41A66"/>
    <w:rsid w:val="00B41B92"/>
    <w:rsid w:val="00B428DE"/>
    <w:rsid w:val="00B42E3D"/>
    <w:rsid w:val="00B4315A"/>
    <w:rsid w:val="00B4402E"/>
    <w:rsid w:val="00B443FC"/>
    <w:rsid w:val="00B448CE"/>
    <w:rsid w:val="00B44B99"/>
    <w:rsid w:val="00B4646E"/>
    <w:rsid w:val="00B46994"/>
    <w:rsid w:val="00B5086B"/>
    <w:rsid w:val="00B513E8"/>
    <w:rsid w:val="00B51720"/>
    <w:rsid w:val="00B518C8"/>
    <w:rsid w:val="00B51E76"/>
    <w:rsid w:val="00B53895"/>
    <w:rsid w:val="00B538A4"/>
    <w:rsid w:val="00B54090"/>
    <w:rsid w:val="00B56578"/>
    <w:rsid w:val="00B567BF"/>
    <w:rsid w:val="00B56976"/>
    <w:rsid w:val="00B57553"/>
    <w:rsid w:val="00B603CF"/>
    <w:rsid w:val="00B60C5B"/>
    <w:rsid w:val="00B63AD7"/>
    <w:rsid w:val="00B63B21"/>
    <w:rsid w:val="00B642ED"/>
    <w:rsid w:val="00B64A3F"/>
    <w:rsid w:val="00B64B08"/>
    <w:rsid w:val="00B656BA"/>
    <w:rsid w:val="00B656C9"/>
    <w:rsid w:val="00B66C2F"/>
    <w:rsid w:val="00B66CB0"/>
    <w:rsid w:val="00B67851"/>
    <w:rsid w:val="00B7286A"/>
    <w:rsid w:val="00B75555"/>
    <w:rsid w:val="00B77114"/>
    <w:rsid w:val="00B77356"/>
    <w:rsid w:val="00B773BB"/>
    <w:rsid w:val="00B8002D"/>
    <w:rsid w:val="00B81003"/>
    <w:rsid w:val="00B81B8F"/>
    <w:rsid w:val="00B84515"/>
    <w:rsid w:val="00B8577D"/>
    <w:rsid w:val="00B8602E"/>
    <w:rsid w:val="00B8607B"/>
    <w:rsid w:val="00B876D4"/>
    <w:rsid w:val="00B900D1"/>
    <w:rsid w:val="00B90595"/>
    <w:rsid w:val="00B90FDD"/>
    <w:rsid w:val="00B9106D"/>
    <w:rsid w:val="00B9307F"/>
    <w:rsid w:val="00B952B4"/>
    <w:rsid w:val="00B95849"/>
    <w:rsid w:val="00B95F26"/>
    <w:rsid w:val="00B96280"/>
    <w:rsid w:val="00BA0C28"/>
    <w:rsid w:val="00BA2D14"/>
    <w:rsid w:val="00BA33AB"/>
    <w:rsid w:val="00BA6461"/>
    <w:rsid w:val="00BB0C19"/>
    <w:rsid w:val="00BB1D2D"/>
    <w:rsid w:val="00BB20D3"/>
    <w:rsid w:val="00BB2B16"/>
    <w:rsid w:val="00BB3AEC"/>
    <w:rsid w:val="00BB3E7C"/>
    <w:rsid w:val="00BB4359"/>
    <w:rsid w:val="00BB4A28"/>
    <w:rsid w:val="00BB4BA7"/>
    <w:rsid w:val="00BB4D7E"/>
    <w:rsid w:val="00BB4ED7"/>
    <w:rsid w:val="00BB5641"/>
    <w:rsid w:val="00BB6913"/>
    <w:rsid w:val="00BB7537"/>
    <w:rsid w:val="00BB761E"/>
    <w:rsid w:val="00BB7E7B"/>
    <w:rsid w:val="00BC179B"/>
    <w:rsid w:val="00BC193D"/>
    <w:rsid w:val="00BC438B"/>
    <w:rsid w:val="00BC61EB"/>
    <w:rsid w:val="00BC6F85"/>
    <w:rsid w:val="00BC74D2"/>
    <w:rsid w:val="00BD073A"/>
    <w:rsid w:val="00BD2542"/>
    <w:rsid w:val="00BD270C"/>
    <w:rsid w:val="00BD2A2F"/>
    <w:rsid w:val="00BD4C8B"/>
    <w:rsid w:val="00BD581F"/>
    <w:rsid w:val="00BD6C4B"/>
    <w:rsid w:val="00BD7389"/>
    <w:rsid w:val="00BD7F45"/>
    <w:rsid w:val="00BE1A33"/>
    <w:rsid w:val="00BE1C78"/>
    <w:rsid w:val="00BE1E8F"/>
    <w:rsid w:val="00BE39C4"/>
    <w:rsid w:val="00BE3CD2"/>
    <w:rsid w:val="00BE598E"/>
    <w:rsid w:val="00BE59BE"/>
    <w:rsid w:val="00BE5E7E"/>
    <w:rsid w:val="00BF060B"/>
    <w:rsid w:val="00BF0732"/>
    <w:rsid w:val="00BF0906"/>
    <w:rsid w:val="00BF185A"/>
    <w:rsid w:val="00BF19BA"/>
    <w:rsid w:val="00BF231D"/>
    <w:rsid w:val="00BF31B2"/>
    <w:rsid w:val="00BF3C48"/>
    <w:rsid w:val="00BF661F"/>
    <w:rsid w:val="00BF7A22"/>
    <w:rsid w:val="00C00663"/>
    <w:rsid w:val="00C021BF"/>
    <w:rsid w:val="00C03061"/>
    <w:rsid w:val="00C048DF"/>
    <w:rsid w:val="00C0585E"/>
    <w:rsid w:val="00C05CA1"/>
    <w:rsid w:val="00C060DB"/>
    <w:rsid w:val="00C103CB"/>
    <w:rsid w:val="00C1067F"/>
    <w:rsid w:val="00C11049"/>
    <w:rsid w:val="00C1293E"/>
    <w:rsid w:val="00C12C8B"/>
    <w:rsid w:val="00C134E4"/>
    <w:rsid w:val="00C13B53"/>
    <w:rsid w:val="00C165DA"/>
    <w:rsid w:val="00C16FC1"/>
    <w:rsid w:val="00C17F44"/>
    <w:rsid w:val="00C17F97"/>
    <w:rsid w:val="00C222D9"/>
    <w:rsid w:val="00C22868"/>
    <w:rsid w:val="00C22D15"/>
    <w:rsid w:val="00C22D3B"/>
    <w:rsid w:val="00C23094"/>
    <w:rsid w:val="00C23415"/>
    <w:rsid w:val="00C24374"/>
    <w:rsid w:val="00C24817"/>
    <w:rsid w:val="00C24E90"/>
    <w:rsid w:val="00C25219"/>
    <w:rsid w:val="00C260C5"/>
    <w:rsid w:val="00C27E22"/>
    <w:rsid w:val="00C27F96"/>
    <w:rsid w:val="00C30BF1"/>
    <w:rsid w:val="00C3157E"/>
    <w:rsid w:val="00C32793"/>
    <w:rsid w:val="00C327BA"/>
    <w:rsid w:val="00C32AD1"/>
    <w:rsid w:val="00C33F46"/>
    <w:rsid w:val="00C34C74"/>
    <w:rsid w:val="00C34DAC"/>
    <w:rsid w:val="00C36511"/>
    <w:rsid w:val="00C36912"/>
    <w:rsid w:val="00C379B2"/>
    <w:rsid w:val="00C37F82"/>
    <w:rsid w:val="00C400C9"/>
    <w:rsid w:val="00C40E6B"/>
    <w:rsid w:val="00C42017"/>
    <w:rsid w:val="00C421E1"/>
    <w:rsid w:val="00C42BEC"/>
    <w:rsid w:val="00C43CDE"/>
    <w:rsid w:val="00C44911"/>
    <w:rsid w:val="00C44E97"/>
    <w:rsid w:val="00C4545E"/>
    <w:rsid w:val="00C45605"/>
    <w:rsid w:val="00C458A8"/>
    <w:rsid w:val="00C45CBD"/>
    <w:rsid w:val="00C45E00"/>
    <w:rsid w:val="00C463F9"/>
    <w:rsid w:val="00C46884"/>
    <w:rsid w:val="00C47366"/>
    <w:rsid w:val="00C478FC"/>
    <w:rsid w:val="00C511CA"/>
    <w:rsid w:val="00C51D6F"/>
    <w:rsid w:val="00C54431"/>
    <w:rsid w:val="00C55B54"/>
    <w:rsid w:val="00C55F07"/>
    <w:rsid w:val="00C571B5"/>
    <w:rsid w:val="00C579B8"/>
    <w:rsid w:val="00C579FF"/>
    <w:rsid w:val="00C57A0C"/>
    <w:rsid w:val="00C607F1"/>
    <w:rsid w:val="00C60C64"/>
    <w:rsid w:val="00C61869"/>
    <w:rsid w:val="00C62345"/>
    <w:rsid w:val="00C62E1F"/>
    <w:rsid w:val="00C63849"/>
    <w:rsid w:val="00C63E4C"/>
    <w:rsid w:val="00C65501"/>
    <w:rsid w:val="00C66778"/>
    <w:rsid w:val="00C66BA8"/>
    <w:rsid w:val="00C670F3"/>
    <w:rsid w:val="00C6780A"/>
    <w:rsid w:val="00C67848"/>
    <w:rsid w:val="00C70E03"/>
    <w:rsid w:val="00C71051"/>
    <w:rsid w:val="00C735C7"/>
    <w:rsid w:val="00C7405B"/>
    <w:rsid w:val="00C748A8"/>
    <w:rsid w:val="00C76251"/>
    <w:rsid w:val="00C838FE"/>
    <w:rsid w:val="00C84070"/>
    <w:rsid w:val="00C844CB"/>
    <w:rsid w:val="00C84575"/>
    <w:rsid w:val="00C85188"/>
    <w:rsid w:val="00C90A0C"/>
    <w:rsid w:val="00C9163A"/>
    <w:rsid w:val="00C92622"/>
    <w:rsid w:val="00C92DA8"/>
    <w:rsid w:val="00C933ED"/>
    <w:rsid w:val="00C939C8"/>
    <w:rsid w:val="00C940FE"/>
    <w:rsid w:val="00C94C2B"/>
    <w:rsid w:val="00C94D22"/>
    <w:rsid w:val="00C95C56"/>
    <w:rsid w:val="00C97457"/>
    <w:rsid w:val="00C979D6"/>
    <w:rsid w:val="00CA1EAB"/>
    <w:rsid w:val="00CA382A"/>
    <w:rsid w:val="00CA4784"/>
    <w:rsid w:val="00CA57ED"/>
    <w:rsid w:val="00CA7A99"/>
    <w:rsid w:val="00CA7AF2"/>
    <w:rsid w:val="00CB25FD"/>
    <w:rsid w:val="00CB35B2"/>
    <w:rsid w:val="00CB3C1C"/>
    <w:rsid w:val="00CB3CE7"/>
    <w:rsid w:val="00CB3E0C"/>
    <w:rsid w:val="00CB4B1A"/>
    <w:rsid w:val="00CB567F"/>
    <w:rsid w:val="00CB5CB0"/>
    <w:rsid w:val="00CB5D05"/>
    <w:rsid w:val="00CC31FE"/>
    <w:rsid w:val="00CC3D30"/>
    <w:rsid w:val="00CC3ED6"/>
    <w:rsid w:val="00CC4051"/>
    <w:rsid w:val="00CC4929"/>
    <w:rsid w:val="00CC4DE8"/>
    <w:rsid w:val="00CC59F0"/>
    <w:rsid w:val="00CC6E8C"/>
    <w:rsid w:val="00CD0D52"/>
    <w:rsid w:val="00CD137A"/>
    <w:rsid w:val="00CD1EC7"/>
    <w:rsid w:val="00CD24A6"/>
    <w:rsid w:val="00CD3716"/>
    <w:rsid w:val="00CD37FD"/>
    <w:rsid w:val="00CD6AAC"/>
    <w:rsid w:val="00CD72FF"/>
    <w:rsid w:val="00CD752A"/>
    <w:rsid w:val="00CE162D"/>
    <w:rsid w:val="00CE19A0"/>
    <w:rsid w:val="00CE2DA2"/>
    <w:rsid w:val="00CE303B"/>
    <w:rsid w:val="00CE3079"/>
    <w:rsid w:val="00CE3597"/>
    <w:rsid w:val="00CE48C0"/>
    <w:rsid w:val="00CE5128"/>
    <w:rsid w:val="00CE5AC5"/>
    <w:rsid w:val="00CE6777"/>
    <w:rsid w:val="00CE7C55"/>
    <w:rsid w:val="00CF076D"/>
    <w:rsid w:val="00CF07F2"/>
    <w:rsid w:val="00CF0DF7"/>
    <w:rsid w:val="00CF145F"/>
    <w:rsid w:val="00CF1CF0"/>
    <w:rsid w:val="00CF2515"/>
    <w:rsid w:val="00CF2534"/>
    <w:rsid w:val="00CF37D2"/>
    <w:rsid w:val="00CF3818"/>
    <w:rsid w:val="00CF50A6"/>
    <w:rsid w:val="00CF52A1"/>
    <w:rsid w:val="00CF57A0"/>
    <w:rsid w:val="00CF59C7"/>
    <w:rsid w:val="00CF6261"/>
    <w:rsid w:val="00CF679B"/>
    <w:rsid w:val="00D002D2"/>
    <w:rsid w:val="00D019B0"/>
    <w:rsid w:val="00D026EE"/>
    <w:rsid w:val="00D02889"/>
    <w:rsid w:val="00D02958"/>
    <w:rsid w:val="00D043BD"/>
    <w:rsid w:val="00D04DBB"/>
    <w:rsid w:val="00D05B61"/>
    <w:rsid w:val="00D102F7"/>
    <w:rsid w:val="00D10E04"/>
    <w:rsid w:val="00D10FA1"/>
    <w:rsid w:val="00D1186B"/>
    <w:rsid w:val="00D121B6"/>
    <w:rsid w:val="00D12C92"/>
    <w:rsid w:val="00D1348C"/>
    <w:rsid w:val="00D142AC"/>
    <w:rsid w:val="00D1437E"/>
    <w:rsid w:val="00D1438A"/>
    <w:rsid w:val="00D1456D"/>
    <w:rsid w:val="00D156F6"/>
    <w:rsid w:val="00D16450"/>
    <w:rsid w:val="00D178D7"/>
    <w:rsid w:val="00D17C2F"/>
    <w:rsid w:val="00D2174A"/>
    <w:rsid w:val="00D22D77"/>
    <w:rsid w:val="00D24337"/>
    <w:rsid w:val="00D25B77"/>
    <w:rsid w:val="00D25CC2"/>
    <w:rsid w:val="00D2641D"/>
    <w:rsid w:val="00D27D12"/>
    <w:rsid w:val="00D3055D"/>
    <w:rsid w:val="00D31923"/>
    <w:rsid w:val="00D31B86"/>
    <w:rsid w:val="00D3259D"/>
    <w:rsid w:val="00D3266E"/>
    <w:rsid w:val="00D33126"/>
    <w:rsid w:val="00D33EBA"/>
    <w:rsid w:val="00D34E47"/>
    <w:rsid w:val="00D34F77"/>
    <w:rsid w:val="00D34FF1"/>
    <w:rsid w:val="00D4353A"/>
    <w:rsid w:val="00D43AB5"/>
    <w:rsid w:val="00D4431C"/>
    <w:rsid w:val="00D44D37"/>
    <w:rsid w:val="00D450BF"/>
    <w:rsid w:val="00D4522C"/>
    <w:rsid w:val="00D47579"/>
    <w:rsid w:val="00D4797B"/>
    <w:rsid w:val="00D47A34"/>
    <w:rsid w:val="00D47A98"/>
    <w:rsid w:val="00D502AD"/>
    <w:rsid w:val="00D50680"/>
    <w:rsid w:val="00D50ABF"/>
    <w:rsid w:val="00D50F3F"/>
    <w:rsid w:val="00D52771"/>
    <w:rsid w:val="00D538E9"/>
    <w:rsid w:val="00D54635"/>
    <w:rsid w:val="00D54A2D"/>
    <w:rsid w:val="00D54A92"/>
    <w:rsid w:val="00D566BD"/>
    <w:rsid w:val="00D56DAE"/>
    <w:rsid w:val="00D60778"/>
    <w:rsid w:val="00D60A24"/>
    <w:rsid w:val="00D6252B"/>
    <w:rsid w:val="00D62ABE"/>
    <w:rsid w:val="00D640E3"/>
    <w:rsid w:val="00D6586A"/>
    <w:rsid w:val="00D65E9E"/>
    <w:rsid w:val="00D66903"/>
    <w:rsid w:val="00D6769B"/>
    <w:rsid w:val="00D67911"/>
    <w:rsid w:val="00D67AE7"/>
    <w:rsid w:val="00D67E7C"/>
    <w:rsid w:val="00D70E39"/>
    <w:rsid w:val="00D718F8"/>
    <w:rsid w:val="00D71AD1"/>
    <w:rsid w:val="00D72949"/>
    <w:rsid w:val="00D72A4A"/>
    <w:rsid w:val="00D72CAF"/>
    <w:rsid w:val="00D73FEC"/>
    <w:rsid w:val="00D74FF1"/>
    <w:rsid w:val="00D75CB7"/>
    <w:rsid w:val="00D77DC9"/>
    <w:rsid w:val="00D80E82"/>
    <w:rsid w:val="00D81347"/>
    <w:rsid w:val="00D818EB"/>
    <w:rsid w:val="00D820E4"/>
    <w:rsid w:val="00D82626"/>
    <w:rsid w:val="00D828C7"/>
    <w:rsid w:val="00D841AD"/>
    <w:rsid w:val="00D841D0"/>
    <w:rsid w:val="00D84867"/>
    <w:rsid w:val="00D8616C"/>
    <w:rsid w:val="00D87EEE"/>
    <w:rsid w:val="00D905CD"/>
    <w:rsid w:val="00D91DAC"/>
    <w:rsid w:val="00D933B0"/>
    <w:rsid w:val="00D936E5"/>
    <w:rsid w:val="00D93E80"/>
    <w:rsid w:val="00D94034"/>
    <w:rsid w:val="00D9403E"/>
    <w:rsid w:val="00D942C7"/>
    <w:rsid w:val="00D946CC"/>
    <w:rsid w:val="00D957AB"/>
    <w:rsid w:val="00D962BC"/>
    <w:rsid w:val="00D96AAC"/>
    <w:rsid w:val="00D96B73"/>
    <w:rsid w:val="00D97507"/>
    <w:rsid w:val="00D9785A"/>
    <w:rsid w:val="00DA0242"/>
    <w:rsid w:val="00DA02A5"/>
    <w:rsid w:val="00DA07F9"/>
    <w:rsid w:val="00DA2171"/>
    <w:rsid w:val="00DA23A1"/>
    <w:rsid w:val="00DA2AFB"/>
    <w:rsid w:val="00DA2CCE"/>
    <w:rsid w:val="00DA48CC"/>
    <w:rsid w:val="00DA50D3"/>
    <w:rsid w:val="00DA6A3A"/>
    <w:rsid w:val="00DA77A0"/>
    <w:rsid w:val="00DB048D"/>
    <w:rsid w:val="00DB0AF6"/>
    <w:rsid w:val="00DB0DE2"/>
    <w:rsid w:val="00DB1AB3"/>
    <w:rsid w:val="00DB24C9"/>
    <w:rsid w:val="00DB28F2"/>
    <w:rsid w:val="00DB4111"/>
    <w:rsid w:val="00DB4B87"/>
    <w:rsid w:val="00DB4EAE"/>
    <w:rsid w:val="00DC1DC6"/>
    <w:rsid w:val="00DC5082"/>
    <w:rsid w:val="00DC5549"/>
    <w:rsid w:val="00DC69EF"/>
    <w:rsid w:val="00DC6EC5"/>
    <w:rsid w:val="00DD08EE"/>
    <w:rsid w:val="00DD0C9E"/>
    <w:rsid w:val="00DD1D51"/>
    <w:rsid w:val="00DD38D1"/>
    <w:rsid w:val="00DD39F6"/>
    <w:rsid w:val="00DD413B"/>
    <w:rsid w:val="00DD46BE"/>
    <w:rsid w:val="00DD46D9"/>
    <w:rsid w:val="00DD4826"/>
    <w:rsid w:val="00DD4DCC"/>
    <w:rsid w:val="00DD5042"/>
    <w:rsid w:val="00DD5414"/>
    <w:rsid w:val="00DD5B49"/>
    <w:rsid w:val="00DD61C9"/>
    <w:rsid w:val="00DD6304"/>
    <w:rsid w:val="00DD6B02"/>
    <w:rsid w:val="00DE0B4D"/>
    <w:rsid w:val="00DE22FE"/>
    <w:rsid w:val="00DE2BE8"/>
    <w:rsid w:val="00DE666D"/>
    <w:rsid w:val="00DE7006"/>
    <w:rsid w:val="00DF2DC5"/>
    <w:rsid w:val="00DF4177"/>
    <w:rsid w:val="00DF4275"/>
    <w:rsid w:val="00DF6040"/>
    <w:rsid w:val="00E0144F"/>
    <w:rsid w:val="00E017A1"/>
    <w:rsid w:val="00E02F71"/>
    <w:rsid w:val="00E0407E"/>
    <w:rsid w:val="00E053BF"/>
    <w:rsid w:val="00E055AD"/>
    <w:rsid w:val="00E07E83"/>
    <w:rsid w:val="00E1063D"/>
    <w:rsid w:val="00E11E85"/>
    <w:rsid w:val="00E126AD"/>
    <w:rsid w:val="00E14B5A"/>
    <w:rsid w:val="00E1597E"/>
    <w:rsid w:val="00E163A0"/>
    <w:rsid w:val="00E164F2"/>
    <w:rsid w:val="00E166CA"/>
    <w:rsid w:val="00E17AD3"/>
    <w:rsid w:val="00E20221"/>
    <w:rsid w:val="00E20542"/>
    <w:rsid w:val="00E208CB"/>
    <w:rsid w:val="00E214C0"/>
    <w:rsid w:val="00E221C6"/>
    <w:rsid w:val="00E2251D"/>
    <w:rsid w:val="00E22D4E"/>
    <w:rsid w:val="00E22FCA"/>
    <w:rsid w:val="00E236C9"/>
    <w:rsid w:val="00E2480C"/>
    <w:rsid w:val="00E2758A"/>
    <w:rsid w:val="00E301D9"/>
    <w:rsid w:val="00E31AE9"/>
    <w:rsid w:val="00E32EF3"/>
    <w:rsid w:val="00E33524"/>
    <w:rsid w:val="00E35678"/>
    <w:rsid w:val="00E36167"/>
    <w:rsid w:val="00E364AD"/>
    <w:rsid w:val="00E36C14"/>
    <w:rsid w:val="00E36FB4"/>
    <w:rsid w:val="00E3713E"/>
    <w:rsid w:val="00E409D0"/>
    <w:rsid w:val="00E40B2D"/>
    <w:rsid w:val="00E41CF8"/>
    <w:rsid w:val="00E44A86"/>
    <w:rsid w:val="00E44FDE"/>
    <w:rsid w:val="00E4512E"/>
    <w:rsid w:val="00E460D0"/>
    <w:rsid w:val="00E50DC4"/>
    <w:rsid w:val="00E51328"/>
    <w:rsid w:val="00E51D9F"/>
    <w:rsid w:val="00E539C9"/>
    <w:rsid w:val="00E54FF6"/>
    <w:rsid w:val="00E553F2"/>
    <w:rsid w:val="00E55534"/>
    <w:rsid w:val="00E57045"/>
    <w:rsid w:val="00E600DF"/>
    <w:rsid w:val="00E61CFE"/>
    <w:rsid w:val="00E61E86"/>
    <w:rsid w:val="00E6464F"/>
    <w:rsid w:val="00E64972"/>
    <w:rsid w:val="00E64ECE"/>
    <w:rsid w:val="00E66A0F"/>
    <w:rsid w:val="00E66EE5"/>
    <w:rsid w:val="00E67560"/>
    <w:rsid w:val="00E67C78"/>
    <w:rsid w:val="00E67E7F"/>
    <w:rsid w:val="00E70D51"/>
    <w:rsid w:val="00E728EB"/>
    <w:rsid w:val="00E73152"/>
    <w:rsid w:val="00E7455C"/>
    <w:rsid w:val="00E75BF9"/>
    <w:rsid w:val="00E76975"/>
    <w:rsid w:val="00E76F9D"/>
    <w:rsid w:val="00E772F2"/>
    <w:rsid w:val="00E80326"/>
    <w:rsid w:val="00E807E5"/>
    <w:rsid w:val="00E8123A"/>
    <w:rsid w:val="00E815AC"/>
    <w:rsid w:val="00E81826"/>
    <w:rsid w:val="00E8283B"/>
    <w:rsid w:val="00E83696"/>
    <w:rsid w:val="00E85846"/>
    <w:rsid w:val="00E87823"/>
    <w:rsid w:val="00E907A7"/>
    <w:rsid w:val="00E91A86"/>
    <w:rsid w:val="00E92D67"/>
    <w:rsid w:val="00E92E6B"/>
    <w:rsid w:val="00E93CA5"/>
    <w:rsid w:val="00E94744"/>
    <w:rsid w:val="00E94788"/>
    <w:rsid w:val="00E95953"/>
    <w:rsid w:val="00E9664B"/>
    <w:rsid w:val="00E96B70"/>
    <w:rsid w:val="00E97EC5"/>
    <w:rsid w:val="00EA035F"/>
    <w:rsid w:val="00EA1466"/>
    <w:rsid w:val="00EA33EF"/>
    <w:rsid w:val="00EA363C"/>
    <w:rsid w:val="00EA5E5F"/>
    <w:rsid w:val="00EA5EFE"/>
    <w:rsid w:val="00EA789D"/>
    <w:rsid w:val="00EB0FD2"/>
    <w:rsid w:val="00EB371D"/>
    <w:rsid w:val="00EB3928"/>
    <w:rsid w:val="00EB3AE9"/>
    <w:rsid w:val="00EB3C46"/>
    <w:rsid w:val="00EB42EE"/>
    <w:rsid w:val="00EB54B4"/>
    <w:rsid w:val="00EB6507"/>
    <w:rsid w:val="00EB747F"/>
    <w:rsid w:val="00EB74FC"/>
    <w:rsid w:val="00EB78B1"/>
    <w:rsid w:val="00EC144A"/>
    <w:rsid w:val="00EC1BC0"/>
    <w:rsid w:val="00EC2146"/>
    <w:rsid w:val="00EC2594"/>
    <w:rsid w:val="00EC2CA6"/>
    <w:rsid w:val="00EC2FCD"/>
    <w:rsid w:val="00EC3092"/>
    <w:rsid w:val="00EC3746"/>
    <w:rsid w:val="00EC38C5"/>
    <w:rsid w:val="00EC3B28"/>
    <w:rsid w:val="00EC510A"/>
    <w:rsid w:val="00EC5556"/>
    <w:rsid w:val="00ED00F7"/>
    <w:rsid w:val="00ED0261"/>
    <w:rsid w:val="00ED1606"/>
    <w:rsid w:val="00ED187E"/>
    <w:rsid w:val="00ED43C1"/>
    <w:rsid w:val="00ED489C"/>
    <w:rsid w:val="00ED5731"/>
    <w:rsid w:val="00ED60BF"/>
    <w:rsid w:val="00ED6570"/>
    <w:rsid w:val="00ED6B3E"/>
    <w:rsid w:val="00ED70AC"/>
    <w:rsid w:val="00ED70F2"/>
    <w:rsid w:val="00ED7A8B"/>
    <w:rsid w:val="00ED7F71"/>
    <w:rsid w:val="00ED7FAB"/>
    <w:rsid w:val="00EE0E78"/>
    <w:rsid w:val="00EE2619"/>
    <w:rsid w:val="00EE4138"/>
    <w:rsid w:val="00EE4475"/>
    <w:rsid w:val="00EE4965"/>
    <w:rsid w:val="00EE52B2"/>
    <w:rsid w:val="00EE5E04"/>
    <w:rsid w:val="00EE6A98"/>
    <w:rsid w:val="00EE739E"/>
    <w:rsid w:val="00EE7530"/>
    <w:rsid w:val="00EE7BC4"/>
    <w:rsid w:val="00EF061F"/>
    <w:rsid w:val="00EF0F92"/>
    <w:rsid w:val="00EF132C"/>
    <w:rsid w:val="00EF1C3D"/>
    <w:rsid w:val="00EF1F12"/>
    <w:rsid w:val="00EF346C"/>
    <w:rsid w:val="00EF393C"/>
    <w:rsid w:val="00EF3CB3"/>
    <w:rsid w:val="00EF4649"/>
    <w:rsid w:val="00EF4CF7"/>
    <w:rsid w:val="00EF544B"/>
    <w:rsid w:val="00EF66E5"/>
    <w:rsid w:val="00EF6E11"/>
    <w:rsid w:val="00EF70D1"/>
    <w:rsid w:val="00EF7736"/>
    <w:rsid w:val="00F002CF"/>
    <w:rsid w:val="00F00A0F"/>
    <w:rsid w:val="00F00B44"/>
    <w:rsid w:val="00F010E8"/>
    <w:rsid w:val="00F0329D"/>
    <w:rsid w:val="00F03AB7"/>
    <w:rsid w:val="00F0428E"/>
    <w:rsid w:val="00F064B5"/>
    <w:rsid w:val="00F06649"/>
    <w:rsid w:val="00F06CA9"/>
    <w:rsid w:val="00F076E3"/>
    <w:rsid w:val="00F0774B"/>
    <w:rsid w:val="00F07819"/>
    <w:rsid w:val="00F07895"/>
    <w:rsid w:val="00F101F6"/>
    <w:rsid w:val="00F103E2"/>
    <w:rsid w:val="00F108F3"/>
    <w:rsid w:val="00F12B31"/>
    <w:rsid w:val="00F130DB"/>
    <w:rsid w:val="00F13BCD"/>
    <w:rsid w:val="00F13F3A"/>
    <w:rsid w:val="00F141A8"/>
    <w:rsid w:val="00F1677F"/>
    <w:rsid w:val="00F17D87"/>
    <w:rsid w:val="00F201DD"/>
    <w:rsid w:val="00F20932"/>
    <w:rsid w:val="00F23402"/>
    <w:rsid w:val="00F236B7"/>
    <w:rsid w:val="00F240BC"/>
    <w:rsid w:val="00F2499E"/>
    <w:rsid w:val="00F24C7F"/>
    <w:rsid w:val="00F24DD9"/>
    <w:rsid w:val="00F25B88"/>
    <w:rsid w:val="00F27CF8"/>
    <w:rsid w:val="00F300A8"/>
    <w:rsid w:val="00F302A7"/>
    <w:rsid w:val="00F33B58"/>
    <w:rsid w:val="00F34CAB"/>
    <w:rsid w:val="00F35CC3"/>
    <w:rsid w:val="00F3607E"/>
    <w:rsid w:val="00F368EE"/>
    <w:rsid w:val="00F41D4D"/>
    <w:rsid w:val="00F4205E"/>
    <w:rsid w:val="00F432C5"/>
    <w:rsid w:val="00F434BC"/>
    <w:rsid w:val="00F43BA5"/>
    <w:rsid w:val="00F46DF7"/>
    <w:rsid w:val="00F47252"/>
    <w:rsid w:val="00F473BF"/>
    <w:rsid w:val="00F47F57"/>
    <w:rsid w:val="00F502A2"/>
    <w:rsid w:val="00F50DCE"/>
    <w:rsid w:val="00F52FFC"/>
    <w:rsid w:val="00F544E7"/>
    <w:rsid w:val="00F550B9"/>
    <w:rsid w:val="00F55B18"/>
    <w:rsid w:val="00F6103D"/>
    <w:rsid w:val="00F618E6"/>
    <w:rsid w:val="00F647DC"/>
    <w:rsid w:val="00F64A02"/>
    <w:rsid w:val="00F6632F"/>
    <w:rsid w:val="00F6653F"/>
    <w:rsid w:val="00F66647"/>
    <w:rsid w:val="00F721D3"/>
    <w:rsid w:val="00F72674"/>
    <w:rsid w:val="00F74643"/>
    <w:rsid w:val="00F757A0"/>
    <w:rsid w:val="00F76404"/>
    <w:rsid w:val="00F764A6"/>
    <w:rsid w:val="00F77C2F"/>
    <w:rsid w:val="00F81B7B"/>
    <w:rsid w:val="00F82C30"/>
    <w:rsid w:val="00F832BE"/>
    <w:rsid w:val="00F83B7E"/>
    <w:rsid w:val="00F845F8"/>
    <w:rsid w:val="00F85272"/>
    <w:rsid w:val="00F8552F"/>
    <w:rsid w:val="00F870F1"/>
    <w:rsid w:val="00F873BF"/>
    <w:rsid w:val="00F902AC"/>
    <w:rsid w:val="00F910EE"/>
    <w:rsid w:val="00F91441"/>
    <w:rsid w:val="00F92A4C"/>
    <w:rsid w:val="00F92CD9"/>
    <w:rsid w:val="00F9368A"/>
    <w:rsid w:val="00F94216"/>
    <w:rsid w:val="00F943C8"/>
    <w:rsid w:val="00F94E01"/>
    <w:rsid w:val="00F95BA5"/>
    <w:rsid w:val="00F96DD4"/>
    <w:rsid w:val="00FA040E"/>
    <w:rsid w:val="00FA1906"/>
    <w:rsid w:val="00FA2FF3"/>
    <w:rsid w:val="00FA32CC"/>
    <w:rsid w:val="00FA3729"/>
    <w:rsid w:val="00FA6DB2"/>
    <w:rsid w:val="00FA6E81"/>
    <w:rsid w:val="00FA6F80"/>
    <w:rsid w:val="00FA71A9"/>
    <w:rsid w:val="00FB00FB"/>
    <w:rsid w:val="00FB0A71"/>
    <w:rsid w:val="00FB2AA6"/>
    <w:rsid w:val="00FB30DE"/>
    <w:rsid w:val="00FB3C3D"/>
    <w:rsid w:val="00FB4F61"/>
    <w:rsid w:val="00FC0240"/>
    <w:rsid w:val="00FC0B18"/>
    <w:rsid w:val="00FC0B9B"/>
    <w:rsid w:val="00FC1171"/>
    <w:rsid w:val="00FC1CD9"/>
    <w:rsid w:val="00FC3AC6"/>
    <w:rsid w:val="00FC665F"/>
    <w:rsid w:val="00FC7AFD"/>
    <w:rsid w:val="00FD0CF4"/>
    <w:rsid w:val="00FD16C1"/>
    <w:rsid w:val="00FD17AC"/>
    <w:rsid w:val="00FD19DF"/>
    <w:rsid w:val="00FD20E2"/>
    <w:rsid w:val="00FD3C1E"/>
    <w:rsid w:val="00FD3EE7"/>
    <w:rsid w:val="00FD4289"/>
    <w:rsid w:val="00FD6557"/>
    <w:rsid w:val="00FD77CF"/>
    <w:rsid w:val="00FD7B71"/>
    <w:rsid w:val="00FE0B6E"/>
    <w:rsid w:val="00FE11D8"/>
    <w:rsid w:val="00FE19BF"/>
    <w:rsid w:val="00FE19F3"/>
    <w:rsid w:val="00FE2816"/>
    <w:rsid w:val="00FE552D"/>
    <w:rsid w:val="00FE557E"/>
    <w:rsid w:val="00FE69C9"/>
    <w:rsid w:val="00FE6D26"/>
    <w:rsid w:val="00FE7F50"/>
    <w:rsid w:val="00FF1E97"/>
    <w:rsid w:val="00FF3572"/>
    <w:rsid w:val="00FF442E"/>
    <w:rsid w:val="00FF4B59"/>
    <w:rsid w:val="00FF4EA2"/>
    <w:rsid w:val="00FF5890"/>
    <w:rsid w:val="00FF593C"/>
    <w:rsid w:val="00FF60C6"/>
    <w:rsid w:val="00FF67D8"/>
    <w:rsid w:val="00FF6C6C"/>
    <w:rsid w:val="00FF6E54"/>
    <w:rsid w:val="00FF6F0D"/>
    <w:rsid w:val="00FF7660"/>
    <w:rsid w:val="04D8694E"/>
    <w:rsid w:val="05772CD1"/>
    <w:rsid w:val="073F2CB4"/>
    <w:rsid w:val="080702A5"/>
    <w:rsid w:val="083C6770"/>
    <w:rsid w:val="0902043D"/>
    <w:rsid w:val="091B6EB6"/>
    <w:rsid w:val="092E2FE0"/>
    <w:rsid w:val="0A0D15BF"/>
    <w:rsid w:val="0AD41965"/>
    <w:rsid w:val="0ADB4F4B"/>
    <w:rsid w:val="0B1A1A6E"/>
    <w:rsid w:val="0CCE761D"/>
    <w:rsid w:val="0DBB4942"/>
    <w:rsid w:val="0E3746E5"/>
    <w:rsid w:val="0FBB04C6"/>
    <w:rsid w:val="11985811"/>
    <w:rsid w:val="123C06E3"/>
    <w:rsid w:val="13000DF0"/>
    <w:rsid w:val="13C55C0E"/>
    <w:rsid w:val="1585667E"/>
    <w:rsid w:val="15A30642"/>
    <w:rsid w:val="15BE58C7"/>
    <w:rsid w:val="163A7921"/>
    <w:rsid w:val="168F66FB"/>
    <w:rsid w:val="173E4D36"/>
    <w:rsid w:val="178A42D6"/>
    <w:rsid w:val="186D29F5"/>
    <w:rsid w:val="19E15BCC"/>
    <w:rsid w:val="1B26030B"/>
    <w:rsid w:val="1C56042C"/>
    <w:rsid w:val="1E264C8D"/>
    <w:rsid w:val="1E9C7DFD"/>
    <w:rsid w:val="1ED21300"/>
    <w:rsid w:val="1EF60E15"/>
    <w:rsid w:val="26251160"/>
    <w:rsid w:val="27A44741"/>
    <w:rsid w:val="27C43911"/>
    <w:rsid w:val="283E4378"/>
    <w:rsid w:val="28777EA3"/>
    <w:rsid w:val="2B551302"/>
    <w:rsid w:val="2CFB5D91"/>
    <w:rsid w:val="2DAA7C1B"/>
    <w:rsid w:val="2DE46030"/>
    <w:rsid w:val="32660258"/>
    <w:rsid w:val="33266BEE"/>
    <w:rsid w:val="34291472"/>
    <w:rsid w:val="35F40F8A"/>
    <w:rsid w:val="36C50230"/>
    <w:rsid w:val="372376B1"/>
    <w:rsid w:val="37994671"/>
    <w:rsid w:val="38FF42BA"/>
    <w:rsid w:val="395E5249"/>
    <w:rsid w:val="39637DF8"/>
    <w:rsid w:val="399D7242"/>
    <w:rsid w:val="39D37B62"/>
    <w:rsid w:val="3C1666F2"/>
    <w:rsid w:val="3CAD70DF"/>
    <w:rsid w:val="3CCF1E09"/>
    <w:rsid w:val="3CDA6BCD"/>
    <w:rsid w:val="3D434194"/>
    <w:rsid w:val="3D6702AE"/>
    <w:rsid w:val="3D87623F"/>
    <w:rsid w:val="3DE864C3"/>
    <w:rsid w:val="3E5D36C8"/>
    <w:rsid w:val="3E6944AB"/>
    <w:rsid w:val="403D64A9"/>
    <w:rsid w:val="40905D53"/>
    <w:rsid w:val="40BA710F"/>
    <w:rsid w:val="425F3F9A"/>
    <w:rsid w:val="43363E2B"/>
    <w:rsid w:val="43370708"/>
    <w:rsid w:val="444E720E"/>
    <w:rsid w:val="47046CAB"/>
    <w:rsid w:val="48BF64FD"/>
    <w:rsid w:val="49A67764"/>
    <w:rsid w:val="49DE1D25"/>
    <w:rsid w:val="4A4714F6"/>
    <w:rsid w:val="4BBE3A05"/>
    <w:rsid w:val="4C845CBC"/>
    <w:rsid w:val="4D003BF7"/>
    <w:rsid w:val="4E197388"/>
    <w:rsid w:val="4E5043F1"/>
    <w:rsid w:val="4F3B50DC"/>
    <w:rsid w:val="4F6B59C1"/>
    <w:rsid w:val="50A0045B"/>
    <w:rsid w:val="5255088A"/>
    <w:rsid w:val="537D1FEC"/>
    <w:rsid w:val="566F01A6"/>
    <w:rsid w:val="56E867F2"/>
    <w:rsid w:val="571C5E24"/>
    <w:rsid w:val="58043F04"/>
    <w:rsid w:val="590D5D3B"/>
    <w:rsid w:val="59544E6C"/>
    <w:rsid w:val="59803C1A"/>
    <w:rsid w:val="5BC22E0D"/>
    <w:rsid w:val="5C8E0F41"/>
    <w:rsid w:val="5D0B2591"/>
    <w:rsid w:val="5DEE6CAB"/>
    <w:rsid w:val="5EA34183"/>
    <w:rsid w:val="5FF7471F"/>
    <w:rsid w:val="603E67DA"/>
    <w:rsid w:val="60C9560D"/>
    <w:rsid w:val="61A25E9F"/>
    <w:rsid w:val="62361203"/>
    <w:rsid w:val="634F36C6"/>
    <w:rsid w:val="64B13CA9"/>
    <w:rsid w:val="659B0F22"/>
    <w:rsid w:val="65CB4FB4"/>
    <w:rsid w:val="6764746E"/>
    <w:rsid w:val="67DB51A3"/>
    <w:rsid w:val="686A71D3"/>
    <w:rsid w:val="69BB1D8E"/>
    <w:rsid w:val="69C66A0D"/>
    <w:rsid w:val="6B120690"/>
    <w:rsid w:val="6B686E01"/>
    <w:rsid w:val="6BEC325F"/>
    <w:rsid w:val="6C246717"/>
    <w:rsid w:val="6C7259AB"/>
    <w:rsid w:val="6CF43042"/>
    <w:rsid w:val="6DAE3164"/>
    <w:rsid w:val="6E3F94A2"/>
    <w:rsid w:val="6EB96D7B"/>
    <w:rsid w:val="7033317E"/>
    <w:rsid w:val="71CA376C"/>
    <w:rsid w:val="72BA5D14"/>
    <w:rsid w:val="73F92CEC"/>
    <w:rsid w:val="74416BCB"/>
    <w:rsid w:val="74824FE8"/>
    <w:rsid w:val="748E5CD4"/>
    <w:rsid w:val="7606581A"/>
    <w:rsid w:val="760F4A49"/>
    <w:rsid w:val="766823AB"/>
    <w:rsid w:val="76F22F36"/>
    <w:rsid w:val="78670B6C"/>
    <w:rsid w:val="78844595"/>
    <w:rsid w:val="79573B87"/>
    <w:rsid w:val="7B4FF442"/>
    <w:rsid w:val="7B7BE094"/>
    <w:rsid w:val="7BF32717"/>
    <w:rsid w:val="7E13668A"/>
    <w:rsid w:val="7E7A0ECD"/>
    <w:rsid w:val="7E8B7001"/>
    <w:rsid w:val="7EBC14E6"/>
    <w:rsid w:val="7EFF78B9"/>
    <w:rsid w:val="7EFFCCC2"/>
    <w:rsid w:val="7F4A4D43"/>
    <w:rsid w:val="7FD53DA0"/>
    <w:rsid w:val="7FF5BB8C"/>
    <w:rsid w:val="AF9DE69A"/>
    <w:rsid w:val="D7B975D4"/>
    <w:rsid w:val="DDDDDFBB"/>
    <w:rsid w:val="DEFFF047"/>
    <w:rsid w:val="DFB74754"/>
    <w:rsid w:val="DFEDD049"/>
    <w:rsid w:val="F67D3AE1"/>
    <w:rsid w:val="FDDF1F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Balloon Text"/>
    <w:basedOn w:val="1"/>
    <w:link w:val="19"/>
    <w:qFormat/>
    <w:uiPriority w:val="0"/>
    <w:rPr>
      <w:sz w:val="18"/>
      <w:szCs w:val="18"/>
    </w:rPr>
  </w:style>
  <w:style w:type="paragraph" w:styleId="4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Message Header"/>
    <w:basedOn w:val="2"/>
    <w:link w:val="13"/>
    <w:qFormat/>
    <w:uiPriority w:val="0"/>
    <w:pPr>
      <w:keepLines/>
      <w:widowControl/>
      <w:tabs>
        <w:tab w:val="left" w:pos="720"/>
        <w:tab w:val="left" w:pos="4320"/>
        <w:tab w:val="left" w:pos="5040"/>
        <w:tab w:val="right" w:pos="8640"/>
      </w:tabs>
      <w:snapToGrid w:val="0"/>
      <w:spacing w:after="40" w:line="440" w:lineRule="atLeast"/>
      <w:ind w:left="720" w:hanging="720"/>
      <w:jc w:val="left"/>
    </w:pPr>
    <w:rPr>
      <w:rFonts w:ascii="Tahoma" w:hAnsi="Tahoma" w:eastAsia="黑体"/>
      <w:b/>
      <w:kern w:val="0"/>
      <w:sz w:val="28"/>
      <w:szCs w:val="20"/>
    </w:rPr>
  </w:style>
  <w:style w:type="paragraph" w:styleId="7">
    <w:name w:val="Title"/>
    <w:basedOn w:val="1"/>
    <w:next w:val="1"/>
    <w:link w:val="28"/>
    <w:qFormat/>
    <w:uiPriority w:val="10"/>
    <w:pPr>
      <w:widowControl/>
      <w:adjustRightInd w:val="0"/>
      <w:snapToGrid w:val="0"/>
      <w:spacing w:beforeLines="100" w:after="200" w:afterLines="100" w:line="360" w:lineRule="auto"/>
      <w:jc w:val="center"/>
    </w:pPr>
    <w:rPr>
      <w:rFonts w:ascii="Cambria" w:hAnsi="Cambria" w:eastAsia="微软雅黑"/>
      <w:spacing w:val="5"/>
      <w:kern w:val="28"/>
      <w:sz w:val="48"/>
      <w:szCs w:val="52"/>
      <w:lang w:eastAsia="en-US" w:bidi="en-US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basedOn w:val="10"/>
    <w:unhideWhenUsed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信息标题 字符"/>
    <w:link w:val="6"/>
    <w:qFormat/>
    <w:uiPriority w:val="0"/>
    <w:rPr>
      <w:rFonts w:ascii="Tahoma" w:hAnsi="Tahoma" w:eastAsia="黑体"/>
      <w:b/>
      <w:sz w:val="28"/>
      <w:lang w:val="en-US" w:eastAsia="zh-CN" w:bidi="ar-SA"/>
    </w:rPr>
  </w:style>
  <w:style w:type="character" w:customStyle="1" w:styleId="14">
    <w:name w:val="消息标题号"/>
    <w:qFormat/>
    <w:uiPriority w:val="0"/>
    <w:rPr>
      <w:rFonts w:ascii="Arial Black" w:hAnsi="Arial Black" w:eastAsia="黑体"/>
      <w:b/>
      <w:sz w:val="21"/>
      <w:lang w:eastAsia="zh-CN"/>
    </w:rPr>
  </w:style>
  <w:style w:type="paragraph" w:customStyle="1" w:styleId="15">
    <w:name w:val="首消息标题"/>
    <w:basedOn w:val="6"/>
    <w:next w:val="6"/>
    <w:qFormat/>
    <w:uiPriority w:val="0"/>
    <w:pPr>
      <w:tabs>
        <w:tab w:val="left" w:pos="977"/>
        <w:tab w:val="clear" w:pos="720"/>
        <w:tab w:val="clear" w:pos="4320"/>
        <w:tab w:val="clear" w:pos="5040"/>
        <w:tab w:val="clear" w:pos="8640"/>
      </w:tabs>
      <w:spacing w:after="0" w:line="360" w:lineRule="exact"/>
      <w:ind w:left="0" w:firstLine="0"/>
      <w:jc w:val="center"/>
    </w:pPr>
    <w:rPr>
      <w:rFonts w:ascii="宋体" w:hAnsi="宋体" w:eastAsia="宋体"/>
      <w:b w:val="0"/>
      <w:bCs/>
      <w:sz w:val="24"/>
    </w:rPr>
  </w:style>
  <w:style w:type="paragraph" w:customStyle="1" w:styleId="16">
    <w:name w:val="Char"/>
    <w:basedOn w:val="1"/>
    <w:qFormat/>
    <w:uiPriority w:val="0"/>
  </w:style>
  <w:style w:type="character" w:customStyle="1" w:styleId="17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8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9">
    <w:name w:val="批注框文本 字符"/>
    <w:basedOn w:val="10"/>
    <w:link w:val="3"/>
    <w:qFormat/>
    <w:uiPriority w:val="0"/>
    <w:rPr>
      <w:kern w:val="2"/>
      <w:sz w:val="18"/>
      <w:szCs w:val="18"/>
    </w:rPr>
  </w:style>
  <w:style w:type="paragraph" w:customStyle="1" w:styleId="20">
    <w:name w:val="正文表格文字"/>
    <w:basedOn w:val="1"/>
    <w:link w:val="21"/>
    <w:unhideWhenUsed/>
    <w:qFormat/>
    <w:uiPriority w:val="0"/>
    <w:pPr>
      <w:widowControl/>
      <w:adjustRightInd w:val="0"/>
      <w:snapToGrid w:val="0"/>
      <w:spacing w:after="200"/>
      <w:jc w:val="center"/>
    </w:pPr>
    <w:rPr>
      <w:rFonts w:ascii="Arial" w:hAnsi="Arial" w:eastAsia="微软雅黑" w:cstheme="minorBidi"/>
      <w:kern w:val="0"/>
      <w:sz w:val="24"/>
      <w:szCs w:val="22"/>
      <w:lang w:eastAsia="en-US" w:bidi="en-US"/>
    </w:rPr>
  </w:style>
  <w:style w:type="character" w:customStyle="1" w:styleId="21">
    <w:name w:val="正文表格文字 Char"/>
    <w:link w:val="20"/>
    <w:qFormat/>
    <w:uiPriority w:val="0"/>
    <w:rPr>
      <w:rFonts w:ascii="Arial" w:hAnsi="Arial" w:eastAsia="微软雅黑" w:cstheme="minorBidi"/>
      <w:sz w:val="24"/>
      <w:szCs w:val="22"/>
      <w:lang w:eastAsia="en-US" w:bidi="en-US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font11"/>
    <w:basedOn w:val="10"/>
    <w:qFormat/>
    <w:uiPriority w:val="0"/>
    <w:rPr>
      <w:rFonts w:hint="eastAsia" w:ascii="等线" w:hAnsi="等线" w:eastAsia="等线" w:cs="等线"/>
      <w:color w:val="000000"/>
      <w:sz w:val="28"/>
      <w:szCs w:val="28"/>
      <w:u w:val="none"/>
    </w:rPr>
  </w:style>
  <w:style w:type="character" w:customStyle="1" w:styleId="24">
    <w:name w:val="font31"/>
    <w:basedOn w:val="10"/>
    <w:qFormat/>
    <w:uiPriority w:val="0"/>
    <w:rPr>
      <w:rFonts w:hint="default" w:ascii="Times New Roman" w:hAnsi="Times New Roman" w:cs="Times New Roman"/>
      <w:color w:val="000000"/>
      <w:sz w:val="28"/>
      <w:szCs w:val="28"/>
      <w:u w:val="none"/>
    </w:rPr>
  </w:style>
  <w:style w:type="character" w:customStyle="1" w:styleId="25">
    <w:name w:val="font51"/>
    <w:basedOn w:val="10"/>
    <w:qFormat/>
    <w:uiPriority w:val="0"/>
    <w:rPr>
      <w:rFonts w:hint="eastAsia" w:ascii="等线" w:hAnsi="等线" w:eastAsia="等线" w:cs="等线"/>
      <w:color w:val="000000"/>
      <w:sz w:val="28"/>
      <w:szCs w:val="28"/>
      <w:u w:val="none"/>
    </w:rPr>
  </w:style>
  <w:style w:type="character" w:customStyle="1" w:styleId="26">
    <w:name w:val="font41"/>
    <w:basedOn w:val="10"/>
    <w:qFormat/>
    <w:uiPriority w:val="0"/>
    <w:rPr>
      <w:rFonts w:hint="default" w:ascii="Times New Roman" w:hAnsi="Times New Roman" w:cs="Times New Roman"/>
      <w:color w:val="000000"/>
      <w:sz w:val="28"/>
      <w:szCs w:val="28"/>
      <w:u w:val="none"/>
    </w:rPr>
  </w:style>
  <w:style w:type="character" w:customStyle="1" w:styleId="27">
    <w:name w:val="标题 字符"/>
    <w:basedOn w:val="10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标题 字符1"/>
    <w:link w:val="7"/>
    <w:qFormat/>
    <w:uiPriority w:val="10"/>
    <w:rPr>
      <w:rFonts w:ascii="Cambria" w:hAnsi="Cambria" w:eastAsia="微软雅黑"/>
      <w:spacing w:val="5"/>
      <w:kern w:val="28"/>
      <w:sz w:val="48"/>
      <w:szCs w:val="52"/>
      <w:lang w:eastAsia="en-US" w:bidi="en-US"/>
    </w:rPr>
  </w:style>
  <w:style w:type="paragraph" w:customStyle="1" w:styleId="29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0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E876D-8C11-4A4E-A79F-F286DA0128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screw</Company>
  <Pages>6</Pages>
  <Words>806</Words>
  <Characters>4597</Characters>
  <Lines>38</Lines>
  <Paragraphs>10</Paragraphs>
  <TotalTime>15</TotalTime>
  <ScaleCrop>false</ScaleCrop>
  <LinksUpToDate>false</LinksUpToDate>
  <CharactersWithSpaces>5393</CharactersWithSpaces>
  <Application>WPS Office_7.4.0.8981_F1E327BC-269C-435d-A152-05C5408002CA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2023-08-08T06:27:00Z</dcterms:created>
  <dc:creator>caihong</dc:creator>
  <cp:lastModifiedBy>当时青春年少</cp:lastModifiedBy>
  <dcterms:modified xsi:type="dcterms:W3CDTF">2025-07-01T14:28:16Z</dcterms:modified>
  <dc:title>焦炉煤气压缩机技术方案(单台25000 Nm3/h)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2052-7.4.0.8981</vt:lpwstr>
  </property>
  <property fmtid="{D5CDD505-2E9C-101B-9397-08002B2CF9AE}" pid="3" name="ICV">
    <vt:lpwstr>8D305CDF4AC149E2AC3D5EE479B0B7E6</vt:lpwstr>
  </property>
</Properties>
</file>