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lang w:val="zh-CN"/>
        </w:rPr>
        <w:id w:val="-81153149"/>
      </w:sdtPr>
      <w:sdtEndPr>
        <w:rPr>
          <w:rFonts w:cs="Times New Roman" w:asciiTheme="minorHAnsi" w:hAnsiTheme="minorHAnsi" w:eastAsiaTheme="minorEastAsia"/>
          <w:color w:val="auto"/>
          <w:sz w:val="22"/>
          <w:szCs w:val="22"/>
          <w:lang w:val="zh-CN"/>
        </w:rPr>
      </w:sdtEndPr>
      <w:sdtContent>
        <w:p>
          <w:pPr>
            <w:pStyle w:val="13"/>
            <w:jc w:val="center"/>
            <w:outlineLvl w:val="2"/>
          </w:pPr>
          <w:r>
            <w:rPr>
              <w:lang w:val="zh-CN"/>
            </w:rPr>
            <w:t>目录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第一章 概述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1.1 </w:t>
          </w:r>
          <w:r>
            <w:rPr>
              <w:rFonts w:hint="eastAsia"/>
            </w:rPr>
            <w:t>选题</w:t>
          </w:r>
          <w:r>
            <w:t>背景</w:t>
          </w:r>
          <w:r>
            <w:rPr>
              <w:rFonts w:hint="eastAsia"/>
            </w:rPr>
            <w:t>及</w:t>
          </w:r>
          <w:r>
            <w:t>意义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  <w:rPr>
              <w:rFonts w:hint="eastAsia" w:asciiTheme="minorHAnsi" w:hAnsiTheme="minorHAnsi" w:eastAsiaTheme="minorEastAsia" w:cstheme="minorBidi"/>
              <w:kern w:val="2"/>
              <w:sz w:val="21"/>
              <w:szCs w:val="22"/>
              <w:lang w:val="en-US" w:eastAsia="zh-CN" w:bidi="ar-SA"/>
            </w:rPr>
          </w:pPr>
          <w:r>
            <w:t>1.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</w:t>
          </w:r>
          <w:r>
            <w:rPr>
              <w:rFonts w:hint="eastAsia"/>
              <w:lang w:eastAsia="zh-CN"/>
            </w:rPr>
            <w:t>国内外研究现状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  <w:rPr>
              <w:rFonts w:hint="eastAsia"/>
              <w:b/>
              <w:bCs/>
            </w:rPr>
          </w:pPr>
          <w:r>
            <w:t>1.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</w:t>
          </w:r>
          <w:r>
            <w:rPr>
              <w:rFonts w:hint="eastAsia"/>
            </w:rPr>
            <w:t>本文研究的内容与组织结构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第二章 </w:t>
          </w:r>
          <w:r>
            <w:rPr>
              <w:rFonts w:hint="eastAsia"/>
              <w:b/>
              <w:bCs/>
              <w:lang w:val="en-US" w:eastAsia="zh-CN"/>
            </w:rPr>
            <w:t>本体及相关技术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2.1 </w:t>
          </w:r>
          <w:r>
            <w:rPr>
              <w:rFonts w:hint="eastAsia"/>
              <w:lang w:val="en-US" w:eastAsia="zh-CN"/>
            </w:rPr>
            <w:t>OWL 本体语言简介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2.2 Protégé本体建模工具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2.3 Jena技术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2.4 jess介绍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2.5 ontology与数据质量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2.6 熵权法</w:t>
          </w:r>
          <w:r>
            <w:ptab w:relativeTo="margin" w:alignment="right" w:leader="dot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7"/>
            <w:ind w:left="216"/>
          </w:pPr>
          <w:r>
            <w:t>2.</w:t>
          </w:r>
          <w:r>
            <w:rPr>
              <w:rFonts w:hint="eastAsia"/>
              <w:lang w:val="en-US" w:eastAsia="zh-CN"/>
            </w:rPr>
            <w:t>7</w:t>
          </w:r>
          <w:r>
            <w:t xml:space="preserve"> </w:t>
          </w:r>
          <w:r>
            <w:rPr>
              <w:rFonts w:hint="eastAsia"/>
            </w:rPr>
            <w:t>Java语言与Java EE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</w:pPr>
          <w:r>
            <w:t>2.</w:t>
          </w:r>
          <w:r>
            <w:rPr>
              <w:rFonts w:hint="eastAsia"/>
              <w:lang w:val="en-US" w:eastAsia="zh-CN"/>
            </w:rPr>
            <w:t>8</w:t>
          </w:r>
          <w:r>
            <w:t xml:space="preserve"> </w:t>
          </w:r>
          <w:r>
            <w:rPr>
              <w:rFonts w:hint="eastAsia"/>
              <w:lang w:val="en-US" w:eastAsia="zh-CN"/>
            </w:rPr>
            <w:t>B/S模式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lang w:val="zh-CN"/>
            </w:rPr>
          </w:pPr>
          <w:r>
            <w:t>2.</w:t>
          </w:r>
          <w:r>
            <w:rPr>
              <w:rFonts w:hint="eastAsia"/>
              <w:lang w:val="en-US" w:eastAsia="zh-CN"/>
            </w:rPr>
            <w:t>9</w:t>
          </w:r>
          <w:r>
            <w:t xml:space="preserve"> MySQL</w:t>
          </w:r>
          <w:r>
            <w:rPr>
              <w:rFonts w:hint="eastAsia"/>
            </w:rPr>
            <w:t>数据库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t>2.</w:t>
          </w:r>
          <w:r>
            <w:rPr>
              <w:rFonts w:hint="eastAsia"/>
              <w:lang w:val="en-US" w:eastAsia="zh-CN"/>
            </w:rPr>
            <w:t>10</w:t>
          </w:r>
          <w:r>
            <w:t xml:space="preserve"> </w:t>
          </w:r>
          <w:r>
            <w:rPr>
              <w:rFonts w:hint="eastAsia"/>
            </w:rPr>
            <w:t>IntelliJ IDEA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第三章 </w:t>
          </w:r>
          <w:r>
            <w:rPr>
              <w:rFonts w:hint="eastAsia"/>
              <w:b/>
              <w:bCs/>
              <w:lang w:val="en-US" w:eastAsia="zh-CN"/>
            </w:rPr>
            <w:t>数据质量评价系统需求分析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3.1 </w:t>
          </w:r>
          <w:r>
            <w:rPr>
              <w:rFonts w:hint="eastAsia"/>
            </w:rPr>
            <w:t>分析过程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3.2 </w:t>
          </w:r>
          <w:r>
            <w:rPr>
              <w:rFonts w:hint="eastAsia"/>
            </w:rPr>
            <w:t>系统用例</w:t>
          </w:r>
          <w:r>
            <w:t>分析</w:t>
          </w:r>
          <w:bookmarkStart w:id="0" w:name="_GoBack"/>
          <w:bookmarkEnd w:id="0"/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3.3 </w:t>
          </w:r>
          <w:r>
            <w:rPr>
              <w:rFonts w:hint="eastAsia"/>
            </w:rPr>
            <w:t>功能</w:t>
          </w:r>
          <w:r>
            <w:t>模块需求分析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3.4 </w:t>
          </w:r>
          <w:r>
            <w:rPr>
              <w:rFonts w:hint="eastAsia"/>
            </w:rPr>
            <w:t>关键问题</w:t>
          </w:r>
          <w:r>
            <w:t>及解决方案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3.5 </w:t>
          </w:r>
          <w:r>
            <w:rPr>
              <w:rFonts w:hint="eastAsia"/>
              <w:lang w:eastAsia="zh-CN"/>
            </w:rPr>
            <w:t>性能需求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</w:pPr>
          <w:r>
            <w:t xml:space="preserve">3.6 </w:t>
          </w:r>
          <w:r>
            <w:rPr>
              <w:rFonts w:hint="eastAsia"/>
            </w:rPr>
            <w:t>输入</w:t>
          </w:r>
          <w:r>
            <w:t>输出</w:t>
          </w:r>
          <w:r>
            <w:rPr>
              <w:rFonts w:hint="eastAsia"/>
            </w:rPr>
            <w:t>要求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7"/>
            <w:ind w:left="216"/>
            <w:rPr>
              <w:rFonts w:hint="eastAsia"/>
            </w:rPr>
          </w:pPr>
          <w:r>
            <w:t xml:space="preserve">3.7 </w:t>
          </w:r>
          <w:r>
            <w:rPr>
              <w:rFonts w:hint="eastAsia"/>
            </w:rPr>
            <w:t>系统</w:t>
          </w:r>
          <w:r>
            <w:t>开发</w:t>
          </w:r>
          <w:r>
            <w:rPr>
              <w:rFonts w:hint="eastAsia"/>
            </w:rPr>
            <w:t>软硬件环境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第四章 </w:t>
          </w:r>
          <w:r>
            <w:rPr>
              <w:rFonts w:hint="eastAsia"/>
              <w:b/>
              <w:bCs/>
              <w:lang w:val="en-US" w:eastAsia="zh-CN"/>
            </w:rPr>
            <w:t>数据质量评价系统设计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7"/>
            <w:ind w:left="216"/>
            <w:rPr>
              <w:lang w:val="zh-CN"/>
            </w:rPr>
          </w:pPr>
          <w:r>
            <w:t xml:space="preserve">4.1 </w:t>
          </w:r>
          <w:r>
            <w:rPr>
              <w:rFonts w:hint="eastAsia"/>
            </w:rPr>
            <w:t>系统</w:t>
          </w:r>
          <w:r>
            <w:rPr>
              <w:rFonts w:hint="eastAsia"/>
              <w:lang w:eastAsia="zh-CN"/>
            </w:rPr>
            <w:t>整体架构的</w:t>
          </w:r>
          <w:r>
            <w:t>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</w:pPr>
          <w:r>
            <w:t xml:space="preserve">4.2 </w:t>
          </w:r>
          <w:r>
            <w:rPr>
              <w:rFonts w:hint="eastAsia"/>
              <w:lang w:eastAsia="zh-CN"/>
            </w:rPr>
            <w:t>数据模型设计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t xml:space="preserve">4.3 </w:t>
          </w:r>
          <w:r>
            <w:rPr>
              <w:rFonts w:hint="eastAsia"/>
            </w:rPr>
            <w:t>系统功能设计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</w:pPr>
          <w:r>
            <w:t xml:space="preserve">4.4 </w:t>
          </w:r>
          <w:r>
            <w:rPr>
              <w:rFonts w:hint="eastAsia"/>
            </w:rPr>
            <w:t>系统</w:t>
          </w:r>
          <w:r>
            <w:rPr>
              <w:rFonts w:hint="eastAsia"/>
              <w:lang w:eastAsia="zh-CN"/>
            </w:rPr>
            <w:t>控制层</w:t>
          </w:r>
          <w:r>
            <w:t>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t xml:space="preserve">4.5 </w:t>
          </w:r>
          <w:r>
            <w:rPr>
              <w:rFonts w:hint="eastAsia"/>
            </w:rPr>
            <w:t>系统</w:t>
          </w:r>
          <w:r>
            <w:rPr>
              <w:rFonts w:hint="eastAsia"/>
              <w:lang w:eastAsia="zh-CN"/>
            </w:rPr>
            <w:t>前台</w:t>
          </w:r>
          <w:r>
            <w:t>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 xml:space="preserve">第五章 </w:t>
          </w:r>
          <w:r>
            <w:rPr>
              <w:rFonts w:hint="eastAsia"/>
              <w:b/>
              <w:bCs/>
              <w:lang w:val="en-US" w:eastAsia="zh-CN"/>
            </w:rPr>
            <w:t>数据质量评价系统实现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7"/>
            <w:ind w:left="216"/>
          </w:pPr>
          <w:r>
            <w:t xml:space="preserve">5.1 </w:t>
          </w:r>
          <w:r>
            <w:rPr>
              <w:rFonts w:hint="eastAsia"/>
            </w:rPr>
            <w:t>系统界面</w:t>
          </w:r>
          <w:r>
            <w:t>设计及</w:t>
          </w:r>
          <w:r>
            <w:rPr>
              <w:rFonts w:hint="eastAsia"/>
            </w:rPr>
            <w:t>功能</w:t>
          </w:r>
          <w:r>
            <w:t>说明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3"/>
            <w:ind w:left="0" w:firstLine="216"/>
            <w:rPr>
              <w:lang w:val="zh-CN"/>
            </w:rPr>
          </w:pPr>
          <w:r>
            <w:t xml:space="preserve">5.2 </w:t>
          </w:r>
          <w:r>
            <w:rPr>
              <w:rFonts w:hint="eastAsia"/>
              <w:lang w:eastAsia="zh-CN"/>
            </w:rPr>
            <w:t>系统数据结构载体的实现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spacing w:after="100" w:line="259" w:lineRule="auto"/>
            <w:ind w:firstLine="215"/>
            <w:rPr>
              <w:lang w:val="zh-CN"/>
            </w:rPr>
          </w:pPr>
          <w:r>
            <w:t xml:space="preserve">5.3 </w:t>
          </w:r>
          <w:r>
            <w:rPr>
              <w:rFonts w:hint="eastAsia"/>
              <w:lang w:eastAsia="zh-CN"/>
            </w:rPr>
            <w:t>系统初始化工作的实现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spacing w:after="100" w:line="259" w:lineRule="auto"/>
            <w:ind w:firstLine="215"/>
            <w:rPr>
              <w:lang w:val="zh-CN"/>
            </w:rPr>
          </w:pPr>
          <w:r>
            <w:t xml:space="preserve">5.3 </w:t>
          </w:r>
          <w:r>
            <w:rPr>
              <w:rFonts w:hint="eastAsia"/>
              <w:lang w:eastAsia="zh-CN"/>
            </w:rPr>
            <w:t>系统构建本体的实现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spacing w:after="100" w:line="259" w:lineRule="auto"/>
            <w:ind w:firstLine="215"/>
            <w:rPr>
              <w:lang w:val="zh-CN"/>
            </w:rPr>
          </w:pPr>
          <w:r>
            <w:t xml:space="preserve">5.4 </w:t>
          </w:r>
          <w:r>
            <w:rPr>
              <w:rFonts w:hint="eastAsia"/>
            </w:rPr>
            <w:t>系统</w:t>
          </w:r>
          <w:r>
            <w:rPr>
              <w:rFonts w:hint="eastAsia"/>
              <w:lang w:eastAsia="zh-CN"/>
            </w:rPr>
            <w:t>对本体操作的实现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spacing w:after="100" w:line="259" w:lineRule="auto"/>
            <w:ind w:firstLine="215"/>
            <w:rPr>
              <w:lang w:val="zh-CN"/>
            </w:rPr>
          </w:pPr>
          <w:r>
            <w:t>5.</w:t>
          </w:r>
          <w:r>
            <w:rPr>
              <w:rFonts w:hint="eastAsia"/>
              <w:lang w:val="en-US" w:eastAsia="zh-CN"/>
            </w:rPr>
            <w:t>5</w:t>
          </w:r>
          <w:r>
            <w:t xml:space="preserve"> </w:t>
          </w:r>
          <w:r>
            <w:rPr>
              <w:rFonts w:hint="eastAsia"/>
              <w:lang w:eastAsia="zh-CN"/>
            </w:rPr>
            <w:t>系统熵权法的实现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spacing w:after="100" w:line="259" w:lineRule="auto"/>
            <w:ind w:firstLine="215"/>
            <w:rPr>
              <w:rFonts w:hint="eastAsia"/>
              <w:lang w:val="zh-CN"/>
            </w:rPr>
          </w:pPr>
          <w:r>
            <w:t>5.</w:t>
          </w:r>
          <w:r>
            <w:rPr>
              <w:rFonts w:hint="eastAsia"/>
              <w:lang w:val="en-US" w:eastAsia="zh-CN"/>
            </w:rPr>
            <w:t>6</w:t>
          </w:r>
          <w:r>
            <w:t xml:space="preserve"> </w:t>
          </w:r>
          <w:r>
            <w:rPr>
              <w:rFonts w:hint="eastAsia"/>
              <w:lang w:eastAsia="zh-CN"/>
            </w:rPr>
            <w:t>系统推算数据质量的功能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第六章 系统测试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7"/>
            <w:ind w:left="216"/>
            <w:rPr>
              <w:lang w:val="zh-CN"/>
            </w:rPr>
          </w:pPr>
          <w:r>
            <w:t>6.1</w:t>
          </w:r>
          <w:r>
            <w:rPr>
              <w:rFonts w:hint="eastAsia"/>
            </w:rPr>
            <w:t>测试基本原则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</w:pPr>
          <w:r>
            <w:t>6.2</w:t>
          </w:r>
          <w:r>
            <w:rPr>
              <w:rFonts w:hint="eastAsia"/>
            </w:rPr>
            <w:t>软件测试</w:t>
          </w:r>
          <w:r>
            <w:t>步骤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7"/>
            <w:ind w:left="216"/>
            <w:rPr>
              <w:rFonts w:hint="eastAsia"/>
            </w:rPr>
          </w:pPr>
          <w:r>
            <w:t>6.3</w:t>
          </w:r>
          <w:r>
            <w:rPr>
              <w:rFonts w:hint="eastAsia"/>
            </w:rPr>
            <w:t>测试</w:t>
          </w:r>
          <w:r>
            <w:t>用例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结论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参考文献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>
          <w:pPr>
            <w:pStyle w:val="6"/>
          </w:pPr>
          <w:r>
            <w:rPr>
              <w:rFonts w:hint="eastAsia"/>
              <w:b/>
              <w:bCs/>
            </w:rPr>
            <w:t>致谢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</w:sdtContent>
    </w:sdt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20181"/>
    <w:rsid w:val="0026530C"/>
    <w:rsid w:val="004676AA"/>
    <w:rsid w:val="004A57F6"/>
    <w:rsid w:val="0052339D"/>
    <w:rsid w:val="00720181"/>
    <w:rsid w:val="00AA7852"/>
    <w:rsid w:val="03F54CF8"/>
    <w:rsid w:val="05F37806"/>
    <w:rsid w:val="4DA8099A"/>
    <w:rsid w:val="68671239"/>
    <w:rsid w:val="6CD50A5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CD4B38-AEB8-46DB-9E81-D65565A762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80</Words>
  <Characters>460</Characters>
  <Lines>3</Lines>
  <Paragraphs>1</Paragraphs>
  <ScaleCrop>false</ScaleCrop>
  <LinksUpToDate>false</LinksUpToDate>
  <CharactersWithSpaces>539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2017-05-25T01:46:00Z</dcterms:created>
  <dc:creator>lxGhost</dc:creator>
  <cp:lastModifiedBy>skylark</cp:lastModifiedBy>
  <dcterms:modified xsi:type="dcterms:W3CDTF">2017-05-25T10:37:26Z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