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645D" w:rsidRDefault="0063645D" w:rsidP="0063645D">
      <w:pPr>
        <w:shd w:val="clear" w:color="auto" w:fill="FFFFFF"/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85200C"/>
          <w:kern w:val="36"/>
          <w:sz w:val="28"/>
          <w:szCs w:val="28"/>
          <w:lang w:val="ru-RU"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b/>
          <w:bCs/>
          <w:color w:val="85200C"/>
          <w:kern w:val="36"/>
          <w:sz w:val="28"/>
          <w:szCs w:val="28"/>
          <w:lang w:eastAsia="ru-RU"/>
          <w14:ligatures w14:val="none"/>
        </w:rPr>
        <w:t>Курская битва: причины, ход и последствия</w:t>
      </w:r>
    </w:p>
    <w:p w:rsidR="0063645D" w:rsidRPr="00FB19F7" w:rsidRDefault="0063645D" w:rsidP="0063645D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  <w14:ligatures w14:val="none"/>
        </w:rPr>
      </w:pPr>
      <w:r w:rsidRPr="00FB19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  <w14:ligatures w14:val="none"/>
        </w:rPr>
        <w:t>С</w:t>
      </w:r>
      <w:r w:rsidR="00FB19F7" w:rsidRPr="00FB19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  <w14:ligatures w14:val="none"/>
        </w:rPr>
        <w:t>: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Курская битва – одно из самых крупнейших и самых важных сражений Великой Отечественной Войны (5 июля по 23 августа 1943 года).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Немецкое командование дало другие название этой битвы – операция «Цитадель», которая по планам вермахта должна была контратаковать советское наступление.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b/>
          <w:bCs/>
          <w:color w:val="85200C"/>
          <w:kern w:val="0"/>
          <w:sz w:val="28"/>
          <w:szCs w:val="28"/>
          <w:lang w:eastAsia="ru-RU"/>
          <w14:ligatures w14:val="none"/>
        </w:rPr>
        <w:t>Причины Курской битвы</w:t>
      </w:r>
    </w:p>
    <w:p w:rsidR="0063645D" w:rsidRPr="00FB19F7" w:rsidRDefault="00FB19F7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Я: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После победы под Сталинградом немецкая армия впервые начала отступать в ходе Великой отечественной войны, а советская армия начала решительное наступление остановить которое можно было только на Курской дуге и немецкое командование понимало это. Немцами была организована прочная оборонная линия, и по их мнению, она должна была выдержать любую атаку.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b/>
          <w:bCs/>
          <w:color w:val="85200C"/>
          <w:kern w:val="0"/>
          <w:sz w:val="28"/>
          <w:szCs w:val="28"/>
          <w:lang w:eastAsia="ru-RU"/>
          <w14:ligatures w14:val="none"/>
        </w:rPr>
        <w:t>Силы сторон</w:t>
      </w:r>
    </w:p>
    <w:p w:rsidR="0063645D" w:rsidRPr="00FB19F7" w:rsidRDefault="00FB19F7" w:rsidP="00FB19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  <w14:ligatures w14:val="none"/>
        </w:rPr>
      </w:pPr>
      <w:r w:rsidRPr="00FB19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  <w14:ligatures w14:val="none"/>
        </w:rPr>
        <w:t>С: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Германия. На момент начала Курской битвы войска Вермахта насчитывали более 900 тыс. человек. Кроме огромного количества человеческой силы, немцы располагали немалым числом танков, среди которых были и танки всех новейших образцов: это более 300 танков «Тигр» и «Пантера», а также очень мощная ПТ-САУ (противотанковое орудие) «Фердинанд» или «Слон» в числе около 50 боевых единиц.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Следует заметить, что среди танкового войска присутствовало три элитные танковые дивизии, которые прежде не потерпели ни одного поражения - в их составе были настоящие танковые ассы.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А в поддержку сухопутной армии был отправлен воздушный флот общим числом более 1000 боевых самолетов новейших моделей.</w:t>
      </w:r>
    </w:p>
    <w:p w:rsidR="0063645D" w:rsidRPr="00FB19F7" w:rsidRDefault="00FB19F7" w:rsidP="00FB19F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Я: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СССР. Чтобы замедлить и усложнить наступление противника, Советская Армия установила приблизительно около полутора тысяч мин на каждый километр фронта. Численность пехотинцев в Советской Армии достигало более 1 млн. солдат. А танков у Советской Армии было 3-4 тыс., что также превосходило количество немецких. Однако большое количество советских танков – это устаревшие модели и не соперники тем же «Тиграм» Вермахта.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Орудий и минометов у Красной Армии было раза в два больше. Если у Вермахта их 10 тыс., то у Советской Армии более двадцати. Самолетов тоже было больше, однако точных цифр историки дать не могут.</w:t>
      </w:r>
    </w:p>
    <w:p w:rsidR="0063645D" w:rsidRDefault="0063645D" w:rsidP="0063645D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85200C"/>
          <w:kern w:val="0"/>
          <w:sz w:val="28"/>
          <w:szCs w:val="28"/>
          <w:lang w:val="ru-RU" w:eastAsia="ru-RU"/>
          <w14:ligatures w14:val="none"/>
        </w:rPr>
      </w:pPr>
    </w:p>
    <w:p w:rsidR="0063645D" w:rsidRDefault="0063645D" w:rsidP="0063645D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85200C"/>
          <w:kern w:val="0"/>
          <w:sz w:val="28"/>
          <w:szCs w:val="28"/>
          <w:lang w:val="ru-RU" w:eastAsia="ru-RU"/>
          <w14:ligatures w14:val="none"/>
        </w:rPr>
      </w:pPr>
    </w:p>
    <w:p w:rsidR="0063645D" w:rsidRDefault="0063645D" w:rsidP="0063645D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85200C"/>
          <w:kern w:val="0"/>
          <w:sz w:val="28"/>
          <w:szCs w:val="28"/>
          <w:lang w:val="ru-RU"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b/>
          <w:bCs/>
          <w:color w:val="85200C"/>
          <w:kern w:val="0"/>
          <w:sz w:val="28"/>
          <w:szCs w:val="28"/>
          <w:lang w:eastAsia="ru-RU"/>
          <w14:ligatures w14:val="none"/>
        </w:rPr>
        <w:lastRenderedPageBreak/>
        <w:t>Ход битвы</w:t>
      </w:r>
    </w:p>
    <w:p w:rsidR="00FB19F7" w:rsidRPr="00FB19F7" w:rsidRDefault="00FB19F7" w:rsidP="00FB19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  <w14:ligatures w14:val="none"/>
        </w:rPr>
      </w:pPr>
      <w:r w:rsidRPr="00FB19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  <w14:ligatures w14:val="none"/>
        </w:rPr>
        <w:t>С: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В ходе операции «Цитадель» немецкое командование решило нанести контрудар на северном и южном крыле Курской дуги, чтобы окружить и уничтожить Красную армию. Но немецкой армии не удалось осуществить это. Советское командование ударило по немцам мощным артиллерийским ударом, чтобы ослабить первоначальную атаку противника.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Перед началом наступательной операции Вермахт нанес мощные артиллерийские удары по позициям Красной армии. Затем на Северном фасе дуги перешли в наступление немецкие танки, но вскоре встретили очень сильное сопротивление. Немцы неоднократно меняли направление удара, но не добились значительных результатов, к 10 июля - им удалось пробиться лишь на 12 км, потеряв при этом около 2 тысяч танков. В результате им пришлось перейти к обороне.</w:t>
      </w:r>
    </w:p>
    <w:p w:rsidR="00FB19F7" w:rsidRPr="00FB19F7" w:rsidRDefault="00FB19F7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363636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63636"/>
          <w:kern w:val="0"/>
          <w:sz w:val="28"/>
          <w:szCs w:val="28"/>
          <w:lang w:val="ru-RU" w:eastAsia="ru-RU"/>
          <w14:ligatures w14:val="none"/>
        </w:rPr>
        <w:t>Я: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5 июля началась атака на Южном фасе Курской дуги. Сначала последовала мощная артподготовка. Понеся неудачи, немецкое командование решило продолжить наступление в районе Прохоровки, где уже начинали скапливаться танковые силы.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Знаменитое сражение под Прохоровкой – самая большая танковая битва в истории, началась 11 июля, но разгар сражения в битве приходился на 12 июля. На небольшом участке фронта столкнулись 700 немецких и около 800-та советских танков и орудий. Танки обеих сторон смешались и на протяжении дня множество экипажей танков покинуло боевые машины и сражалось в рукопашном бою. К концу 12 июля танковая битва пошла на убыль. Советской армии не удалось разбить танковые силы противника, но остановить их продвижение удалось. Немного прорвавшись вглубь, немцы были вынуждены отступить, а Советская Армия начала наступление.</w:t>
      </w:r>
    </w:p>
    <w:p w:rsidR="00FB19F7" w:rsidRPr="00FB19F7" w:rsidRDefault="00FB19F7" w:rsidP="00FB19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  <w14:ligatures w14:val="none"/>
        </w:rPr>
      </w:pPr>
      <w:r w:rsidRPr="00FB19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  <w14:ligatures w14:val="none"/>
        </w:rPr>
        <w:t>С: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Потери немцев в битве под Прохоровкой были незначительны: 80 танков, а вот Советская Армия потеряла около 70 % всех танков на этом направлении.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В следующие несколько дней немцы, были уже почти полностью обескровлены и потеряли атакующий потенциал, тогда как Советские резервы еще не вступили в бой и были готовы начать решительную контратаку.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15 июля немцы перешли к обороне. В итоге наступление немцев не принесло никаких успехов, а обе стороны понесли серьезные потери. Число убитых с немецкой стороны оценивается числом в 70 тыс. солдат, большое количество техники и орудий. Советская же армия потеряла по разным подсчетам приблизительно до 150 тыс. солдат, большое количество из этой цифры – безвозвратные потери.</w:t>
      </w:r>
    </w:p>
    <w:p w:rsidR="00FB19F7" w:rsidRDefault="00FB19F7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val="ru-RU" w:eastAsia="ru-RU"/>
          <w14:ligatures w14:val="none"/>
        </w:rPr>
      </w:pPr>
    </w:p>
    <w:p w:rsidR="00FB19F7" w:rsidRPr="00FB19F7" w:rsidRDefault="00FB19F7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363636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63636"/>
          <w:kern w:val="0"/>
          <w:sz w:val="28"/>
          <w:szCs w:val="28"/>
          <w:lang w:val="ru-RU" w:eastAsia="ru-RU"/>
          <w14:ligatures w14:val="none"/>
        </w:rPr>
        <w:lastRenderedPageBreak/>
        <w:t>Я: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Первые наступательные операции с советской стороны начались еще 5 июля, их целью было лишение противника маневрировать своими резервами и перебрасывать силы с других фронтов на данный участок фронта.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17 июля со стороны советской армии началась Изюм-Барвенковская операция. Советское командование поставило целью окружить Донбасскую группировку немцев. Советской армии удалось форсировать Северный Донец, захватить плацдарм на правом берегу и самое главное – сковать немецкие резервы на данном участке фронта.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В ходе Миусской наступательной операции Красной армии (17 июля – 2 августа) удалось остановить переброску дивизий из Донбасса к Курской дуге, что значительно уменьшило оборонительный потенциал самой дуги.</w:t>
      </w:r>
    </w:p>
    <w:p w:rsidR="00FB19F7" w:rsidRPr="00FB19F7" w:rsidRDefault="00FB19F7" w:rsidP="00FB19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  <w14:ligatures w14:val="none"/>
        </w:rPr>
      </w:pPr>
      <w:r w:rsidRPr="00FB19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  <w14:ligatures w14:val="none"/>
        </w:rPr>
        <w:t>С: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12 июля началось наступление на Орловском направлении. В течении одного дня советской армии удалось выбить немцев из Орла, а те были вынуждены перейти на другую оборонную линию. После того, как в ходе Орловской и Белгородской операции были освобождены Орёл и Белгород – ключевые города, а немцы были отброшены, решено было устроить праздничный салют. Так 5 августа в столице был организован первый салют за все время боевых действий в Великой Отечественной Войне. Во операции немцы потеряли свыше 90 тыс. солдат и большое количество техники.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На южном фаге наступление советской армии началось 3 августа и получило название операция «Румянцев». В результате этой наступательной операции, советской армии удалось освободить ряд важных стратегически важных городов, в том числе и город Харьков (23 августа). Немцы во время этого наступления предпринимали попытки контратаковать, однако они не принесли Вермахту никакого успеха.</w:t>
      </w:r>
    </w:p>
    <w:p w:rsidR="00FB19F7" w:rsidRPr="00FB19F7" w:rsidRDefault="00FB19F7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363636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63636"/>
          <w:kern w:val="0"/>
          <w:sz w:val="28"/>
          <w:szCs w:val="28"/>
          <w:lang w:val="ru-RU" w:eastAsia="ru-RU"/>
          <w14:ligatures w14:val="none"/>
        </w:rPr>
        <w:t>Я: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С 7 августа по 2 октября проводилась наступательная операция «Кутузов» – Смоленская наступательная операция, в ходе которой было разгромлено левое крыло немецких армий группы «Центр» и освобожден город Смоленск. А в ходе Донбасской операции (13 августа – 22 сентября) был освобожден Донецкий бассейн.</w:t>
      </w:r>
    </w:p>
    <w:p w:rsid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val="ru-RU"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С 26 августа по 30 сентября проходила Черниговско-Полтавская наступательная операция. Она закончилась полным успехом для Красной армии, так как от немцев была освобождена практически вся Левобережная Украина.</w:t>
      </w:r>
    </w:p>
    <w:p w:rsidR="00FB19F7" w:rsidRPr="00FB19F7" w:rsidRDefault="00FB19F7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:rsidR="0063645D" w:rsidRDefault="0063645D" w:rsidP="0063645D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363636"/>
          <w:kern w:val="0"/>
          <w:sz w:val="28"/>
          <w:szCs w:val="28"/>
          <w:lang w:val="ru-RU"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b/>
          <w:bCs/>
          <w:color w:val="85200C"/>
          <w:kern w:val="0"/>
          <w:sz w:val="28"/>
          <w:szCs w:val="28"/>
          <w:lang w:eastAsia="ru-RU"/>
          <w14:ligatures w14:val="none"/>
        </w:rPr>
        <w:lastRenderedPageBreak/>
        <w:t>Последствия битвы</w:t>
      </w:r>
      <w:r w:rsidRPr="0063645D">
        <w:rPr>
          <w:rFonts w:ascii="Times New Roman" w:eastAsia="Times New Roman" w:hAnsi="Times New Roman" w:cs="Times New Roman"/>
          <w:b/>
          <w:bCs/>
          <w:color w:val="363636"/>
          <w:kern w:val="0"/>
          <w:sz w:val="28"/>
          <w:szCs w:val="28"/>
          <w:lang w:eastAsia="ru-RU"/>
          <w14:ligatures w14:val="none"/>
        </w:rPr>
        <w:t> </w:t>
      </w:r>
    </w:p>
    <w:p w:rsidR="00FB19F7" w:rsidRPr="00FB19F7" w:rsidRDefault="00FB19F7" w:rsidP="00FB19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  <w14:ligatures w14:val="none"/>
        </w:rPr>
      </w:pPr>
      <w:r w:rsidRPr="00FB19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  <w14:ligatures w14:val="none"/>
        </w:rPr>
        <w:t>С:</w:t>
      </w:r>
    </w:p>
    <w:p w:rsidR="0063645D" w:rsidRPr="0063645D" w:rsidRDefault="0063645D" w:rsidP="00FB19F7">
      <w:pPr>
        <w:pStyle w:val="ac"/>
        <w:spacing w:before="0" w:beforeAutospacing="0"/>
        <w:jc w:val="both"/>
        <w:rPr>
          <w:sz w:val="28"/>
          <w:szCs w:val="28"/>
        </w:rPr>
      </w:pPr>
      <w:r>
        <w:rPr>
          <w:color w:val="363636"/>
          <w:sz w:val="28"/>
          <w:szCs w:val="28"/>
          <w:lang w:val="ru-RU"/>
        </w:rPr>
        <w:t xml:space="preserve">          </w:t>
      </w:r>
      <w:r w:rsidRPr="0063645D">
        <w:rPr>
          <w:color w:val="363636"/>
          <w:sz w:val="28"/>
          <w:szCs w:val="28"/>
        </w:rPr>
        <w:t>Курская операция стала переломным моментом Великой Отечественной Войны, после которой Советская Армия продолжила наступление и освободила от немцев Украину, Белорус</w:t>
      </w:r>
      <w:r>
        <w:rPr>
          <w:color w:val="363636"/>
          <w:sz w:val="28"/>
          <w:szCs w:val="28"/>
          <w:lang w:val="ru-RU"/>
        </w:rPr>
        <w:t>ь,</w:t>
      </w:r>
      <w:r w:rsidRPr="0063645D">
        <w:rPr>
          <w:color w:val="363636"/>
          <w:sz w:val="28"/>
          <w:szCs w:val="28"/>
        </w:rPr>
        <w:t xml:space="preserve"> Польшу и другие республики.</w:t>
      </w:r>
      <w:r>
        <w:rPr>
          <w:color w:val="363636"/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t xml:space="preserve">          </w:t>
      </w:r>
      <w:r w:rsidRPr="0063645D">
        <w:rPr>
          <w:sz w:val="28"/>
          <w:szCs w:val="28"/>
        </w:rPr>
        <w:t xml:space="preserve">Победа под Курском создала условия для проведения первой фазы освобождения БССР. Сразу после разгрома немцев на Курской дуге Красная Армия начала движение на запад, что вылилось в </w:t>
      </w:r>
      <w:r w:rsidRPr="0063645D">
        <w:rPr>
          <w:b/>
          <w:bCs/>
          <w:sz w:val="28"/>
          <w:szCs w:val="28"/>
        </w:rPr>
        <w:t>Черниговско-Припятскую операцию</w:t>
      </w:r>
      <w:r w:rsidRPr="0063645D">
        <w:rPr>
          <w:sz w:val="28"/>
          <w:szCs w:val="28"/>
        </w:rPr>
        <w:t>.</w:t>
      </w:r>
    </w:p>
    <w:p w:rsidR="0063645D" w:rsidRPr="0063645D" w:rsidRDefault="0063645D" w:rsidP="0063645D">
      <w:pPr>
        <w:pStyle w:val="ac"/>
        <w:numPr>
          <w:ilvl w:val="0"/>
          <w:numId w:val="1"/>
        </w:numPr>
        <w:jc w:val="both"/>
        <w:rPr>
          <w:sz w:val="28"/>
          <w:szCs w:val="28"/>
        </w:rPr>
      </w:pPr>
      <w:r w:rsidRPr="0063645D">
        <w:rPr>
          <w:b/>
          <w:bCs/>
          <w:sz w:val="28"/>
          <w:szCs w:val="28"/>
        </w:rPr>
        <w:t>23 сентября 1943 года:</w:t>
      </w:r>
      <w:r w:rsidRPr="0063645D">
        <w:rPr>
          <w:sz w:val="28"/>
          <w:szCs w:val="28"/>
        </w:rPr>
        <w:t xml:space="preserve"> Был освобожден первый районный центр Беларуси — </w:t>
      </w:r>
      <w:r w:rsidRPr="0063645D">
        <w:rPr>
          <w:b/>
          <w:bCs/>
          <w:sz w:val="28"/>
          <w:szCs w:val="28"/>
        </w:rPr>
        <w:t>Комарин</w:t>
      </w:r>
      <w:r w:rsidRPr="0063645D">
        <w:rPr>
          <w:sz w:val="28"/>
          <w:szCs w:val="28"/>
        </w:rPr>
        <w:t>.</w:t>
      </w:r>
    </w:p>
    <w:p w:rsidR="0063645D" w:rsidRPr="0063645D" w:rsidRDefault="0063645D" w:rsidP="0063645D">
      <w:pPr>
        <w:pStyle w:val="ac"/>
        <w:numPr>
          <w:ilvl w:val="0"/>
          <w:numId w:val="1"/>
        </w:numPr>
        <w:jc w:val="both"/>
        <w:rPr>
          <w:sz w:val="28"/>
          <w:szCs w:val="28"/>
        </w:rPr>
      </w:pPr>
      <w:r w:rsidRPr="0063645D">
        <w:rPr>
          <w:sz w:val="28"/>
          <w:szCs w:val="28"/>
        </w:rPr>
        <w:t>Это стало прямым следствием того, что немецкие резервы были сожжены в «Курском котле», и удерживать линию фронта на подступах к Днепру вермахту становилось всё труднее.</w:t>
      </w:r>
    </w:p>
    <w:p w:rsidR="0063645D" w:rsidRPr="00FB19F7" w:rsidRDefault="00FB19F7" w:rsidP="0063645D">
      <w:pPr>
        <w:shd w:val="clear" w:color="auto" w:fill="FFFFFF"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Я: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Потери в ходе Курской битвы были просто колоссальными. Большинство историков сходятся во мнении, что на Курской дуге полегло более миллиона солдат. После провала операции «Цитадель» немецкое командование утратило возможность проводить атаки и перешло в глухую оборону. В 1944 и 45 годах предпринимались локальные наступления, но успеха не принесли.</w:t>
      </w:r>
    </w:p>
    <w:p w:rsidR="0063645D" w:rsidRPr="0063645D" w:rsidRDefault="0063645D" w:rsidP="006364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3645D">
        <w:rPr>
          <w:rFonts w:ascii="Times New Roman" w:eastAsia="Times New Roman" w:hAnsi="Times New Roman" w:cs="Times New Roman"/>
          <w:color w:val="363636"/>
          <w:kern w:val="0"/>
          <w:sz w:val="28"/>
          <w:szCs w:val="28"/>
          <w:lang w:eastAsia="ru-RU"/>
          <w14:ligatures w14:val="none"/>
        </w:rPr>
        <w:t>Немецкое командование не раз говорило, что поражение на Курской дуге – это поражение на Восточном фронте и вернуть преимущество будет невозможно.</w:t>
      </w:r>
    </w:p>
    <w:p w:rsidR="0063645D" w:rsidRPr="0063645D" w:rsidRDefault="0063645D" w:rsidP="0063645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63645D" w:rsidRDefault="0063645D" w:rsidP="0063645D">
      <w:pPr>
        <w:spacing w:after="0" w:line="240" w:lineRule="auto"/>
        <w:ind w:firstLine="709"/>
      </w:pPr>
    </w:p>
    <w:sectPr w:rsidR="00636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637A"/>
    <w:multiLevelType w:val="multilevel"/>
    <w:tmpl w:val="1C16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6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5D"/>
    <w:rsid w:val="0063645D"/>
    <w:rsid w:val="00741E11"/>
    <w:rsid w:val="00FB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544FE3"/>
  <w15:chartTrackingRefBased/>
  <w15:docId w15:val="{D9FBF79E-F561-B04A-AC20-D8120DB8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3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4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4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4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4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4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4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4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4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4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4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45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36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2026-04-27T21:05:00Z</dcterms:created>
  <dcterms:modified xsi:type="dcterms:W3CDTF">2026-04-27T21:19:00Z</dcterms:modified>
</cp:coreProperties>
</file>