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A59A" w14:textId="77777777" w:rsidR="00220808" w:rsidRPr="00B712DA" w:rsidRDefault="00220808" w:rsidP="00B712DA">
      <w:pPr>
        <w:spacing w:after="0" w:line="240" w:lineRule="auto"/>
        <w:ind w:firstLine="709"/>
        <w:rPr>
          <w:rStyle w:val="ad"/>
          <w:rFonts w:ascii="Times New Roman" w:eastAsiaTheme="majorEastAsia" w:hAnsi="Times New Roman" w:cs="Times New Roman"/>
          <w:sz w:val="28"/>
          <w:szCs w:val="28"/>
        </w:rPr>
      </w:pPr>
      <w:r w:rsidRPr="00B712DA">
        <w:rPr>
          <w:rStyle w:val="ad"/>
          <w:rFonts w:ascii="Times New Roman" w:eastAsiaTheme="majorEastAsia" w:hAnsi="Times New Roman" w:cs="Times New Roman"/>
          <w:sz w:val="28"/>
          <w:szCs w:val="28"/>
        </w:rPr>
        <w:br w:type="page"/>
      </w:r>
    </w:p>
    <w:p w14:paraId="0EC3E72F" w14:textId="0C88A19C" w:rsidR="00220808" w:rsidRPr="00B712DA" w:rsidRDefault="00220808" w:rsidP="00B712DA">
      <w:pPr>
        <w:spacing w:after="0" w:line="240" w:lineRule="auto"/>
        <w:ind w:firstLine="709"/>
        <w:rPr>
          <w:rStyle w:val="ad"/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712DA">
        <w:rPr>
          <w:rStyle w:val="ad"/>
          <w:rFonts w:ascii="Times New Roman" w:eastAsiaTheme="majorEastAsia" w:hAnsi="Times New Roman" w:cs="Times New Roman"/>
          <w:sz w:val="28"/>
          <w:szCs w:val="28"/>
        </w:rPr>
        <w:lastRenderedPageBreak/>
        <w:br w:type="page"/>
      </w:r>
    </w:p>
    <w:p w14:paraId="5C7D66F6" w14:textId="797EC120" w:rsidR="00220808" w:rsidRPr="00B712DA" w:rsidRDefault="00220808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  <w:r w:rsidRPr="00B712DA">
        <w:rPr>
          <w:rStyle w:val="ad"/>
          <w:rFonts w:eastAsiaTheme="majorEastAsia"/>
          <w:sz w:val="28"/>
          <w:szCs w:val="28"/>
        </w:rPr>
        <w:lastRenderedPageBreak/>
        <w:t>Введение</w:t>
      </w:r>
    </w:p>
    <w:p w14:paraId="51E3E4FA" w14:textId="77777777" w:rsidR="00220808" w:rsidRPr="00B712DA" w:rsidRDefault="00220808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  <w:r w:rsidRPr="00B712DA">
        <w:rPr>
          <w:sz w:val="28"/>
          <w:szCs w:val="28"/>
        </w:rPr>
        <w:t>Республика Корея, более известная как Южная Корея, представляет собой высокоразвитое государство, расположенное в Восточной Азии, на южной части Корейского полуострова. На севере страна граничит с КНДР, а с трёх сторон омывается морями: на востоке — Японским морем, на западе — Жёлтым морем, а на юге — Корейским проливом. Площадь Южной Кореи составляет около 100 тысяч квадратных километров, что делает её территориально компактной страной.</w:t>
      </w:r>
    </w:p>
    <w:p w14:paraId="2ED41D18" w14:textId="77777777" w:rsidR="00220808" w:rsidRPr="00B712DA" w:rsidRDefault="00220808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  <w:r w:rsidRPr="00B712DA">
        <w:rPr>
          <w:sz w:val="28"/>
          <w:szCs w:val="28"/>
        </w:rPr>
        <w:t>Население Республики Корея превышает 50 миллионов человек, при этом значительная часть жителей сосредоточена в крупных городах, особенно в столичном регионе — Сеуле и его окрестностях. Южная Корея отличается высокой плотностью населения и высоким уровнем урбанизации, что оказывает значительное влияние как на микроэкономические процессы, так и на макроэкономическое развитие страны.</w:t>
      </w:r>
    </w:p>
    <w:p w14:paraId="1A6CE622" w14:textId="77777777" w:rsidR="00220808" w:rsidRPr="00B712DA" w:rsidRDefault="00220808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  <w:r w:rsidRPr="00B712DA">
        <w:rPr>
          <w:sz w:val="28"/>
          <w:szCs w:val="28"/>
        </w:rPr>
        <w:t>Изучение экономики Южной Кореи представляет особый интерес, поскольку за последние десятилетия страна прошла путь от аграрного общества к одной из ведущих мировых индустриально-технологических держав. В данном реферате будут рассмотрены ключевые аспекты микро- и макроэкономики Южной Кореи, а также факторы, определяющие её устойчивое развитие.</w:t>
      </w:r>
    </w:p>
    <w:p w14:paraId="5C24F92C" w14:textId="44F11D26" w:rsidR="00220808" w:rsidRPr="00B712DA" w:rsidRDefault="00220808" w:rsidP="00B712D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12DA">
        <w:rPr>
          <w:rFonts w:ascii="Times New Roman" w:hAnsi="Times New Roman" w:cs="Times New Roman"/>
          <w:sz w:val="28"/>
          <w:szCs w:val="28"/>
        </w:rPr>
        <w:br w:type="page"/>
      </w:r>
    </w:p>
    <w:p w14:paraId="771B9C59" w14:textId="62BC55D3" w:rsidR="00D91C7F" w:rsidRPr="00B712DA" w:rsidRDefault="00B712DA" w:rsidP="00B712DA">
      <w:pPr>
        <w:pStyle w:val="ac"/>
        <w:spacing w:before="0" w:beforeAutospacing="0" w:after="0" w:afterAutospacing="0"/>
        <w:ind w:left="720"/>
        <w:rPr>
          <w:rStyle w:val="ad"/>
          <w:rFonts w:eastAsiaTheme="majorEastAsia"/>
          <w:sz w:val="28"/>
          <w:szCs w:val="28"/>
          <w:lang w:val="ru-RU"/>
        </w:rPr>
      </w:pPr>
      <w:r>
        <w:rPr>
          <w:rStyle w:val="ad"/>
          <w:rFonts w:eastAsiaTheme="majorEastAsia"/>
          <w:sz w:val="28"/>
          <w:szCs w:val="28"/>
          <w:lang w:val="ru-RU"/>
        </w:rPr>
        <w:lastRenderedPageBreak/>
        <w:t>1</w:t>
      </w:r>
      <w:r w:rsidRPr="00F93424">
        <w:rPr>
          <w:rStyle w:val="ad"/>
          <w:rFonts w:eastAsiaTheme="majorEastAsia"/>
          <w:sz w:val="28"/>
          <w:szCs w:val="28"/>
          <w:lang w:val="ru-RU"/>
        </w:rPr>
        <w:t xml:space="preserve">. </w:t>
      </w:r>
      <w:r w:rsidR="00D91C7F" w:rsidRPr="00B712DA">
        <w:rPr>
          <w:rStyle w:val="ad"/>
          <w:rFonts w:eastAsiaTheme="majorEastAsia"/>
          <w:sz w:val="28"/>
          <w:szCs w:val="28"/>
          <w:lang w:val="ru-RU"/>
        </w:rPr>
        <w:t>Трудовые ресурсы</w:t>
      </w:r>
    </w:p>
    <w:p w14:paraId="3CBDE7DE" w14:textId="77777777" w:rsidR="00B712DA" w:rsidRDefault="00220808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  <w:r w:rsidRPr="00B712DA">
        <w:rPr>
          <w:sz w:val="28"/>
          <w:szCs w:val="28"/>
        </w:rPr>
        <w:t>Республика Корея является страной с высокой численностью населения, которое превышает 51 миллион человек. При анализе демографической структуры особое внимание уделяется делению населения на трудоспособное и нетрудоспособное. Это важно для оценки состояния экономики, уровня занятости, социальной нагрузки и перспектив развития государства.</w:t>
      </w:r>
    </w:p>
    <w:p w14:paraId="44F0C532" w14:textId="77777777" w:rsidR="005C4F13" w:rsidRDefault="005C4F13" w:rsidP="00B712DA">
      <w:pPr>
        <w:pStyle w:val="ac"/>
        <w:spacing w:before="0" w:beforeAutospacing="0" w:after="0" w:afterAutospacing="0"/>
        <w:ind w:firstLine="709"/>
        <w:rPr>
          <w:rStyle w:val="ad"/>
          <w:rFonts w:eastAsiaTheme="majorEastAsia"/>
          <w:sz w:val="28"/>
          <w:szCs w:val="28"/>
        </w:rPr>
      </w:pPr>
    </w:p>
    <w:p w14:paraId="779C3D5B" w14:textId="43057F48" w:rsidR="00220808" w:rsidRPr="00B712DA" w:rsidRDefault="00220808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  <w:r w:rsidRPr="00B712DA">
        <w:rPr>
          <w:rStyle w:val="ad"/>
          <w:rFonts w:eastAsiaTheme="majorEastAsia"/>
          <w:sz w:val="28"/>
          <w:szCs w:val="28"/>
        </w:rPr>
        <w:t>1.</w:t>
      </w:r>
      <w:r w:rsidR="00D91C7F" w:rsidRPr="00B712DA">
        <w:rPr>
          <w:rStyle w:val="ad"/>
          <w:rFonts w:eastAsiaTheme="majorEastAsia"/>
          <w:sz w:val="28"/>
          <w:szCs w:val="28"/>
        </w:rPr>
        <w:t>1</w:t>
      </w:r>
      <w:r w:rsidRPr="00B712DA">
        <w:rPr>
          <w:rStyle w:val="ad"/>
          <w:rFonts w:eastAsiaTheme="majorEastAsia"/>
          <w:sz w:val="28"/>
          <w:szCs w:val="28"/>
        </w:rPr>
        <w:t xml:space="preserve"> Трудоспособное население</w:t>
      </w:r>
      <w:r w:rsidRPr="00B712DA">
        <w:rPr>
          <w:sz w:val="28"/>
          <w:szCs w:val="28"/>
        </w:rPr>
        <w:br/>
        <w:t xml:space="preserve">К трудоспособному населению Южной Кореи относятся граждане в возрасте от 15 до 64 лет. Эта группа составляет основу экономики страны, поскольку именно она обеспечивает производство товаров и услуг, развитие промышленности, науки и технологий. По оценкам, доля трудоспособного населения составляет около </w:t>
      </w:r>
      <w:r w:rsidRPr="00F93424">
        <w:rPr>
          <w:rStyle w:val="ad"/>
          <w:rFonts w:eastAsiaTheme="majorEastAsia"/>
          <w:b w:val="0"/>
          <w:bCs w:val="0"/>
          <w:sz w:val="28"/>
          <w:szCs w:val="28"/>
        </w:rPr>
        <w:t>72–73% от всего населения</w:t>
      </w:r>
      <w:r w:rsidRPr="00B712DA">
        <w:rPr>
          <w:sz w:val="28"/>
          <w:szCs w:val="28"/>
        </w:rPr>
        <w:t xml:space="preserve">, что в абсолютных числах примерно </w:t>
      </w:r>
      <w:r w:rsidRPr="00F93424">
        <w:rPr>
          <w:rStyle w:val="ad"/>
          <w:rFonts w:eastAsiaTheme="majorEastAsia"/>
          <w:b w:val="0"/>
          <w:bCs w:val="0"/>
          <w:sz w:val="28"/>
          <w:szCs w:val="28"/>
        </w:rPr>
        <w:t>37 миллионов человек</w:t>
      </w:r>
      <w:r w:rsidRPr="00B712DA">
        <w:rPr>
          <w:sz w:val="28"/>
          <w:szCs w:val="28"/>
        </w:rPr>
        <w:t>.</w:t>
      </w:r>
    </w:p>
    <w:p w14:paraId="3FEAB183" w14:textId="742E47DE" w:rsidR="00220808" w:rsidRPr="00B712DA" w:rsidRDefault="00220808" w:rsidP="00B712DA">
      <w:pPr>
        <w:pStyle w:val="ac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 w:rsidRPr="00B712DA">
        <w:rPr>
          <w:sz w:val="28"/>
          <w:szCs w:val="28"/>
        </w:rPr>
        <w:t xml:space="preserve">Особенностью трудоспособного населения Южной Кореи является высокий уровень образования и профессиональной подготовки. Более 70% молодых людей после школы поступают в вузы, что делает трудовые ресурсы страны высококвалифицированными. Большинство трудоспособных корейцев занято в сфере услуг и промышленности: электроника, автомобилестроение, судостроение, биотехнологии, информационные технологии. Существенная часть населения работает в крупных транснациональных корпорациях, таких как </w:t>
      </w:r>
      <w:r w:rsidRPr="00F93424">
        <w:rPr>
          <w:rStyle w:val="ad"/>
          <w:rFonts w:eastAsiaTheme="majorEastAsia"/>
          <w:b w:val="0"/>
          <w:bCs w:val="0"/>
          <w:sz w:val="28"/>
          <w:szCs w:val="28"/>
        </w:rPr>
        <w:t>Samsung, Hyundai, LG, Kia</w:t>
      </w:r>
      <w:r w:rsidRPr="00B712DA">
        <w:rPr>
          <w:sz w:val="28"/>
          <w:szCs w:val="28"/>
        </w:rPr>
        <w:t>.</w:t>
      </w:r>
      <w:r w:rsidR="0019367B" w:rsidRPr="00B712DA">
        <w:rPr>
          <w:sz w:val="28"/>
          <w:szCs w:val="28"/>
        </w:rPr>
        <w:t xml:space="preserve"> Такж</w:t>
      </w:r>
      <w:r w:rsidR="0019367B" w:rsidRPr="00B712DA">
        <w:rPr>
          <w:sz w:val="28"/>
          <w:szCs w:val="28"/>
          <w:lang w:val="ru-RU"/>
        </w:rPr>
        <w:t xml:space="preserve">е </w:t>
      </w:r>
      <w:r w:rsidR="0019367B" w:rsidRPr="00B712DA">
        <w:rPr>
          <w:sz w:val="28"/>
          <w:szCs w:val="28"/>
        </w:rPr>
        <w:t>Южная Корея тратит около 5% ВВП на исследования и разработки.</w:t>
      </w:r>
    </w:p>
    <w:p w14:paraId="29A8C62F" w14:textId="0E61D7D9" w:rsidR="00220808" w:rsidRPr="00B712DA" w:rsidRDefault="00220808" w:rsidP="00B712DA">
      <w:pPr>
        <w:pStyle w:val="ac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 w:rsidRPr="00B712DA">
        <w:rPr>
          <w:sz w:val="28"/>
          <w:szCs w:val="28"/>
        </w:rPr>
        <w:t xml:space="preserve">Уровень участия рабочей силы в Южной Корее является важным показателем экономической активности населения. В августе 2025 года он составил </w:t>
      </w:r>
      <w:r w:rsidRPr="00F93424">
        <w:rPr>
          <w:rStyle w:val="ad"/>
          <w:rFonts w:eastAsiaTheme="majorEastAsia"/>
          <w:b w:val="0"/>
          <w:bCs w:val="0"/>
          <w:sz w:val="28"/>
          <w:szCs w:val="28"/>
        </w:rPr>
        <w:t>64,6%</w:t>
      </w:r>
      <w:r w:rsidR="00F93424" w:rsidRPr="00F93424">
        <w:rPr>
          <w:sz w:val="28"/>
          <w:szCs w:val="28"/>
        </w:rPr>
        <w:t>,</w:t>
      </w:r>
      <w:r w:rsidRPr="00B712DA">
        <w:rPr>
          <w:sz w:val="28"/>
          <w:szCs w:val="28"/>
        </w:rPr>
        <w:t xml:space="preserve"> снизившись с </w:t>
      </w:r>
      <w:r w:rsidRPr="00F93424">
        <w:rPr>
          <w:rStyle w:val="ad"/>
          <w:rFonts w:eastAsiaTheme="majorEastAsia"/>
          <w:b w:val="0"/>
          <w:bCs w:val="0"/>
          <w:sz w:val="28"/>
          <w:szCs w:val="28"/>
        </w:rPr>
        <w:t>65% в июле 2025 года</w:t>
      </w:r>
      <w:r w:rsidRPr="00B712DA">
        <w:rPr>
          <w:sz w:val="28"/>
          <w:szCs w:val="28"/>
        </w:rPr>
        <w:t xml:space="preserve">. В среднем с 1982 по 2025 год данный показатель равнялся </w:t>
      </w:r>
      <w:r w:rsidRPr="00F93424">
        <w:rPr>
          <w:rStyle w:val="ad"/>
          <w:rFonts w:eastAsiaTheme="majorEastAsia"/>
          <w:b w:val="0"/>
          <w:bCs w:val="0"/>
          <w:sz w:val="28"/>
          <w:szCs w:val="28"/>
        </w:rPr>
        <w:t>61,34%</w:t>
      </w:r>
      <w:r w:rsidR="00F93424">
        <w:rPr>
          <w:rStyle w:val="ad"/>
          <w:rFonts w:eastAsiaTheme="majorEastAsia"/>
          <w:sz w:val="28"/>
          <w:szCs w:val="28"/>
        </w:rPr>
        <w:t xml:space="preserve"> </w:t>
      </w:r>
      <w:r w:rsidRPr="00B712DA">
        <w:rPr>
          <w:sz w:val="28"/>
          <w:szCs w:val="28"/>
        </w:rPr>
        <w:t xml:space="preserve">, достигнув исторического максимума </w:t>
      </w:r>
      <w:r w:rsidRPr="005C4F13">
        <w:rPr>
          <w:rStyle w:val="ad"/>
          <w:rFonts w:eastAsiaTheme="majorEastAsia"/>
          <w:b w:val="0"/>
          <w:bCs w:val="0"/>
          <w:sz w:val="28"/>
          <w:szCs w:val="28"/>
        </w:rPr>
        <w:t>65,6% в мае 2025 года</w:t>
      </w:r>
      <w:r w:rsidRPr="005C4F13">
        <w:rPr>
          <w:b/>
          <w:bCs/>
          <w:sz w:val="28"/>
          <w:szCs w:val="28"/>
        </w:rPr>
        <w:t xml:space="preserve"> </w:t>
      </w:r>
      <w:r w:rsidRPr="00B712DA">
        <w:rPr>
          <w:sz w:val="28"/>
          <w:szCs w:val="28"/>
        </w:rPr>
        <w:t xml:space="preserve">и рекордного минимума </w:t>
      </w:r>
      <w:r w:rsidRPr="005C4F13">
        <w:rPr>
          <w:rStyle w:val="ad"/>
          <w:rFonts w:eastAsiaTheme="majorEastAsia"/>
          <w:b w:val="0"/>
          <w:bCs w:val="0"/>
          <w:sz w:val="28"/>
          <w:szCs w:val="28"/>
        </w:rPr>
        <w:t>48,5% в январе 1984 года</w:t>
      </w:r>
      <w:r w:rsidRPr="00B712DA">
        <w:rPr>
          <w:sz w:val="28"/>
          <w:szCs w:val="28"/>
        </w:rPr>
        <w:t>.</w:t>
      </w:r>
    </w:p>
    <w:p w14:paraId="6A7C17DE" w14:textId="0A546DDB" w:rsidR="00220808" w:rsidRPr="00B712DA" w:rsidRDefault="00220808" w:rsidP="00B712DA">
      <w:pPr>
        <w:pStyle w:val="ac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 w:rsidRPr="00B712DA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4070EBF" wp14:editId="46EC9774">
            <wp:extent cx="5731510" cy="2680335"/>
            <wp:effectExtent l="0" t="0" r="0" b="0"/>
            <wp:docPr id="1119946767" name="Рисунок 1" descr="Изображение выглядит как текст, График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46767" name="Рисунок 1" descr="Изображение выглядит как текст, График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77E4" w14:textId="2D99FBC1" w:rsidR="00220808" w:rsidRPr="005C4F13" w:rsidRDefault="00220808" w:rsidP="005C4F13">
      <w:pPr>
        <w:pStyle w:val="ac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 w:rsidRPr="00B712DA">
        <w:rPr>
          <w:sz w:val="28"/>
          <w:szCs w:val="28"/>
          <w:lang w:val="ru-RU"/>
        </w:rPr>
        <w:tab/>
      </w:r>
      <w:r w:rsidR="005C4F13" w:rsidRPr="005C4F13">
        <w:rPr>
          <w:sz w:val="28"/>
          <w:szCs w:val="28"/>
          <w:lang w:val="ru-RU"/>
        </w:rPr>
        <w:t xml:space="preserve">Рисунок 1.1 – диаграмма </w:t>
      </w:r>
      <w:r w:rsidR="005C4F13">
        <w:rPr>
          <w:sz w:val="28"/>
          <w:szCs w:val="28"/>
          <w:lang w:val="ru-RU"/>
        </w:rPr>
        <w:t>у</w:t>
      </w:r>
      <w:r w:rsidR="005C4F13" w:rsidRPr="00B712DA">
        <w:rPr>
          <w:sz w:val="28"/>
          <w:szCs w:val="28"/>
        </w:rPr>
        <w:t>ровен</w:t>
      </w:r>
      <w:r w:rsidR="005C4F13">
        <w:rPr>
          <w:sz w:val="28"/>
          <w:szCs w:val="28"/>
          <w:lang w:val="ru-RU"/>
        </w:rPr>
        <w:t>я</w:t>
      </w:r>
      <w:r w:rsidR="005C4F13" w:rsidRPr="00B712DA">
        <w:rPr>
          <w:sz w:val="28"/>
          <w:szCs w:val="28"/>
        </w:rPr>
        <w:t xml:space="preserve"> участия рабочей силы</w:t>
      </w:r>
      <w:r w:rsidR="005C4F13" w:rsidRPr="005C4F13">
        <w:rPr>
          <w:sz w:val="28"/>
          <w:szCs w:val="28"/>
          <w:lang w:val="ru-RU"/>
        </w:rPr>
        <w:t>.</w:t>
      </w:r>
    </w:p>
    <w:p w14:paraId="51F49B23" w14:textId="77777777" w:rsidR="005C4F13" w:rsidRPr="005C4F13" w:rsidRDefault="005C4F13" w:rsidP="005C4F13">
      <w:pPr>
        <w:pStyle w:val="ac"/>
        <w:spacing w:before="0" w:beforeAutospacing="0" w:after="0" w:afterAutospacing="0"/>
        <w:ind w:firstLine="709"/>
        <w:rPr>
          <w:sz w:val="28"/>
          <w:szCs w:val="28"/>
          <w:lang w:val="ru-RU"/>
        </w:rPr>
      </w:pPr>
    </w:p>
    <w:p w14:paraId="4AC7B983" w14:textId="77777777" w:rsidR="00220808" w:rsidRPr="00B712DA" w:rsidRDefault="00220808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  <w:r w:rsidRPr="00B712DA">
        <w:rPr>
          <w:sz w:val="28"/>
          <w:szCs w:val="28"/>
        </w:rPr>
        <w:t>Внутри трудоспособного населения выделяют несколько категорий:</w:t>
      </w:r>
    </w:p>
    <w:p w14:paraId="6B24B885" w14:textId="0482EFB9" w:rsidR="00220808" w:rsidRPr="00B712DA" w:rsidRDefault="001A2B13" w:rsidP="001A2B13">
      <w:pPr>
        <w:pStyle w:val="ac"/>
        <w:numPr>
          <w:ilvl w:val="0"/>
          <w:numId w:val="1"/>
        </w:numPr>
        <w:spacing w:before="0" w:beforeAutospacing="0" w:after="0" w:afterAutospacing="0"/>
        <w:ind w:firstLine="556"/>
        <w:rPr>
          <w:sz w:val="28"/>
          <w:szCs w:val="28"/>
        </w:rPr>
      </w:pPr>
      <w:r>
        <w:rPr>
          <w:rStyle w:val="ad"/>
          <w:rFonts w:eastAsiaTheme="majorEastAsia"/>
          <w:b w:val="0"/>
          <w:bCs w:val="0"/>
          <w:sz w:val="28"/>
          <w:szCs w:val="28"/>
          <w:lang w:val="ru-RU"/>
        </w:rPr>
        <w:t>З</w:t>
      </w:r>
      <w:r w:rsidR="00220808" w:rsidRPr="005C4F13">
        <w:rPr>
          <w:rStyle w:val="ad"/>
          <w:rFonts w:eastAsiaTheme="majorEastAsia"/>
          <w:b w:val="0"/>
          <w:bCs w:val="0"/>
          <w:sz w:val="28"/>
          <w:szCs w:val="28"/>
        </w:rPr>
        <w:t>анятые</w:t>
      </w:r>
      <w:r w:rsidR="00220808" w:rsidRPr="00B712DA">
        <w:rPr>
          <w:sz w:val="28"/>
          <w:szCs w:val="28"/>
        </w:rPr>
        <w:t xml:space="preserve"> – люди, имеющие постоянную или временную работу, включая самозанятых и индивидуальных предпринимателей;</w:t>
      </w:r>
    </w:p>
    <w:p w14:paraId="7AC7AFAA" w14:textId="317CF549" w:rsidR="00220808" w:rsidRPr="00B712DA" w:rsidRDefault="001A2B13" w:rsidP="001A2B13">
      <w:pPr>
        <w:pStyle w:val="ac"/>
        <w:numPr>
          <w:ilvl w:val="0"/>
          <w:numId w:val="1"/>
        </w:numPr>
        <w:spacing w:before="0" w:beforeAutospacing="0" w:after="0" w:afterAutospacing="0"/>
        <w:ind w:firstLine="556"/>
        <w:rPr>
          <w:sz w:val="28"/>
          <w:szCs w:val="28"/>
        </w:rPr>
      </w:pPr>
      <w:r>
        <w:rPr>
          <w:rStyle w:val="ad"/>
          <w:rFonts w:eastAsiaTheme="majorEastAsia"/>
          <w:b w:val="0"/>
          <w:bCs w:val="0"/>
          <w:sz w:val="28"/>
          <w:szCs w:val="28"/>
          <w:lang w:val="ru-RU"/>
        </w:rPr>
        <w:t>Б</w:t>
      </w:r>
      <w:r w:rsidR="00220808" w:rsidRPr="005C4F13">
        <w:rPr>
          <w:rStyle w:val="ad"/>
          <w:rFonts w:eastAsiaTheme="majorEastAsia"/>
          <w:b w:val="0"/>
          <w:bCs w:val="0"/>
          <w:sz w:val="28"/>
          <w:szCs w:val="28"/>
        </w:rPr>
        <w:t>езработные</w:t>
      </w:r>
      <w:r w:rsidR="00220808" w:rsidRPr="00B712DA">
        <w:rPr>
          <w:sz w:val="28"/>
          <w:szCs w:val="28"/>
        </w:rPr>
        <w:t xml:space="preserve"> – лица, активно ищущие работу; уровень безработицы в Южной Корее один из самых низких среди развитых стран, в среднем </w:t>
      </w:r>
      <w:r w:rsidR="00220808" w:rsidRPr="005C4F13">
        <w:rPr>
          <w:rStyle w:val="ad"/>
          <w:rFonts w:eastAsiaTheme="majorEastAsia"/>
          <w:b w:val="0"/>
          <w:bCs w:val="0"/>
          <w:sz w:val="28"/>
          <w:szCs w:val="28"/>
        </w:rPr>
        <w:t>3–4%</w:t>
      </w:r>
      <w:r w:rsidR="005C4F13">
        <w:rPr>
          <w:b/>
          <w:bCs/>
          <w:sz w:val="28"/>
          <w:szCs w:val="28"/>
        </w:rPr>
        <w:t>;</w:t>
      </w:r>
    </w:p>
    <w:p w14:paraId="59AAF56E" w14:textId="5D9F294C" w:rsidR="00220808" w:rsidRPr="00B712DA" w:rsidRDefault="001A2B13" w:rsidP="001A2B13">
      <w:pPr>
        <w:pStyle w:val="ac"/>
        <w:numPr>
          <w:ilvl w:val="0"/>
          <w:numId w:val="1"/>
        </w:numPr>
        <w:spacing w:before="0" w:beforeAutospacing="0" w:after="0" w:afterAutospacing="0"/>
        <w:ind w:firstLine="556"/>
        <w:rPr>
          <w:sz w:val="28"/>
          <w:szCs w:val="28"/>
        </w:rPr>
      </w:pPr>
      <w:r>
        <w:rPr>
          <w:rStyle w:val="ad"/>
          <w:rFonts w:eastAsiaTheme="majorEastAsia"/>
          <w:b w:val="0"/>
          <w:bCs w:val="0"/>
          <w:sz w:val="28"/>
          <w:szCs w:val="28"/>
          <w:lang w:val="ru-RU"/>
        </w:rPr>
        <w:t>Э</w:t>
      </w:r>
      <w:r w:rsidR="00220808" w:rsidRPr="005C4F13">
        <w:rPr>
          <w:rStyle w:val="ad"/>
          <w:rFonts w:eastAsiaTheme="majorEastAsia"/>
          <w:b w:val="0"/>
          <w:bCs w:val="0"/>
          <w:sz w:val="28"/>
          <w:szCs w:val="28"/>
        </w:rPr>
        <w:t>кономически неактивные</w:t>
      </w:r>
      <w:r w:rsidR="00220808" w:rsidRPr="00B712DA">
        <w:rPr>
          <w:sz w:val="28"/>
          <w:szCs w:val="28"/>
        </w:rPr>
        <w:t xml:space="preserve"> – лица трудоспособного возраста, которые не работают и не ищут работу (студенты, домохозяйки, люди с ограничениями по здоровью и др.).</w:t>
      </w:r>
    </w:p>
    <w:p w14:paraId="6003F44B" w14:textId="77777777" w:rsidR="005C4F13" w:rsidRDefault="005C4F13" w:rsidP="00B712DA">
      <w:pPr>
        <w:pStyle w:val="ac"/>
        <w:spacing w:before="0" w:beforeAutospacing="0" w:after="0" w:afterAutospacing="0"/>
        <w:ind w:firstLine="709"/>
        <w:rPr>
          <w:rStyle w:val="ad"/>
          <w:rFonts w:eastAsiaTheme="majorEastAsia"/>
          <w:sz w:val="28"/>
          <w:szCs w:val="28"/>
        </w:rPr>
      </w:pPr>
    </w:p>
    <w:p w14:paraId="0E9673BA" w14:textId="2DBA52B7" w:rsidR="00220808" w:rsidRPr="00B712DA" w:rsidRDefault="00D91C7F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  <w:r w:rsidRPr="00B712DA">
        <w:rPr>
          <w:rStyle w:val="ad"/>
          <w:rFonts w:eastAsiaTheme="majorEastAsia"/>
          <w:sz w:val="28"/>
          <w:szCs w:val="28"/>
        </w:rPr>
        <w:t>1.</w:t>
      </w:r>
      <w:r w:rsidR="00220808" w:rsidRPr="00B712DA">
        <w:rPr>
          <w:rStyle w:val="ad"/>
          <w:rFonts w:eastAsiaTheme="majorEastAsia"/>
          <w:sz w:val="28"/>
          <w:szCs w:val="28"/>
        </w:rPr>
        <w:t>2 Нетрудоспособное население</w:t>
      </w:r>
      <w:r w:rsidR="00220808" w:rsidRPr="00B712DA">
        <w:rPr>
          <w:sz w:val="28"/>
          <w:szCs w:val="28"/>
        </w:rPr>
        <w:br/>
        <w:t>Нетрудоспособное население Южной Кореи включает в себя две основные категории:</w:t>
      </w:r>
    </w:p>
    <w:p w14:paraId="3CE2563A" w14:textId="41C65A03" w:rsidR="00220808" w:rsidRPr="00B712DA" w:rsidRDefault="001A2B13" w:rsidP="001A2B13">
      <w:pPr>
        <w:pStyle w:val="ac"/>
        <w:numPr>
          <w:ilvl w:val="0"/>
          <w:numId w:val="2"/>
        </w:numPr>
        <w:spacing w:before="0" w:beforeAutospacing="0" w:after="0" w:afterAutospacing="0"/>
        <w:ind w:firstLine="556"/>
        <w:rPr>
          <w:sz w:val="28"/>
          <w:szCs w:val="28"/>
        </w:rPr>
      </w:pPr>
      <w:r>
        <w:rPr>
          <w:rStyle w:val="ad"/>
          <w:rFonts w:eastAsiaTheme="majorEastAsia"/>
          <w:b w:val="0"/>
          <w:bCs w:val="0"/>
          <w:sz w:val="28"/>
          <w:szCs w:val="28"/>
          <w:lang w:val="ru-RU"/>
        </w:rPr>
        <w:t>Д</w:t>
      </w:r>
      <w:r w:rsidR="00220808" w:rsidRPr="005C4F13">
        <w:rPr>
          <w:rStyle w:val="ad"/>
          <w:rFonts w:eastAsiaTheme="majorEastAsia"/>
          <w:b w:val="0"/>
          <w:bCs w:val="0"/>
          <w:sz w:val="28"/>
          <w:szCs w:val="28"/>
        </w:rPr>
        <w:t>ети и подростки младше 15 лет</w:t>
      </w:r>
      <w:r w:rsidR="00220808" w:rsidRPr="00B712DA">
        <w:rPr>
          <w:sz w:val="28"/>
          <w:szCs w:val="28"/>
        </w:rPr>
        <w:t xml:space="preserve">, доля которых составляет около </w:t>
      </w:r>
      <w:r w:rsidR="00220808" w:rsidRPr="005C4F13">
        <w:rPr>
          <w:rStyle w:val="ad"/>
          <w:rFonts w:eastAsiaTheme="majorEastAsia"/>
          <w:b w:val="0"/>
          <w:bCs w:val="0"/>
          <w:sz w:val="28"/>
          <w:szCs w:val="28"/>
        </w:rPr>
        <w:t>12–13</w:t>
      </w:r>
      <w:proofErr w:type="gramStart"/>
      <w:r w:rsidR="00220808" w:rsidRPr="005C4F13">
        <w:rPr>
          <w:rStyle w:val="ad"/>
          <w:rFonts w:eastAsiaTheme="majorEastAsia"/>
          <w:b w:val="0"/>
          <w:bCs w:val="0"/>
          <w:sz w:val="28"/>
          <w:szCs w:val="28"/>
        </w:rPr>
        <w:t>%</w:t>
      </w:r>
      <w:r w:rsidR="005C4F13">
        <w:rPr>
          <w:rStyle w:val="ad"/>
          <w:rFonts w:eastAsiaTheme="majorEastAsia"/>
          <w:sz w:val="28"/>
          <w:szCs w:val="28"/>
        </w:rPr>
        <w:t xml:space="preserve"> </w:t>
      </w:r>
      <w:r w:rsidR="00220808" w:rsidRPr="00B712DA">
        <w:rPr>
          <w:sz w:val="28"/>
          <w:szCs w:val="28"/>
        </w:rPr>
        <w:t>.</w:t>
      </w:r>
      <w:proofErr w:type="gramEnd"/>
      <w:r w:rsidR="00220808" w:rsidRPr="00B712DA">
        <w:rPr>
          <w:sz w:val="28"/>
          <w:szCs w:val="28"/>
        </w:rPr>
        <w:t xml:space="preserve"> Это будущие трудовые ресурсы страны, и именно поэтому правительство активно инвестирует в образование, чтобы подготовить новое поколение специалистов;</w:t>
      </w:r>
    </w:p>
    <w:p w14:paraId="5212B6A0" w14:textId="54A431A4" w:rsidR="00220808" w:rsidRPr="00B712DA" w:rsidRDefault="001A2B13" w:rsidP="001A2B13">
      <w:pPr>
        <w:pStyle w:val="ac"/>
        <w:numPr>
          <w:ilvl w:val="0"/>
          <w:numId w:val="2"/>
        </w:numPr>
        <w:spacing w:before="0" w:beforeAutospacing="0" w:after="0" w:afterAutospacing="0"/>
        <w:ind w:firstLine="556"/>
        <w:rPr>
          <w:sz w:val="28"/>
          <w:szCs w:val="28"/>
        </w:rPr>
      </w:pPr>
      <w:r>
        <w:rPr>
          <w:rStyle w:val="ad"/>
          <w:rFonts w:eastAsiaTheme="majorEastAsia"/>
          <w:b w:val="0"/>
          <w:bCs w:val="0"/>
          <w:sz w:val="28"/>
          <w:szCs w:val="28"/>
          <w:lang w:val="ru-RU"/>
        </w:rPr>
        <w:t>П</w:t>
      </w:r>
      <w:r w:rsidR="00220808" w:rsidRPr="005C4F13">
        <w:rPr>
          <w:rStyle w:val="ad"/>
          <w:rFonts w:eastAsiaTheme="majorEastAsia"/>
          <w:b w:val="0"/>
          <w:bCs w:val="0"/>
          <w:sz w:val="28"/>
          <w:szCs w:val="28"/>
        </w:rPr>
        <w:t>ожилые люди старше 65 лет</w:t>
      </w:r>
      <w:r w:rsidR="00220808" w:rsidRPr="00B712DA">
        <w:rPr>
          <w:sz w:val="28"/>
          <w:szCs w:val="28"/>
        </w:rPr>
        <w:t xml:space="preserve">, доля которых стремительно растёт. В настоящее время они составляют около </w:t>
      </w:r>
      <w:r w:rsidR="00220808" w:rsidRPr="005C4F13">
        <w:rPr>
          <w:rStyle w:val="ad"/>
          <w:rFonts w:eastAsiaTheme="majorEastAsia"/>
          <w:b w:val="0"/>
          <w:bCs w:val="0"/>
          <w:sz w:val="28"/>
          <w:szCs w:val="28"/>
        </w:rPr>
        <w:t>16</w:t>
      </w:r>
      <w:r w:rsidR="005C4F13">
        <w:rPr>
          <w:rStyle w:val="ad"/>
          <w:rFonts w:eastAsiaTheme="majorEastAsia"/>
          <w:b w:val="0"/>
          <w:bCs w:val="0"/>
          <w:sz w:val="28"/>
          <w:szCs w:val="28"/>
        </w:rPr>
        <w:t xml:space="preserve"> </w:t>
      </w:r>
      <w:r w:rsidR="00220808" w:rsidRPr="005C4F13">
        <w:rPr>
          <w:rStyle w:val="ad"/>
          <w:rFonts w:eastAsiaTheme="majorEastAsia"/>
          <w:b w:val="0"/>
          <w:bCs w:val="0"/>
          <w:sz w:val="28"/>
          <w:szCs w:val="28"/>
        </w:rPr>
        <w:t>–17% населения</w:t>
      </w:r>
      <w:r w:rsidR="00220808" w:rsidRPr="00B712DA">
        <w:rPr>
          <w:sz w:val="28"/>
          <w:szCs w:val="28"/>
        </w:rPr>
        <w:t xml:space="preserve">, то есть более </w:t>
      </w:r>
      <w:r w:rsidR="00220808" w:rsidRPr="005C4F13">
        <w:rPr>
          <w:rStyle w:val="ad"/>
          <w:rFonts w:eastAsiaTheme="majorEastAsia"/>
          <w:b w:val="0"/>
          <w:bCs w:val="0"/>
          <w:sz w:val="28"/>
          <w:szCs w:val="28"/>
        </w:rPr>
        <w:t>8 миллионов человек</w:t>
      </w:r>
      <w:r w:rsidR="00220808" w:rsidRPr="00B712DA">
        <w:rPr>
          <w:sz w:val="28"/>
          <w:szCs w:val="28"/>
        </w:rPr>
        <w:t>.</w:t>
      </w:r>
    </w:p>
    <w:p w14:paraId="32F503DF" w14:textId="77777777" w:rsidR="00220808" w:rsidRDefault="00220808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  <w:r w:rsidRPr="00B712DA">
        <w:rPr>
          <w:sz w:val="28"/>
          <w:szCs w:val="28"/>
        </w:rPr>
        <w:t xml:space="preserve">Старение населения является одной из главных демографических проблем Южной Кореи. Из-за низкой рождаемости и увеличения продолжительности жизни страна сталкивается с ростом числа пенсионеров. По прогнозам, к 2050 году доля пожилых граждан может превысить </w:t>
      </w:r>
      <w:r w:rsidRPr="005C4F13">
        <w:rPr>
          <w:rStyle w:val="ad"/>
          <w:rFonts w:eastAsiaTheme="majorEastAsia"/>
          <w:b w:val="0"/>
          <w:bCs w:val="0"/>
          <w:sz w:val="28"/>
          <w:szCs w:val="28"/>
        </w:rPr>
        <w:t>30–35%</w:t>
      </w:r>
      <w:r w:rsidRPr="005C4F13">
        <w:rPr>
          <w:b/>
          <w:bCs/>
          <w:sz w:val="28"/>
          <w:szCs w:val="28"/>
        </w:rPr>
        <w:t>,</w:t>
      </w:r>
      <w:r w:rsidRPr="00B712DA">
        <w:rPr>
          <w:sz w:val="28"/>
          <w:szCs w:val="28"/>
        </w:rPr>
        <w:t xml:space="preserve"> что создаст серьёзную нагрузку на систему здравоохранения, социальное обеспечение и трудоспособное население, которому придётся обеспечивать всё большую группу пенсионеров.</w:t>
      </w:r>
    </w:p>
    <w:p w14:paraId="0718BA40" w14:textId="77777777" w:rsidR="005C4F13" w:rsidRPr="00B712DA" w:rsidRDefault="005C4F13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</w:p>
    <w:p w14:paraId="0243FFEF" w14:textId="270FA18F" w:rsidR="00C153AD" w:rsidRPr="00C153AD" w:rsidRDefault="00D91C7F" w:rsidP="00B712DA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C4F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lastRenderedPageBreak/>
        <w:t>1.</w:t>
      </w:r>
      <w:r w:rsidR="00C153AD" w:rsidRPr="00B712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 xml:space="preserve">3 </w:t>
      </w:r>
      <w:r w:rsidR="00C153AD" w:rsidRPr="00C15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Безработица в Южной Корее</w:t>
      </w:r>
    </w:p>
    <w:p w14:paraId="05BE28F4" w14:textId="5AADDB9A" w:rsidR="00C153AD" w:rsidRPr="00C153AD" w:rsidRDefault="00C153AD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среднем уровень безработицы в стране составляет </w:t>
      </w:r>
      <w:r w:rsidR="004B57DD" w:rsidRPr="005C4F1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–4%</w:t>
      </w:r>
      <w:r w:rsidR="005C4F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что является одним из самых низких показателей среди развитых государств. Однако внутри этого показателя есть заметные различия:</w:t>
      </w:r>
    </w:p>
    <w:p w14:paraId="6B35C3CD" w14:textId="77777777" w:rsidR="00C153AD" w:rsidRPr="00C153AD" w:rsidRDefault="00C153AD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 возрасту:</w:t>
      </w:r>
    </w:p>
    <w:p w14:paraId="08A571ED" w14:textId="77777777" w:rsidR="00C153AD" w:rsidRPr="00C153AD" w:rsidRDefault="00C153AD" w:rsidP="001A2B13">
      <w:pPr>
        <w:numPr>
          <w:ilvl w:val="0"/>
          <w:numId w:val="3"/>
        </w:numPr>
        <w:spacing w:after="0" w:line="240" w:lineRule="auto"/>
        <w:ind w:firstLine="55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Молодёжь (15–29 лет)</w:t>
      </w: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самая проблемная группа, уровень безработицы достигает </w:t>
      </w:r>
      <w:r w:rsidRPr="00C15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6–8%</w:t>
      </w: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так как конкуренция за рабочие места в крупных корпорациях очень высока.</w:t>
      </w:r>
    </w:p>
    <w:p w14:paraId="4E1056DB" w14:textId="77777777" w:rsidR="00C153AD" w:rsidRPr="00C153AD" w:rsidRDefault="00C153AD" w:rsidP="001A2B13">
      <w:pPr>
        <w:numPr>
          <w:ilvl w:val="0"/>
          <w:numId w:val="3"/>
        </w:numPr>
        <w:spacing w:after="0" w:line="240" w:lineRule="auto"/>
        <w:ind w:firstLine="55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Средний возраст (30–49 лет)</w:t>
      </w: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самая стабильная категория, уровень безработицы минимален.</w:t>
      </w:r>
    </w:p>
    <w:p w14:paraId="63E0ED84" w14:textId="77777777" w:rsidR="00C153AD" w:rsidRPr="00C153AD" w:rsidRDefault="00C153AD" w:rsidP="001A2B13">
      <w:pPr>
        <w:numPr>
          <w:ilvl w:val="0"/>
          <w:numId w:val="3"/>
        </w:numPr>
        <w:spacing w:after="0" w:line="240" w:lineRule="auto"/>
        <w:ind w:firstLine="55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Старшее поколение (50+ лет)</w:t>
      </w: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безработица выше, так как пожилым сложнее адаптироваться к новым технологиям.</w:t>
      </w:r>
    </w:p>
    <w:p w14:paraId="4704D89D" w14:textId="77777777" w:rsidR="00C153AD" w:rsidRPr="00C153AD" w:rsidRDefault="00C153AD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 полу:</w:t>
      </w:r>
    </w:p>
    <w:p w14:paraId="1FF6DBF3" w14:textId="77777777" w:rsidR="00C153AD" w:rsidRPr="00C153AD" w:rsidRDefault="00C153AD" w:rsidP="001A2B13">
      <w:pPr>
        <w:numPr>
          <w:ilvl w:val="0"/>
          <w:numId w:val="4"/>
        </w:numPr>
        <w:spacing w:after="0" w:line="240" w:lineRule="auto"/>
        <w:ind w:firstLine="55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Мужчины</w:t>
      </w: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имеют более высокий уровень занятости, особенно в промышленности и технологиях.</w:t>
      </w:r>
    </w:p>
    <w:p w14:paraId="5C60B5BE" w14:textId="77777777" w:rsidR="00C153AD" w:rsidRPr="00C153AD" w:rsidRDefault="00C153AD" w:rsidP="001A2B13">
      <w:pPr>
        <w:numPr>
          <w:ilvl w:val="0"/>
          <w:numId w:val="4"/>
        </w:numPr>
        <w:spacing w:after="0" w:line="240" w:lineRule="auto"/>
        <w:ind w:firstLine="55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Женщины</w:t>
      </w: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чаще сталкиваются с трудностями при трудоустройстве, особенно после рождения детей. Их участие в рабочей силе ниже, чем у мужчин, хотя государство активно развивает программы поддержки работающих матерей и расширяет доступ к детским садам.</w:t>
      </w:r>
    </w:p>
    <w:p w14:paraId="05292A45" w14:textId="77777777" w:rsidR="00C153AD" w:rsidRPr="00B712DA" w:rsidRDefault="00C153AD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Структурная безработица проявляется в несоответствии между высоким уровнем образования и доступными вакансиями. Многие выпускники вузов отказываются от низкостатусных должностей, что усиливает конкуренцию за ограниченное количество престижных рабочих мест.</w:t>
      </w:r>
    </w:p>
    <w:p w14:paraId="5ECA2F71" w14:textId="1DB5A7CB" w:rsidR="00C153AD" w:rsidRPr="00C153AD" w:rsidRDefault="00D91C7F" w:rsidP="00B712DA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712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1.</w:t>
      </w:r>
      <w:r w:rsidR="00C153AD" w:rsidRPr="00B712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4</w:t>
      </w:r>
      <w:r w:rsidR="00C153AD" w:rsidRPr="00C15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Взаимосвязь трудовых ресурсов и развития сфер экономики</w:t>
      </w:r>
    </w:p>
    <w:p w14:paraId="0D8AE0B0" w14:textId="77777777" w:rsidR="00C153AD" w:rsidRPr="00C153AD" w:rsidRDefault="00C153AD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Наличие трудовых ресурсов и их распределение по различным отраслям напрямую влияет на экономическое развитие Южной Кореи. Там, где сосредоточено наибольшее количество работников, именно эти сферы получают возможность для роста и совершенствования.</w:t>
      </w:r>
    </w:p>
    <w:p w14:paraId="23DA833A" w14:textId="285F5B1E" w:rsidR="00C153AD" w:rsidRPr="00C153AD" w:rsidRDefault="00C153AD" w:rsidP="00F93424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Промышленность</w:t>
      </w:r>
      <w:r w:rsidR="00F934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Значительная часть трудовых ресурсов занята в обрабатывающей промышленности. Это прежде всего автомобилестроение, судостроение, производство электроники и бытовой техники. Наличие квалифицированных инженеров, рабочих и специалистов в этих областях позволило Южной Корее превратиться в одного из мировых лидеров по производству автомобилей, судов и полупроводников.</w:t>
      </w:r>
    </w:p>
    <w:p w14:paraId="10E8FFE5" w14:textId="6D374F88" w:rsidR="00C153AD" w:rsidRPr="00C153AD" w:rsidRDefault="00C153AD" w:rsidP="00F93424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Сфера услуг</w:t>
      </w:r>
      <w:r w:rsidR="00F934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Более половины трудоспособного населения работает в секторе услуг, включая торговлю, транспорт, финансы, образование и здравоохранение. Такое распределение ресурсов связано с высоким уровнем урбанизации и внутреннего спроса. Развитие сферы услуг обеспечивает устойчивое </w:t>
      </w: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функционирование всей экономики и способствует росту уровня жизни населения.</w:t>
      </w:r>
    </w:p>
    <w:p w14:paraId="55ADB408" w14:textId="48D26FA6" w:rsidR="00C153AD" w:rsidRPr="00C153AD" w:rsidRDefault="00C153AD" w:rsidP="00F93424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Высокие технологии и IT</w:t>
      </w:r>
      <w:r w:rsidR="00F934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Благодаря большому числу молодых специалистов с высшим образованием значительная часть трудовых ресурсов сосредоточена в наукоёмких отраслях. Это привело к развитию информационных технологий, биотехнологий, телекоммуникаций и стартап-культуры. Южная Корея занимает ведущие позиции в мире по уровню цифровизации, развитию 5G-сетей и интернет-инфраструктуры.</w:t>
      </w:r>
    </w:p>
    <w:p w14:paraId="03E06775" w14:textId="4C121D07" w:rsidR="00C153AD" w:rsidRPr="00C153AD" w:rsidRDefault="00C153AD" w:rsidP="00F93424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Наука и образование</w:t>
      </w:r>
      <w:r w:rsidR="00F934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Существенная часть трудовых ресурсов задействована в научных исследованиях и образовательной сфере. Это связано с государственной политикой, направленной на формирование экономики знаний. Наличие квалифицированных преподавателей и исследователей позволяет поддерживать высокий уровень подготовки кадров и стимулировать инновации.</w:t>
      </w:r>
    </w:p>
    <w:p w14:paraId="52EDB118" w14:textId="6DF07AB2" w:rsidR="00C153AD" w:rsidRPr="00C153AD" w:rsidRDefault="00C153AD" w:rsidP="00F93424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Сельское хозяйство</w:t>
      </w:r>
      <w:r w:rsidR="00F934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Доля занятых в сельском хозяйстве в Южной Корее относительно невелика (около 5%). Однако даже при ограниченных ресурсах эта отрасль обеспечивает внутренние потребности страны в продовольствии. Постепенное сокращение числа работников в аграрном секторе объясняется переходом к высокотехнологичному производству и автоматизации.</w:t>
      </w:r>
    </w:p>
    <w:p w14:paraId="03AFCB67" w14:textId="295CDA07" w:rsidR="00C153AD" w:rsidRPr="00B712DA" w:rsidRDefault="00C153AD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C15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можно отметить прямую зависимость: сферы, где сосредоточены трудовые ресурсы, получают больше возможностей для роста. В Южной Корее это прежде всего промышленность, услуги и высокие технологии. Сельское хозяйство, напротив, из-за сокращения числа занятых уступает место другим секторам, хотя остаётся важной частью экономики.</w:t>
      </w:r>
    </w:p>
    <w:p w14:paraId="2BFCFB16" w14:textId="49A5F685" w:rsidR="004B57DD" w:rsidRPr="00B712DA" w:rsidRDefault="004B57DD" w:rsidP="00B712D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12DA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21F44A3" w14:textId="77777777" w:rsidR="00D91C7F" w:rsidRPr="00B712DA" w:rsidRDefault="004B57DD" w:rsidP="00B712DA">
      <w:pPr>
        <w:pStyle w:val="ac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 w:rsidRPr="00B712DA">
        <w:rPr>
          <w:sz w:val="28"/>
          <w:szCs w:val="28"/>
        </w:rPr>
        <w:t>Трудовые ресурсы Южной Кореи являются ключевым фактором её экономического успеха. Распределение рабочей силы по основным сферам напрямую отражается на их росте: промышленность и высокие технологии стали ведущими направлениями, а сфера услуг — главным источником занятости.</w:t>
      </w:r>
    </w:p>
    <w:p w14:paraId="2D95D193" w14:textId="012EF951" w:rsidR="004B57DD" w:rsidRPr="00B712DA" w:rsidRDefault="004B57DD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  <w:r w:rsidRPr="00B712DA">
        <w:rPr>
          <w:sz w:val="28"/>
          <w:szCs w:val="28"/>
        </w:rPr>
        <w:t>При этом Южная Корея сталкивается с рядом проблем: старением населения, снижением рождаемости и дисбалансом на рынке труда, связанным с гендерными и возрастными различиями в занятости. Несмотря на низкий общий уровень безработицы, наиболее уязвимыми остаются молодёжь, женщины и пожилые люди.</w:t>
      </w:r>
    </w:p>
    <w:p w14:paraId="6795BDD4" w14:textId="77777777" w:rsidR="004B57DD" w:rsidRPr="00B712DA" w:rsidRDefault="004B57DD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  <w:r w:rsidRPr="00B712DA">
        <w:rPr>
          <w:sz w:val="28"/>
          <w:szCs w:val="28"/>
        </w:rPr>
        <w:t xml:space="preserve">Таким образом, трудовые ресурсы Южной Кореи сочетают в себе сильные стороны — высокий образовательный потенциал и дисциплину работников — и вызовы, требующие решений на государственном уровне. </w:t>
      </w:r>
      <w:r w:rsidRPr="00B712DA">
        <w:rPr>
          <w:sz w:val="28"/>
          <w:szCs w:val="28"/>
        </w:rPr>
        <w:lastRenderedPageBreak/>
        <w:t>Будущее развитие экономики страны во многом будет зависеть от того, насколько эффективно удастся распределять рабочую силу и создавать условия для её полноценного использования в разных сферах деятельности.</w:t>
      </w:r>
    </w:p>
    <w:p w14:paraId="105B52E1" w14:textId="77777777" w:rsidR="00EB1074" w:rsidRPr="00B712DA" w:rsidRDefault="00EB1074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712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EA8158C" w14:textId="5DC60283" w:rsidR="00EB1074" w:rsidRPr="00B712DA" w:rsidRDefault="00EB1074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712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2. Капитальные ресурсы Южной Кореи</w:t>
      </w:r>
    </w:p>
    <w:p w14:paraId="614F4B36" w14:textId="77777777" w:rsidR="00EB1074" w:rsidRPr="00EB1074" w:rsidRDefault="00EB1074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10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Капитальные ресурсы — это все средства производства, которые используются для создания товаров и услуг. Они включают здания, оборудование, машины, транспортные средства, инфраструктуру, технологические системы и финансовые активы, необходимые для функционирования экономики. В Южной Корее капитальные ресурсы играют ключевую роль в поддержке промышленности, высоких технологий и экспорта, что обеспечивает высокие темпы экономического роста.</w:t>
      </w:r>
    </w:p>
    <w:p w14:paraId="1D5AD7CF" w14:textId="5CF2DD1A" w:rsidR="007C5474" w:rsidRPr="007C5474" w:rsidRDefault="007C5474" w:rsidP="00B712DA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2.1 Валовые внутренние инвестиции</w:t>
      </w:r>
    </w:p>
    <w:p w14:paraId="4115EEB9" w14:textId="77777777" w:rsidR="007C5474" w:rsidRPr="007C5474" w:rsidRDefault="007C5474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Валовые внутренние инвестиции отражают все затраты на приобретение, строительство и модернизацию капитальных ресурсов внутри страны. В Южной Корее они играют стратегическую роль, так как позволяют создавать новые рабочие места, модернизировать производство и повышать производительность труда.</w:t>
      </w:r>
    </w:p>
    <w:p w14:paraId="017416D6" w14:textId="77777777" w:rsidR="007C5474" w:rsidRPr="007C5474" w:rsidRDefault="007C5474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последним данным, валовое накопление основного капитала в Южной Корее снизилось до 158 561,70 млрд вон во втором квартале 2025 года с 160 177,50 млрд вон в первом квартале 2025 года. В среднем с 1960 по 2025 год валовое накопление составляло 64 348,34 млрд вон, достигнув исторического максимума 169 742,10 млрд вон в третьем квартале 2023 года и рекордного минимума 376 млрд вон в четвертом квартале 1960 года.</w:t>
      </w:r>
    </w:p>
    <w:p w14:paraId="5D9CCB3C" w14:textId="77777777" w:rsidR="007C5474" w:rsidRPr="007C5474" w:rsidRDefault="007C5474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Эти данные показывают высокие темпы инвестиций в капитальные ресурсы страны за последние десятилетия, особенно в промышленности, инфраструктуре и высоких технологиях. При этом временные колебания отражают сезонные и экономические циклы, а также влияние глобальных факторов, таких как внешняя торговля и иностранные инвестиции.</w:t>
      </w:r>
    </w:p>
    <w:p w14:paraId="632D9F2D" w14:textId="77777777" w:rsidR="007C5474" w:rsidRPr="007C5474" w:rsidRDefault="007C5474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направления внутренних инвестиций включают:</w:t>
      </w:r>
    </w:p>
    <w:p w14:paraId="6840799B" w14:textId="77777777" w:rsidR="007C5474" w:rsidRPr="007C5474" w:rsidRDefault="007C5474" w:rsidP="005C4F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Промышленность и производство</w:t>
      </w: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строительство и модернизация заводов, закупка оборудования, внедрение роботизации и автоматизации. Примеры: автомобильные заводы Hyundai и Kia, фабрики электроники Samsung и LG.</w:t>
      </w:r>
    </w:p>
    <w:p w14:paraId="0C861D9B" w14:textId="77777777" w:rsidR="007C5474" w:rsidRPr="007C5474" w:rsidRDefault="007C5474" w:rsidP="005C4F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Информационные технологии и высокие технологии</w:t>
      </w: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инвестиции в научно-исследовательские лаборатории, IT-проекты, стартапы и автоматизированные производственные линии.</w:t>
      </w:r>
    </w:p>
    <w:p w14:paraId="102A852C" w14:textId="77777777" w:rsidR="007C5474" w:rsidRPr="007C5474" w:rsidRDefault="007C5474" w:rsidP="005C4F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Инфраструктура</w:t>
      </w: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дороги, порты, железные дороги, энергетические сети и транспортные узлы. Развитие инфраструктуры способствует увеличению производственных мощностей и облегчает логистику.</w:t>
      </w:r>
    </w:p>
    <w:p w14:paraId="4A43B5DC" w14:textId="77777777" w:rsidR="007C5474" w:rsidRPr="007C5474" w:rsidRDefault="007C5474" w:rsidP="005C4F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Жилищное и коммерческое строительство</w:t>
      </w: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офисные здания, жилые комплексы, торговые и бизнес-центры.</w:t>
      </w:r>
    </w:p>
    <w:p w14:paraId="22A4A0B3" w14:textId="77777777" w:rsidR="007C5474" w:rsidRPr="007C5474" w:rsidRDefault="007C5474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Таким образом, внутренние инвестиции и валовое накопление капитала напрямую стимулируют развитие ключевых отраслей экономики, </w:t>
      </w: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повышают технологический уровень производства и создают условия для долгосрочного экономического роста.</w:t>
      </w:r>
    </w:p>
    <w:p w14:paraId="40DE0C5F" w14:textId="77777777" w:rsidR="005C4F13" w:rsidRDefault="005C4F13" w:rsidP="00B712DA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56DB1FF" w14:textId="185F1131" w:rsidR="00EB1074" w:rsidRPr="005C4F13" w:rsidRDefault="00EB1074" w:rsidP="001A2B13">
      <w:pPr>
        <w:pStyle w:val="a7"/>
        <w:numPr>
          <w:ilvl w:val="1"/>
          <w:numId w:val="23"/>
        </w:numPr>
        <w:tabs>
          <w:tab w:val="left" w:pos="709"/>
          <w:tab w:val="left" w:pos="851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C4F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Внутренние и внешние инвестиции: различия</w:t>
      </w:r>
    </w:p>
    <w:p w14:paraId="6C52766D" w14:textId="77777777" w:rsidR="00EB1074" w:rsidRPr="005C4F13" w:rsidRDefault="00EB1074" w:rsidP="001A2B13">
      <w:pPr>
        <w:pStyle w:val="a7"/>
        <w:spacing w:after="0" w:line="240" w:lineRule="auto"/>
        <w:ind w:left="360" w:firstLine="3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C4F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Внутренние инвестиции</w:t>
      </w:r>
      <w:r w:rsidRPr="005C4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средства, вкладываемые резидентами страны в производство и инфраструктуру. Их источниками являются государственный бюджет, частные компании и банки. Основное преимущество внутренних инвестиций — контроль над использованием капитала внутри страны, поддержка национальных отраслей и технологическое развитие.</w:t>
      </w:r>
    </w:p>
    <w:p w14:paraId="329617EE" w14:textId="77777777" w:rsidR="00EB1074" w:rsidRPr="00EB1074" w:rsidRDefault="00EB1074" w:rsidP="001A2B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1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Внешние инвестиции</w:t>
      </w:r>
      <w:r w:rsidRPr="00EB10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капитальные вложения иностранных компаний и инвесторов. Они приходят в виде прямых инвестиций (строительство заводов, филиалов) или портфельных инвестиций (акции, облигации). Внешние инвестиции приносят дополнительные финансовые ресурсы, технологии, но создают зависимость от внешних экономических условий.</w:t>
      </w:r>
    </w:p>
    <w:p w14:paraId="1E037B53" w14:textId="77777777" w:rsidR="001A2B13" w:rsidRDefault="001A2B13" w:rsidP="00B712DA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2F718AB" w14:textId="5665E4B3" w:rsidR="007C5474" w:rsidRPr="007C5474" w:rsidRDefault="007C5474" w:rsidP="00B712DA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2.3 Сферы внутренних инвестиций и их влияние</w:t>
      </w:r>
    </w:p>
    <w:p w14:paraId="2C7A1291" w14:textId="77777777" w:rsidR="007C5474" w:rsidRPr="007C5474" w:rsidRDefault="007C5474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Наибольшие объёмы внутренних инвестиций в Южной Корее направлены в следующие сферы:</w:t>
      </w:r>
    </w:p>
    <w:p w14:paraId="6227123A" w14:textId="77777777" w:rsidR="007C5474" w:rsidRPr="007C5474" w:rsidRDefault="007C5474" w:rsidP="001A2B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Промышленность</w:t>
      </w: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Промышленный сектор, особенно автомобилестроение, электроника и судостроение, получает основную долю капитальных вложений. Инвестиции идут на модернизацию заводов, внедрение автоматизации и роботизации, приобретение современного оборудования. Это позволяет повышать качество продукции, снижать издержки и укреплять экспортный потенциал.</w:t>
      </w:r>
    </w:p>
    <w:p w14:paraId="0FF314D6" w14:textId="77777777" w:rsidR="007C5474" w:rsidRPr="007C5474" w:rsidRDefault="007C5474" w:rsidP="001A2B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Высокие технологии и IT</w:t>
      </w: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Значительная часть ресурсов направляется в научно-исследовательские лаборатории, стартапы и IT-проекты. Южная Корея активно развивает сектор информационных технологий, телекоммуникаций и биотехнологий, что делает страну лидером в инновационных отраслях.</w:t>
      </w:r>
    </w:p>
    <w:p w14:paraId="7B732071" w14:textId="77777777" w:rsidR="007C5474" w:rsidRPr="007C5474" w:rsidRDefault="007C5474" w:rsidP="001A2B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Инфраструктура и транспорт</w:t>
      </w: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Инвестиции в дороги, порты, железные дороги, энергетические сети и логистические центры обеспечивают стабильность экономической системы, поддерживают экспортно-ориентированные отрасли и позволяют эффективно распределять ресурсы по территории страны.</w:t>
      </w:r>
    </w:p>
    <w:p w14:paraId="0AB092EE" w14:textId="77777777" w:rsidR="007C5474" w:rsidRPr="007C5474" w:rsidRDefault="007C5474" w:rsidP="001A2B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Сфера услуг</w:t>
      </w: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Банки, торговля, здравоохранение, образование получают инвестиции в здания, оборудование и цифровизацию процессов. Развитие услуг создаёт дополнительные рабочие места и повышает уровень жизни населения.</w:t>
      </w:r>
    </w:p>
    <w:p w14:paraId="33015BF3" w14:textId="77777777" w:rsidR="007C5474" w:rsidRPr="007C5474" w:rsidRDefault="007C5474" w:rsidP="001A2B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54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Сельское хозяйство</w:t>
      </w: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Хотя доля занятых в сельском хозяйстве невелика, инвестиции в </w:t>
      </w:r>
      <w:r w:rsidRPr="007C54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технологизацию аграрного производства помогают повышать урожайность и обеспечивать продовольственную безопасность.</w:t>
      </w:r>
    </w:p>
    <w:p w14:paraId="78C840F3" w14:textId="77777777" w:rsidR="001A2B13" w:rsidRDefault="001A2B13" w:rsidP="00B712DA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E0C28FB" w14:textId="6BFD8AF1" w:rsidR="00EB1074" w:rsidRPr="00EB1074" w:rsidRDefault="00EB1074" w:rsidP="00B712DA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B1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2.4 Причины и мотивация инвестирования</w:t>
      </w:r>
    </w:p>
    <w:p w14:paraId="338D107B" w14:textId="77777777" w:rsidR="00EB1074" w:rsidRPr="00EB1074" w:rsidRDefault="00EB1074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10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Инвестиции в капитальные ресурсы Южной Кореи обусловлены несколькими факторами:</w:t>
      </w:r>
    </w:p>
    <w:p w14:paraId="45BE1CB8" w14:textId="77777777" w:rsidR="00EB1074" w:rsidRPr="00EB1074" w:rsidRDefault="00EB1074" w:rsidP="001A2B13">
      <w:pPr>
        <w:numPr>
          <w:ilvl w:val="0"/>
          <w:numId w:val="10"/>
        </w:numPr>
        <w:spacing w:after="0" w:line="240" w:lineRule="auto"/>
        <w:ind w:firstLine="55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1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Экономический рост</w:t>
      </w:r>
      <w:r w:rsidRPr="00EB10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модернизация производства и внедрение инноваций повышает эффективность и конкурентоспособность на мировом рынке;</w:t>
      </w:r>
    </w:p>
    <w:p w14:paraId="2960971C" w14:textId="77777777" w:rsidR="00EB1074" w:rsidRPr="00EB1074" w:rsidRDefault="00EB1074" w:rsidP="001A2B13">
      <w:pPr>
        <w:numPr>
          <w:ilvl w:val="0"/>
          <w:numId w:val="10"/>
        </w:numPr>
        <w:spacing w:after="0" w:line="240" w:lineRule="auto"/>
        <w:ind w:firstLine="55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1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Технологическое лидерство</w:t>
      </w:r>
      <w:r w:rsidRPr="00EB10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инвестиции в высокие технологии и исследования обеспечивают преимущество в электронике, IT и биотехнологиях;</w:t>
      </w:r>
    </w:p>
    <w:p w14:paraId="7991E5F5" w14:textId="77777777" w:rsidR="00EB1074" w:rsidRPr="00EB1074" w:rsidRDefault="00EB1074" w:rsidP="001A2B13">
      <w:pPr>
        <w:numPr>
          <w:ilvl w:val="0"/>
          <w:numId w:val="10"/>
        </w:numPr>
        <w:spacing w:after="0" w:line="240" w:lineRule="auto"/>
        <w:ind w:firstLine="55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1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Экспортная ориентированность</w:t>
      </w:r>
      <w:r w:rsidRPr="00EB10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инвестиции в инфраструктуру и производство позволяют поддерживать высокий уровень экспорта;</w:t>
      </w:r>
    </w:p>
    <w:p w14:paraId="6C0833D3" w14:textId="0B543F05" w:rsidR="001A2B13" w:rsidRDefault="00EB1074" w:rsidP="001A2B13">
      <w:pPr>
        <w:numPr>
          <w:ilvl w:val="0"/>
          <w:numId w:val="10"/>
        </w:numPr>
        <w:spacing w:after="0" w:line="240" w:lineRule="auto"/>
        <w:ind w:firstLine="55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1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Демографические и социальные факторы</w:t>
      </w:r>
      <w:r w:rsidRPr="00EB10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учитывая сокращение рабочей силы и старение населения, инвестиции в автоматизацию и высокотехнологичное производство помогают компенсировать нехватку трудовых ресурсов.</w:t>
      </w:r>
    </w:p>
    <w:p w14:paraId="09810CB8" w14:textId="77777777" w:rsidR="001A2B13" w:rsidRPr="00EB1074" w:rsidRDefault="001A2B13" w:rsidP="001A2B1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F1EA3F" w14:textId="73DF3716" w:rsidR="007C5474" w:rsidRPr="00B712DA" w:rsidRDefault="007C5474" w:rsidP="00B712DA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712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2.5 Влияние капитальных ресурсов на экономику</w:t>
      </w:r>
    </w:p>
    <w:p w14:paraId="74B451F8" w14:textId="77777777" w:rsidR="007C5474" w:rsidRPr="00B712DA" w:rsidRDefault="007C5474" w:rsidP="001A2B13">
      <w:pPr>
        <w:pStyle w:val="a7"/>
        <w:numPr>
          <w:ilvl w:val="0"/>
          <w:numId w:val="10"/>
        </w:numPr>
        <w:spacing w:after="0" w:line="240" w:lineRule="auto"/>
        <w:ind w:firstLine="55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712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Сферы, в которые направляются капитальные ресурсы, демонстрируют наибольший рост и технологическое развитие. Промышленность и высокие технологии становятся локомотивами экономики, обеспечивая экспорт и инновации. Инфраструктурные инвестиции поддерживают эффективность производства и логистики. Недостаток инвестиций в другие отрасли, такие как сельское хозяйство, объясняет их медленное развитие и специализацию экономики на экспортно-ориентированных секторах.</w:t>
      </w:r>
    </w:p>
    <w:p w14:paraId="44B98444" w14:textId="77777777" w:rsidR="007C5474" w:rsidRPr="001A2B13" w:rsidRDefault="007C5474" w:rsidP="001A2B13">
      <w:pPr>
        <w:pStyle w:val="a7"/>
        <w:numPr>
          <w:ilvl w:val="0"/>
          <w:numId w:val="10"/>
        </w:numPr>
        <w:spacing w:after="0" w:line="240" w:lineRule="auto"/>
        <w:ind w:firstLine="55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712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Эффективное распределение капитальных ресурсов и грамотная инвестиционная политика позволяют Южной Корее не только поддерживать высокий уровень экономической активности, но и формировать устойчивый потенциал для будущего роста и инноваций.</w:t>
      </w:r>
    </w:p>
    <w:p w14:paraId="69326871" w14:textId="77777777" w:rsidR="001A2B13" w:rsidRPr="001A2B13" w:rsidRDefault="001A2B13" w:rsidP="001A2B1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ECB1772" w14:textId="16E21B2E" w:rsidR="002E39D6" w:rsidRPr="002E39D6" w:rsidRDefault="002E39D6" w:rsidP="00B712DA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712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2.6 </w:t>
      </w:r>
      <w:r w:rsidRPr="002E39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Связь между наличием капитальных ресурсов и развитием сфер экономики</w:t>
      </w:r>
    </w:p>
    <w:p w14:paraId="704F43CE" w14:textId="77777777" w:rsidR="002E39D6" w:rsidRPr="002E39D6" w:rsidRDefault="002E39D6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Наличие капитальных ресурсов и их эффективное использование напрямую определяет развитие различных отраслей экономики. В Южной Корее эта связь проявляется особенно ярко, так как страна ориентирована на экспорт, высокие технологии и индустриальное производство.</w:t>
      </w:r>
    </w:p>
    <w:p w14:paraId="2BE93C69" w14:textId="77777777" w:rsidR="002E39D6" w:rsidRPr="002E39D6" w:rsidRDefault="002E39D6" w:rsidP="001A2B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Промышленность</w:t>
      </w: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Основная часть капитальных ресурсов направляется на модернизацию </w:t>
      </w: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заводов, закупку современного оборудования и внедрение автоматизации. Это позволяет:</w:t>
      </w:r>
    </w:p>
    <w:p w14:paraId="2DBF4450" w14:textId="77777777" w:rsidR="002E39D6" w:rsidRPr="002E39D6" w:rsidRDefault="002E39D6" w:rsidP="001A2B13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увеличить объёмы производства;</w:t>
      </w:r>
    </w:p>
    <w:p w14:paraId="1DAC856F" w14:textId="77777777" w:rsidR="002E39D6" w:rsidRPr="002E39D6" w:rsidRDefault="002E39D6" w:rsidP="001A2B13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повысить качество продукции;</w:t>
      </w:r>
    </w:p>
    <w:p w14:paraId="7E87BB07" w14:textId="77777777" w:rsidR="002E39D6" w:rsidRPr="002E39D6" w:rsidRDefault="002E39D6" w:rsidP="001A2B13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сократить издержки на рабочую силу;</w:t>
      </w:r>
    </w:p>
    <w:p w14:paraId="381EF53A" w14:textId="2C9F5471" w:rsidR="002E39D6" w:rsidRPr="002E39D6" w:rsidRDefault="002E39D6" w:rsidP="001A2B13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укрепить экспортные позиции.</w:t>
      </w: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</w:p>
    <w:p w14:paraId="16B28B50" w14:textId="77777777" w:rsidR="002E39D6" w:rsidRPr="002E39D6" w:rsidRDefault="002E39D6" w:rsidP="001A2B13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Высокие технологии и IT</w:t>
      </w: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Инвестиции в научно-исследовательские лаборатории, IT-проекты, стартапы и биотехнологические производства обеспечивают лидерство Южной Кореи в инновационных отраслях. Сосредоточение капитальных ресурсов в этих секторах напрямую способствует:</w:t>
      </w:r>
    </w:p>
    <w:p w14:paraId="5A973C5A" w14:textId="77777777" w:rsidR="002E39D6" w:rsidRPr="002E39D6" w:rsidRDefault="002E39D6" w:rsidP="00B712DA">
      <w:pPr>
        <w:numPr>
          <w:ilvl w:val="1"/>
          <w:numId w:val="14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развитию новых технологий;</w:t>
      </w:r>
    </w:p>
    <w:p w14:paraId="76F31CB0" w14:textId="77777777" w:rsidR="002E39D6" w:rsidRPr="002E39D6" w:rsidRDefault="002E39D6" w:rsidP="00B712DA">
      <w:pPr>
        <w:numPr>
          <w:ilvl w:val="1"/>
          <w:numId w:val="14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внедрению автоматизированных и цифровых решений;</w:t>
      </w:r>
    </w:p>
    <w:p w14:paraId="67A07D87" w14:textId="77777777" w:rsidR="002E39D6" w:rsidRPr="002E39D6" w:rsidRDefault="002E39D6" w:rsidP="00B712DA">
      <w:pPr>
        <w:numPr>
          <w:ilvl w:val="1"/>
          <w:numId w:val="14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росту научного потенциала.</w:t>
      </w: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Таким образом, высокие технологии становятся локомотивом экономического роста.</w:t>
      </w:r>
    </w:p>
    <w:p w14:paraId="12FC8BF9" w14:textId="77777777" w:rsidR="002E39D6" w:rsidRPr="002E39D6" w:rsidRDefault="002E39D6" w:rsidP="001A2B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Инфраструктура и транспорт</w:t>
      </w: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Строительство портов, дорог, железных дорог, энергетических сетей и логистических центров требует значительных капитальных вложений. Эти ресурсы обеспечивают:</w:t>
      </w:r>
    </w:p>
    <w:p w14:paraId="7D928075" w14:textId="77777777" w:rsidR="002E39D6" w:rsidRPr="002E39D6" w:rsidRDefault="002E39D6" w:rsidP="00B712DA">
      <w:pPr>
        <w:numPr>
          <w:ilvl w:val="1"/>
          <w:numId w:val="14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эффективность логистики;</w:t>
      </w:r>
    </w:p>
    <w:p w14:paraId="785700C3" w14:textId="77777777" w:rsidR="002E39D6" w:rsidRPr="002E39D6" w:rsidRDefault="002E39D6" w:rsidP="00B712DA">
      <w:pPr>
        <w:numPr>
          <w:ilvl w:val="1"/>
          <w:numId w:val="14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ускорение производственных процессов;</w:t>
      </w:r>
    </w:p>
    <w:p w14:paraId="3CC52736" w14:textId="77777777" w:rsidR="002E39D6" w:rsidRPr="002E39D6" w:rsidRDefault="002E39D6" w:rsidP="00B712DA">
      <w:pPr>
        <w:numPr>
          <w:ilvl w:val="1"/>
          <w:numId w:val="14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развитие экспортно-ориентированных отраслей.</w:t>
      </w: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Инфраструктурные инвестиции позволяют распределять трудовые и финансовые ресурсы страны максимально рационально.</w:t>
      </w:r>
    </w:p>
    <w:p w14:paraId="727E0B85" w14:textId="77777777" w:rsidR="002E39D6" w:rsidRPr="002E39D6" w:rsidRDefault="002E39D6" w:rsidP="001A2B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Сфера услуг</w:t>
      </w: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Банки, торговля, здравоохранение, образование и гостинично-ресторанный бизнес развиваются за счёт вложений в здания, оборудование и цифровизацию процессов. Здесь наличие капитала способствует созданию рабочих мест, повышению уровня жизни и росту внутреннего спроса.</w:t>
      </w:r>
    </w:p>
    <w:p w14:paraId="2642BBC9" w14:textId="77777777" w:rsidR="0032354F" w:rsidRPr="00B712DA" w:rsidRDefault="002E39D6" w:rsidP="001A2B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Сельское хозяйство</w:t>
      </w: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Хотя доля инвестиций в аграрный сектор относительно мала, вложения в технологизацию и модернизацию производства позволяют поддерживать продовольственную безопасность и повышать эффективность сельского хозяйства.</w:t>
      </w:r>
    </w:p>
    <w:p w14:paraId="1FEF6410" w14:textId="692ADD24" w:rsidR="002E39D6" w:rsidRPr="002E39D6" w:rsidRDefault="002E39D6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Обоснование связи:</w:t>
      </w: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Можно утверждать, что чем больше капитальных ресурсов направлено в определённую сферу, тем выше темпы её развития. В Южной Корее это </w:t>
      </w: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особенно заметно в промышленности, высоких технологиях и инфраструктуре, где концентрация капитала обеспечивает:</w:t>
      </w:r>
    </w:p>
    <w:p w14:paraId="3DDE7BD3" w14:textId="77777777" w:rsidR="002E39D6" w:rsidRPr="002E39D6" w:rsidRDefault="002E39D6" w:rsidP="00B712DA">
      <w:pPr>
        <w:numPr>
          <w:ilvl w:val="0"/>
          <w:numId w:val="15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технологический прогресс;</w:t>
      </w:r>
    </w:p>
    <w:p w14:paraId="1B412878" w14:textId="77777777" w:rsidR="002E39D6" w:rsidRPr="002E39D6" w:rsidRDefault="002E39D6" w:rsidP="00B712DA">
      <w:pPr>
        <w:numPr>
          <w:ilvl w:val="0"/>
          <w:numId w:val="15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рост производительности;</w:t>
      </w:r>
    </w:p>
    <w:p w14:paraId="2DBA3CC4" w14:textId="77777777" w:rsidR="002E39D6" w:rsidRPr="002E39D6" w:rsidRDefault="002E39D6" w:rsidP="00B712DA">
      <w:pPr>
        <w:numPr>
          <w:ilvl w:val="0"/>
          <w:numId w:val="15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новых рабочих мест;</w:t>
      </w:r>
    </w:p>
    <w:p w14:paraId="5CB9F561" w14:textId="77777777" w:rsidR="002E39D6" w:rsidRPr="002E39D6" w:rsidRDefault="002E39D6" w:rsidP="00B712DA">
      <w:pPr>
        <w:numPr>
          <w:ilvl w:val="0"/>
          <w:numId w:val="15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повышение конкурентоспособности на мировом рынке.</w:t>
      </w:r>
    </w:p>
    <w:p w14:paraId="650783B2" w14:textId="77777777" w:rsidR="002E39D6" w:rsidRPr="002E39D6" w:rsidRDefault="002E39D6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Недостаток капитальных ресурсов в других секторах (например, в сельском хозяйстве) приводит к их медленному развитию и вынуждает экономику концентрироваться на наиболее прибыльных и высокотехнологичных направлениях.</w:t>
      </w:r>
    </w:p>
    <w:p w14:paraId="6C542E5C" w14:textId="77777777" w:rsidR="002E39D6" w:rsidRPr="002E39D6" w:rsidRDefault="002E39D6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39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распределение капитальных ресурсов является ключевым фактором, определяющим структуру экономики и динамику её развития. Эффективное инвестирование создаёт условия для устойчивого роста и инноваций в ведущих отраслях страны, а недостаток капитала в других секторах формирует специализацию экономики.</w:t>
      </w:r>
    </w:p>
    <w:p w14:paraId="0180EAFE" w14:textId="77777777" w:rsidR="002E39D6" w:rsidRPr="00B712DA" w:rsidRDefault="002E39D6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486FB0" w14:textId="77777777" w:rsidR="0032354F" w:rsidRPr="00B712DA" w:rsidRDefault="0032354F" w:rsidP="00B712D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12DA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BC1FD4C" w14:textId="7729C584" w:rsidR="0032354F" w:rsidRPr="00B712DA" w:rsidRDefault="0032354F" w:rsidP="00B712D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12DA">
        <w:rPr>
          <w:rFonts w:ascii="Times New Roman" w:hAnsi="Times New Roman" w:cs="Times New Roman"/>
          <w:sz w:val="28"/>
          <w:szCs w:val="28"/>
        </w:rPr>
        <w:t>Капитальные ресурсы Южной Кореи играют ключевую роль в развитии экономики, обеспечивая рост промышленности, высоких технологий, инфраструктуры и сферы услуг. Эффективное распределение инвестиций способствует повышению производительности, внедрению инноваций и укреплению экспортных позиций страны. Сферы, где сосредоточены капитальные ресурсы, развиваются быстрее, а недостаток инвестиций в других отраслях ограничивает их рост. Таким образом, капитальные ресурсы создают основу для устойчивого и конкурентоспособного экономического развития.</w:t>
      </w:r>
    </w:p>
    <w:p w14:paraId="188B5A5B" w14:textId="77777777" w:rsidR="0032354F" w:rsidRPr="00B712DA" w:rsidRDefault="0032354F" w:rsidP="00B712D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12DA">
        <w:rPr>
          <w:rFonts w:ascii="Times New Roman" w:hAnsi="Times New Roman" w:cs="Times New Roman"/>
          <w:sz w:val="28"/>
          <w:szCs w:val="28"/>
        </w:rPr>
        <w:br w:type="page"/>
      </w:r>
    </w:p>
    <w:p w14:paraId="2CEB5DFD" w14:textId="77777777" w:rsidR="0032354F" w:rsidRPr="0032354F" w:rsidRDefault="0032354F" w:rsidP="00B712DA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3. Естественные ресурсы Южной Кореи</w:t>
      </w:r>
    </w:p>
    <w:p w14:paraId="5C818EFF" w14:textId="77777777" w:rsidR="0032354F" w:rsidRDefault="0032354F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Естественные ресурсы – это все материальные блага, которые находятся в природе и могут использоваться для производства товаров и услуг. В Южной Корее природные ресурсы ограничены, что заставляет страну активно использовать импорт и технологические инновации для компенсации дефицита. Основные виды ресурсов рассмотрим по категориям.</w:t>
      </w:r>
    </w:p>
    <w:p w14:paraId="13976578" w14:textId="77777777" w:rsidR="001A2B13" w:rsidRPr="0032354F" w:rsidRDefault="001A2B13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157AF8A" w14:textId="55514E16" w:rsidR="0032354F" w:rsidRPr="0032354F" w:rsidRDefault="0032354F" w:rsidP="00B712DA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3.1 Земельные ресурсы</w:t>
      </w:r>
    </w:p>
    <w:p w14:paraId="4BF63858" w14:textId="77777777" w:rsidR="0032354F" w:rsidRPr="0032354F" w:rsidRDefault="0032354F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Земля является ограниченным ресурсом, так как значительная часть территории страны гористая. Южная Корея занимает площадь около 100 210 км², из которых только около 20% пригодно для сельского хозяйства. Используемые земли включают:</w:t>
      </w:r>
    </w:p>
    <w:p w14:paraId="3FDC6182" w14:textId="77777777" w:rsidR="0032354F" w:rsidRPr="0032354F" w:rsidRDefault="0032354F" w:rsidP="00B712DA">
      <w:pPr>
        <w:numPr>
          <w:ilvl w:val="0"/>
          <w:numId w:val="16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Сельскохозяйственные угодья</w:t>
      </w: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в основном рисовые поля, чайные плантации, овощеводство.</w:t>
      </w:r>
    </w:p>
    <w:p w14:paraId="04959464" w14:textId="77777777" w:rsidR="0032354F" w:rsidRPr="0032354F" w:rsidRDefault="0032354F" w:rsidP="00B712DA">
      <w:pPr>
        <w:numPr>
          <w:ilvl w:val="0"/>
          <w:numId w:val="16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Пастбища и фермерские земли</w:t>
      </w: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небольшие площади для разведения скота.</w:t>
      </w:r>
    </w:p>
    <w:p w14:paraId="796A83D6" w14:textId="77777777" w:rsidR="0032354F" w:rsidRPr="0032354F" w:rsidRDefault="0032354F" w:rsidP="00B712DA">
      <w:pPr>
        <w:numPr>
          <w:ilvl w:val="0"/>
          <w:numId w:val="16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Застроенные территории</w:t>
      </w: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города, промышленная и транспортная инфраструктура.</w:t>
      </w:r>
    </w:p>
    <w:p w14:paraId="06509BD6" w14:textId="77777777" w:rsidR="0032354F" w:rsidRDefault="0032354F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Горный рельеф страны ограничивает возможности для расширения сельского хозяйства, что делает рациональное использование земель крайне важным.</w:t>
      </w:r>
    </w:p>
    <w:p w14:paraId="0958B947" w14:textId="77777777" w:rsidR="001A2B13" w:rsidRPr="0032354F" w:rsidRDefault="001A2B13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D771437" w14:textId="2B2D8F04" w:rsidR="0032354F" w:rsidRPr="0032354F" w:rsidRDefault="0032354F" w:rsidP="00B712DA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3.2 Полезные ископаемые (подземные ресурсы)</w:t>
      </w:r>
    </w:p>
    <w:p w14:paraId="3C4F7A04" w14:textId="77777777" w:rsidR="0032354F" w:rsidRPr="0032354F" w:rsidRDefault="0032354F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Южная Корея обладает ограниченными запасами минеральных ресурсов, поэтому страна активно их добывает и импортирует:</w:t>
      </w:r>
    </w:p>
    <w:p w14:paraId="5008C4D8" w14:textId="77777777" w:rsidR="0032354F" w:rsidRPr="0032354F" w:rsidRDefault="0032354F" w:rsidP="00B712DA">
      <w:pPr>
        <w:numPr>
          <w:ilvl w:val="0"/>
          <w:numId w:val="17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Уголь</w:t>
      </w: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используется для энергетики и металлургии, но запасы сравнительно невелики.</w:t>
      </w:r>
    </w:p>
    <w:p w14:paraId="7B7460B1" w14:textId="77777777" w:rsidR="0032354F" w:rsidRPr="0032354F" w:rsidRDefault="0032354F" w:rsidP="00B712DA">
      <w:pPr>
        <w:numPr>
          <w:ilvl w:val="0"/>
          <w:numId w:val="17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Железная руда</w:t>
      </w: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ограниченные месторождения, используется в сталелитейной промышленности.</w:t>
      </w:r>
    </w:p>
    <w:p w14:paraId="3AAE586B" w14:textId="77777777" w:rsidR="0032354F" w:rsidRPr="0032354F" w:rsidRDefault="0032354F" w:rsidP="00B712DA">
      <w:pPr>
        <w:numPr>
          <w:ilvl w:val="0"/>
          <w:numId w:val="17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Цинк, медь, свинец</w:t>
      </w: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небольшие залежи для промышленного использования.</w:t>
      </w:r>
    </w:p>
    <w:p w14:paraId="4D82CCEC" w14:textId="77777777" w:rsidR="0032354F" w:rsidRPr="0032354F" w:rsidRDefault="0032354F" w:rsidP="00B712DA">
      <w:pPr>
        <w:numPr>
          <w:ilvl w:val="0"/>
          <w:numId w:val="17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Редкоземельные элементы</w:t>
      </w: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важны для электроники и высоких технологий, добыча ограничена.</w:t>
      </w:r>
    </w:p>
    <w:p w14:paraId="2DFC6196" w14:textId="77777777" w:rsidR="0032354F" w:rsidRDefault="0032354F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Ограниченность полезных ископаемых делает экономику страны зависимой от импорта сырья для металлургии, энергетики и высокотехнологичных производств.</w:t>
      </w:r>
    </w:p>
    <w:p w14:paraId="49972F45" w14:textId="77777777" w:rsidR="001A2B13" w:rsidRPr="0032354F" w:rsidRDefault="001A2B13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63887E4" w14:textId="0DD44AF2" w:rsidR="0032354F" w:rsidRPr="0032354F" w:rsidRDefault="0032354F" w:rsidP="00B712DA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3.3 Лесные ресурсы</w:t>
      </w:r>
    </w:p>
    <w:p w14:paraId="01C20BDA" w14:textId="77777777" w:rsidR="0032354F" w:rsidRPr="0032354F" w:rsidRDefault="0032354F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Леса покрывают около 63% территории Южной Кореи. Они выполняют важные функции:</w:t>
      </w:r>
    </w:p>
    <w:p w14:paraId="0C4D4B64" w14:textId="77777777" w:rsidR="0032354F" w:rsidRPr="0032354F" w:rsidRDefault="0032354F" w:rsidP="00B712DA">
      <w:pPr>
        <w:numPr>
          <w:ilvl w:val="0"/>
          <w:numId w:val="18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снабжение древесиной для строительства и производства мебели;</w:t>
      </w:r>
    </w:p>
    <w:p w14:paraId="0C5200B8" w14:textId="77777777" w:rsidR="0032354F" w:rsidRPr="0032354F" w:rsidRDefault="0032354F" w:rsidP="00B712DA">
      <w:pPr>
        <w:numPr>
          <w:ilvl w:val="0"/>
          <w:numId w:val="18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рекреационная и экологическая роль;</w:t>
      </w:r>
    </w:p>
    <w:p w14:paraId="40F23E98" w14:textId="77777777" w:rsidR="0032354F" w:rsidRPr="0032354F" w:rsidRDefault="0032354F" w:rsidP="00B712DA">
      <w:pPr>
        <w:numPr>
          <w:ilvl w:val="0"/>
          <w:numId w:val="18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защита почвы от эрозии и регулирование водного баланса.</w:t>
      </w:r>
    </w:p>
    <w:p w14:paraId="28581ACD" w14:textId="77777777" w:rsidR="0032354F" w:rsidRDefault="0032354F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Лесные ресурсы активно управляются и восстанавливаются, что позволяет поддерживать их устойчивое использование и предотвращать истощение.</w:t>
      </w:r>
    </w:p>
    <w:p w14:paraId="5B08E29B" w14:textId="77777777" w:rsidR="001A2B13" w:rsidRPr="0032354F" w:rsidRDefault="001A2B13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708E54A" w14:textId="244BEC20" w:rsidR="0032354F" w:rsidRPr="0032354F" w:rsidRDefault="0032354F" w:rsidP="00B712DA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3.4 Водные ресурсы</w:t>
      </w:r>
    </w:p>
    <w:p w14:paraId="0B513847" w14:textId="77777777" w:rsidR="0032354F" w:rsidRPr="0032354F" w:rsidRDefault="0032354F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Южная Корея располагает большим количеством рек и озёр, а также развитой береговой линией. Основные источники водных ресурсов включают:</w:t>
      </w:r>
    </w:p>
    <w:p w14:paraId="45E8C0F4" w14:textId="77777777" w:rsidR="0032354F" w:rsidRPr="0032354F" w:rsidRDefault="0032354F" w:rsidP="00B712DA">
      <w:pPr>
        <w:numPr>
          <w:ilvl w:val="0"/>
          <w:numId w:val="19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Реки</w:t>
      </w: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крупнейшие реки страны: Ханган, Нактонган, Суманган; они используются для водоснабжения, ирригации и гидроэнергетики.</w:t>
      </w:r>
    </w:p>
    <w:p w14:paraId="0D3F1D39" w14:textId="77777777" w:rsidR="0032354F" w:rsidRPr="0032354F" w:rsidRDefault="0032354F" w:rsidP="00B712DA">
      <w:pPr>
        <w:numPr>
          <w:ilvl w:val="0"/>
          <w:numId w:val="19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Озёра и водохранилища</w:t>
      </w: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важны для питьевого водоснабжения и сельского хозяйства.</w:t>
      </w:r>
    </w:p>
    <w:p w14:paraId="4950B93F" w14:textId="77777777" w:rsidR="0032354F" w:rsidRPr="0032354F" w:rsidRDefault="0032354F" w:rsidP="00B712DA">
      <w:pPr>
        <w:numPr>
          <w:ilvl w:val="0"/>
          <w:numId w:val="19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Береговая зона и морские ресурсы</w:t>
      </w: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рыболовство, морская соль, морские биоресурсы.</w:t>
      </w:r>
    </w:p>
    <w:p w14:paraId="38DF7FCD" w14:textId="77777777" w:rsidR="0032354F" w:rsidRDefault="0032354F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Развитие водных ресурсов особенно важно для сельского хозяйства, промышленности и энергетики, а также для обеспечения населения чистой питьевой водой.</w:t>
      </w:r>
    </w:p>
    <w:p w14:paraId="7B3DDF59" w14:textId="77777777" w:rsidR="001A2B13" w:rsidRPr="0032354F" w:rsidRDefault="001A2B13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45707CF" w14:textId="0FAE42AC" w:rsidR="00B53F41" w:rsidRPr="00B53F41" w:rsidRDefault="00B53F41" w:rsidP="00B712DA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712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3.5 </w:t>
      </w:r>
      <w:r w:rsidRPr="00B53F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Связь между наличием природных ресурсов и развитием сфер экономики</w:t>
      </w:r>
    </w:p>
    <w:p w14:paraId="49D3981E" w14:textId="77777777" w:rsidR="00B53F41" w:rsidRPr="00B53F41" w:rsidRDefault="00B53F41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3F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Наличие природных ресурсов напрямую влияет на структуру экономики и развитие отдельных отраслей. В Южной Корее эта связь проявляется через использование ограниченных земельных, минеральных, лесных и водных ресурсов для обеспечения промышленного, сельскохозяйственного и энергетического производства.</w:t>
      </w:r>
    </w:p>
    <w:p w14:paraId="557FA3C5" w14:textId="77777777" w:rsidR="00B53F41" w:rsidRPr="00B53F41" w:rsidRDefault="00B53F41" w:rsidP="001A2B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3F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Земельные ресурсы и сельское хозяйство</w:t>
      </w:r>
      <w:r w:rsidRPr="00B53F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Ограниченные пригодные для обработки земли (около 20% территории страны) заставляют Южную Корею развивать высокоэффективные методы сельского хозяйства. Интенсивное земледелие, ирригационные системы и современные агротехнологии позволяют выращивать рис, овощи и фрукты на сравнительно малой площади, обеспечивая продовольственную безопасность и сырьё для перерабатывающей промышленности.</w:t>
      </w:r>
    </w:p>
    <w:p w14:paraId="1CBA937C" w14:textId="77777777" w:rsidR="00B53F41" w:rsidRPr="00B53F41" w:rsidRDefault="00B53F41" w:rsidP="001A2B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3F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Полезные ископаемые и промышленность</w:t>
      </w:r>
      <w:r w:rsidRPr="00B53F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Ограниченные запасы минерального сырья вынуждают страну активно импортировать уголь, железную руду, медь, цинк и редкоземельные элементы. Тем не менее, внутренние ресурсы используются для металлургии, производства электроники и высокотехнологичного оборудования. Связь здесь очевидна: наличие даже небольших </w:t>
      </w:r>
      <w:r w:rsidRPr="00B53F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месторождений позволяет развивать промышленность, но недостаток сырья стимулирует технологические инновации и импортозамещение.</w:t>
      </w:r>
    </w:p>
    <w:p w14:paraId="3CB8CA7F" w14:textId="77777777" w:rsidR="00B53F41" w:rsidRPr="00B53F41" w:rsidRDefault="00B53F41" w:rsidP="001A2B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3F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Лесные ресурсы и производство, экология</w:t>
      </w:r>
      <w:r w:rsidRPr="00B53F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Леса, покрывающие 63% территории, обеспечивают древесину для строительной и мебельной промышленности. Кроме того, они играют ключевую роль в поддержании экологической устойчивости: защита почвы, регулирование водного баланса и рекреационные зоны. Развитие лесного хозяйства и перерабатывающей промышленности напрямую зависит от состояния лесных ресурсов.</w:t>
      </w:r>
    </w:p>
    <w:p w14:paraId="183D4ACC" w14:textId="692C65AC" w:rsidR="00B53F41" w:rsidRPr="001A2B13" w:rsidRDefault="00B53F41" w:rsidP="001A2B13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2B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Водные ресурсы и сельское хозяйство, энергетика, промышленность</w:t>
      </w:r>
      <w:r w:rsidRPr="001A2B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Реки, озёра и морская акватория используются для:</w:t>
      </w:r>
    </w:p>
    <w:p w14:paraId="026B33BA" w14:textId="77777777" w:rsidR="00B53F41" w:rsidRPr="00B53F41" w:rsidRDefault="00B53F41" w:rsidP="00B712DA">
      <w:pPr>
        <w:numPr>
          <w:ilvl w:val="1"/>
          <w:numId w:val="20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3F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ирригации сельскохозяйственных земель;</w:t>
      </w:r>
    </w:p>
    <w:p w14:paraId="65AC2236" w14:textId="77777777" w:rsidR="00B53F41" w:rsidRPr="00B53F41" w:rsidRDefault="00B53F41" w:rsidP="00B712DA">
      <w:pPr>
        <w:numPr>
          <w:ilvl w:val="1"/>
          <w:numId w:val="20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3F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гидроэнергетики и производства электроэнергии;</w:t>
      </w:r>
    </w:p>
    <w:p w14:paraId="17A961F1" w14:textId="77777777" w:rsidR="00B53F41" w:rsidRPr="00B53F41" w:rsidRDefault="00B53F41" w:rsidP="00B712DA">
      <w:pPr>
        <w:numPr>
          <w:ilvl w:val="1"/>
          <w:numId w:val="20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3F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обеспечения промышленных предприятий и населения питьевой водой;</w:t>
      </w:r>
    </w:p>
    <w:p w14:paraId="581F0961" w14:textId="77777777" w:rsidR="00B53F41" w:rsidRPr="00B53F41" w:rsidRDefault="00B53F41" w:rsidP="00B712DA">
      <w:pPr>
        <w:numPr>
          <w:ilvl w:val="1"/>
          <w:numId w:val="20"/>
        </w:num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3F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рыболовства и морских биоресурсов.</w:t>
      </w:r>
      <w:r w:rsidRPr="00B53F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Там, где водные ресурсы развиты и используются эффективно, соответствующие отрасли экономики демонстрируют высокий рост и стабильность.</w:t>
      </w:r>
    </w:p>
    <w:p w14:paraId="0EB3AAC3" w14:textId="77777777" w:rsidR="0032354F" w:rsidRPr="00B712DA" w:rsidRDefault="0032354F" w:rsidP="00B712D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17971" w14:textId="77777777" w:rsidR="0032354F" w:rsidRPr="00B712DA" w:rsidRDefault="0032354F" w:rsidP="00B712D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12DA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AA891CD" w14:textId="77777777" w:rsidR="0032354F" w:rsidRPr="0032354F" w:rsidRDefault="0032354F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5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природные ресурсы Южной Кореи ограничены по площади пригодных земель и запасам полезных ископаемых, но страна активно использует лесные и водные ресурсы, а также импортирует недостающие сырьевые материалы. Эффективное управление природными ресурсами позволяет поддерживать устойчивое развитие экономики и компенсировать дефицит отдельных видов сырья.</w:t>
      </w:r>
    </w:p>
    <w:p w14:paraId="588B6836" w14:textId="2B40790F" w:rsidR="00B53F41" w:rsidRPr="00B712DA" w:rsidRDefault="00B53F41" w:rsidP="00B712D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712D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70F78AE" w14:textId="775E01EC" w:rsidR="006E33AD" w:rsidRPr="006E33AD" w:rsidRDefault="006E33AD" w:rsidP="00B712DA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4 Предпринимательские способности Южной Кореи</w:t>
      </w:r>
    </w:p>
    <w:p w14:paraId="179564AF" w14:textId="77777777" w:rsidR="006E33AD" w:rsidRDefault="006E33AD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6E3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Предпринимательские способности Южной Кореи характеризуются высоким уровнем вовлечённости частного сектора в экономику, значительным вкладом государственных предприятий в стратегические отрасли и разнообразием бизнес-структур.</w:t>
      </w:r>
    </w:p>
    <w:p w14:paraId="1A496E2F" w14:textId="77777777" w:rsidR="001A2B13" w:rsidRPr="006E33AD" w:rsidRDefault="001A2B13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9444D43" w14:textId="3CF0A7B1" w:rsidR="006E33AD" w:rsidRPr="006E33AD" w:rsidRDefault="006E33AD" w:rsidP="00B712DA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4.1 Предприятия с государственным капиталом</w:t>
      </w:r>
    </w:p>
    <w:p w14:paraId="2C54EC51" w14:textId="3C6A7C68" w:rsidR="006E33AD" w:rsidRDefault="006E33AD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6E3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Государственные предприятия в Южной Корее играют ключевую роль в стратегически важных секторах, таких как энергетика, транспорт, коммунальные услуги и инфраструктура. По данным Всемирного банка, кредитование со стороны правительства и государственных предприятий составляло около 9% от ВВП страны в 2020 году. Эти предприятия обеспечивают стабильность и надёжность в предоставлении общественных услуг, а также способствуют экономическому развитию через инвестиции в инфраструктуру и инновации.</w:t>
      </w:r>
    </w:p>
    <w:p w14:paraId="4B149A42" w14:textId="77777777" w:rsidR="001A2B13" w:rsidRPr="006E33AD" w:rsidRDefault="001A2B13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0FAA542" w14:textId="46080690" w:rsidR="006E33AD" w:rsidRPr="006E33AD" w:rsidRDefault="006E33AD" w:rsidP="00B712DA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4.2 Частные предприятия</w:t>
      </w:r>
    </w:p>
    <w:p w14:paraId="3AA2B9E8" w14:textId="5C3367EA" w:rsidR="006E33AD" w:rsidRPr="006E33AD" w:rsidRDefault="006E33AD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Частный сектор является основным двигателем экономики Южной Кореи. На частные предприятия приходится более 90% всех предприятий и около 80% занятых на рынке труда. Малые и средние предприятия (МСП) составляют 99,9% всех зарегистрированных компаний и обеспечивают 80,4% занятости в стране.</w:t>
      </w:r>
    </w:p>
    <w:p w14:paraId="0FC2C676" w14:textId="3DDFDB98" w:rsidR="006E33AD" w:rsidRPr="006E33AD" w:rsidRDefault="006E33AD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Крупный бизнес</w:t>
      </w:r>
      <w:r w:rsidRPr="006E3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такие как Samsung, Hyundai, LG и Kia, ориентирован на высокотехнологичное производство, экспорт и инновации. Эти корпорации играют значительную роль в экономике страны, обеспечивая значительную долю ВВП и экспортных поступлений.</w:t>
      </w:r>
    </w:p>
    <w:p w14:paraId="3E4453CA" w14:textId="77777777" w:rsidR="006E33AD" w:rsidRPr="006E33AD" w:rsidRDefault="006E33AD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Средний бизнес</w:t>
      </w:r>
      <w:r w:rsidRPr="006E3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обычно снабжает крупные компании комплектующими, работает в лёгкой промышленности или предоставляет специализированные услуги. Ограниченные финансовые и технологические ресурсы не позволяют им конкурировать с чеболями на глобальном рынке, но они успешно обслуживают локальные и нишевые сегменты.</w:t>
      </w:r>
    </w:p>
    <w:p w14:paraId="5E4F4BB1" w14:textId="77777777" w:rsidR="006E33AD" w:rsidRDefault="006E33AD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6E3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Малый бизнес</w:t>
      </w:r>
      <w:r w:rsidRPr="006E3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представлен предприятиями торговли, общественного питания, бытовых услуг и небольших стартапов. Он ориентирован на локальный рынок, отличается гибкостью и мобильностью, что позволяет быстро реагировать на потребности потребителей и внедрять новые идеи.</w:t>
      </w:r>
    </w:p>
    <w:p w14:paraId="6019C515" w14:textId="77777777" w:rsidR="001A2B13" w:rsidRPr="006E33AD" w:rsidRDefault="001A2B13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6838406" w14:textId="61AD0790" w:rsidR="007E0129" w:rsidRPr="007E0129" w:rsidRDefault="007E0129" w:rsidP="00B712DA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712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4.3 </w:t>
      </w:r>
      <w:r w:rsidRPr="007E01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Связь между предпринимательскими способностями и развитием сфер экономики</w:t>
      </w:r>
    </w:p>
    <w:p w14:paraId="6E6CBAD6" w14:textId="77777777" w:rsidR="007E0129" w:rsidRPr="007E0129" w:rsidRDefault="007E0129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E01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Предпринимательские способности — это способность эффективно организовывать производство, управлять ресурсами и внедрять инновации для создания товаров и услуг. В Южной Корее они являются одним из </w:t>
      </w:r>
      <w:r w:rsidRPr="007E01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ключевых факторов экономического роста, поскольку позволяют направлять трудовые, капитальные и природные ресурсы в наиболее продуктивные и перспективные сферы экономики.</w:t>
      </w:r>
    </w:p>
    <w:p w14:paraId="5C48A0B9" w14:textId="77777777" w:rsidR="007E0129" w:rsidRPr="007E0129" w:rsidRDefault="007E0129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E01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Наличие развитого частного сектора способствует динамичному развитию промышленности, высоких технологий и сферы услуг. Крупные корпорации (чеболи) инвестируют в экспортно-ориентированное производство электроники, автомобилей, судостроения и информационных технологий. Их деятельность стимулирует инновации, создаёт новые рабочие места и обеспечивает значительную часть экспорта страны.</w:t>
      </w:r>
    </w:p>
    <w:p w14:paraId="694AB225" w14:textId="77777777" w:rsidR="007E0129" w:rsidRPr="007E0129" w:rsidRDefault="007E0129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E01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Средние предприятия поддерживают крупные корпорации, производя комплектующие, полуфабрикаты и специализированные услуги. Они создают цепочки поставок и обеспечивают функционирование промышленного и сервисного секторов, занимая нишевые позиции на внутреннем и международном рынках.</w:t>
      </w:r>
    </w:p>
    <w:p w14:paraId="71A12695" w14:textId="77777777" w:rsidR="007E0129" w:rsidRPr="007E0129" w:rsidRDefault="007E0129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E01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Малый бизнес, ориентированный на локальный рынок, стимулирует развитие торговли, общественного питания, бытовых услуг и креативных отраслей. Благодаря гибкости и мобильности малые предприятия способны быстро реагировать на изменения спроса и внедрять инновации, что делает их важным драйвером развития услуг и потребительского сектора.</w:t>
      </w:r>
    </w:p>
    <w:p w14:paraId="4E52069B" w14:textId="77777777" w:rsidR="007E0129" w:rsidRDefault="007E0129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7E01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Государственные предприятия, хотя и составляют меньшую часть экономики, обеспечивают стабильность и надёжность в стратегически важных сферах — энергетике, инфраструктуре и коммунальных услугах. Это создаёт безопасные условия для развития частного бизнеса и снижает риски перебоев в ключевых отраслях.</w:t>
      </w:r>
    </w:p>
    <w:p w14:paraId="4591DBF9" w14:textId="77777777" w:rsidR="001A2B13" w:rsidRPr="007E0129" w:rsidRDefault="001A2B13" w:rsidP="00B712DA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B7A088B" w14:textId="4C4419ED" w:rsidR="007E0129" w:rsidRPr="00B712DA" w:rsidRDefault="007E0129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  <w:r w:rsidRPr="00B712DA">
        <w:rPr>
          <w:rStyle w:val="ad"/>
          <w:rFonts w:eastAsiaTheme="majorEastAsia"/>
          <w:sz w:val="28"/>
          <w:szCs w:val="28"/>
        </w:rPr>
        <w:t xml:space="preserve">Вывод </w:t>
      </w:r>
    </w:p>
    <w:p w14:paraId="13A6B1D6" w14:textId="77777777" w:rsidR="007E0129" w:rsidRPr="00B712DA" w:rsidRDefault="007E0129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  <w:r w:rsidRPr="00B712DA">
        <w:rPr>
          <w:sz w:val="28"/>
          <w:szCs w:val="28"/>
        </w:rPr>
        <w:t>Предпринимательские способности Южной Кореи играют ключевую роль в развитии экономики, обеспечивая эффективное использование трудовых, капитальных и природных ресурсов. Крупные корпорации стимулируют рост высокотехнологичных отраслей и экспорт, средние предприятия поддерживают специализированные направления, а малый бизнес развивает услуги и локальные рынки. Государственные предприятия создают стабильную инфраструктуру, необходимую для работы частного сектора. Таким образом, наличие развитых предпринимательских способностей напрямую определяет динамику и структуру экономики страны, способствуя инновациям и повышению конкурентоспособности на мировом рынке.</w:t>
      </w:r>
    </w:p>
    <w:p w14:paraId="6370ED3E" w14:textId="6BA379D4" w:rsidR="007E0129" w:rsidRPr="00B712DA" w:rsidRDefault="007E0129" w:rsidP="00B712D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712D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583CB9" w14:textId="448FE485" w:rsidR="00B712DA" w:rsidRPr="00183893" w:rsidRDefault="00183893" w:rsidP="00B712DA">
      <w:pPr>
        <w:pStyle w:val="ac"/>
        <w:spacing w:before="0" w:beforeAutospacing="0" w:after="0" w:afterAutospacing="0"/>
        <w:ind w:firstLine="709"/>
        <w:rPr>
          <w:b/>
          <w:bCs/>
          <w:sz w:val="28"/>
          <w:szCs w:val="28"/>
        </w:rPr>
      </w:pPr>
      <w:r w:rsidRPr="00183893">
        <w:rPr>
          <w:b/>
          <w:bCs/>
          <w:sz w:val="28"/>
          <w:szCs w:val="28"/>
        </w:rPr>
        <w:lastRenderedPageBreak/>
        <w:t>Заключение</w:t>
      </w:r>
    </w:p>
    <w:p w14:paraId="491E81BD" w14:textId="77777777" w:rsidR="00B712DA" w:rsidRPr="00B712DA" w:rsidRDefault="00B712DA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  <w:r w:rsidRPr="00B712DA">
        <w:rPr>
          <w:sz w:val="28"/>
          <w:szCs w:val="28"/>
        </w:rPr>
        <w:t>Экономическое развитие Южной Кореи определяется эффективным использованием всех видов ресурсов: трудовых, капитальных, естественных и предпринимательских. Трудовые ресурсы страны характеризуются высоким уровнем образования, профессиональной подготовки и активностью на рынке труда, что позволяет поддерживать производственные и сервисные отрасли. Капитальные ресурсы, включая внутренние инвестиции и валовое накопление капитала, способствуют модернизации промышленности, развитию высоких технологий и инфраструктуры. Естественные ресурсы, несмотря на их ограниченность, эффективно используются в сельском хозяйстве, промышленности, лесном и водном секторах, а дефицит сырья компенсируется технологиями и импортом. Предпринимательские способности обеспечивают рациональное распределение ресурсов, стимулируют инновации, развитие крупного, среднего и малого бизнеса, а государственные предприятия создают стабильную основу для работы частного сектора.</w:t>
      </w:r>
    </w:p>
    <w:p w14:paraId="32640528" w14:textId="77777777" w:rsidR="00B712DA" w:rsidRPr="00B712DA" w:rsidRDefault="00B712DA" w:rsidP="00B712DA">
      <w:pPr>
        <w:pStyle w:val="ac"/>
        <w:spacing w:before="0" w:beforeAutospacing="0" w:after="0" w:afterAutospacing="0"/>
        <w:ind w:firstLine="709"/>
        <w:rPr>
          <w:sz w:val="28"/>
          <w:szCs w:val="28"/>
        </w:rPr>
      </w:pPr>
      <w:r w:rsidRPr="00B712DA">
        <w:rPr>
          <w:sz w:val="28"/>
          <w:szCs w:val="28"/>
        </w:rPr>
        <w:t>Таким образом, скоординированное использование всех видов ресурсов позволяет Южной Корее поддерживать высокий уровень экономического роста, инноваций и конкурентоспособности на мировом рынке, обеспечивая устойчивое и сбалансированное развитие страны.</w:t>
      </w:r>
    </w:p>
    <w:p w14:paraId="7985A6F5" w14:textId="77777777" w:rsidR="0032354F" w:rsidRPr="00B712DA" w:rsidRDefault="0032354F" w:rsidP="00B712D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2354F" w:rsidRPr="00B712DA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764D8" w14:textId="77777777" w:rsidR="00086115" w:rsidRDefault="00086115" w:rsidP="00220808">
      <w:pPr>
        <w:spacing w:after="0" w:line="240" w:lineRule="auto"/>
      </w:pPr>
      <w:r>
        <w:separator/>
      </w:r>
    </w:p>
  </w:endnote>
  <w:endnote w:type="continuationSeparator" w:id="0">
    <w:p w14:paraId="15AB5D01" w14:textId="77777777" w:rsidR="00086115" w:rsidRDefault="00086115" w:rsidP="00220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254731758"/>
      <w:docPartObj>
        <w:docPartGallery w:val="Page Numbers (Bottom of Page)"/>
        <w:docPartUnique/>
      </w:docPartObj>
    </w:sdtPr>
    <w:sdtContent>
      <w:p w14:paraId="348EF753" w14:textId="4C01AAE5" w:rsidR="00220808" w:rsidRDefault="00220808" w:rsidP="00352C1B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13476233" w14:textId="77777777" w:rsidR="00220808" w:rsidRDefault="00220808" w:rsidP="00220808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590850463"/>
      <w:docPartObj>
        <w:docPartGallery w:val="Page Numbers (Bottom of Page)"/>
        <w:docPartUnique/>
      </w:docPartObj>
    </w:sdtPr>
    <w:sdtContent>
      <w:p w14:paraId="592ED2A9" w14:textId="63386332" w:rsidR="00220808" w:rsidRDefault="00220808" w:rsidP="00352C1B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4B74C177" w14:textId="77777777" w:rsidR="00220808" w:rsidRDefault="00220808" w:rsidP="00220808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28376" w14:textId="77777777" w:rsidR="00086115" w:rsidRDefault="00086115" w:rsidP="00220808">
      <w:pPr>
        <w:spacing w:after="0" w:line="240" w:lineRule="auto"/>
      </w:pPr>
      <w:r>
        <w:separator/>
      </w:r>
    </w:p>
  </w:footnote>
  <w:footnote w:type="continuationSeparator" w:id="0">
    <w:p w14:paraId="2351DA22" w14:textId="77777777" w:rsidR="00086115" w:rsidRDefault="00086115" w:rsidP="00220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C9E"/>
    <w:multiLevelType w:val="multilevel"/>
    <w:tmpl w:val="F9FA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C4EE3"/>
    <w:multiLevelType w:val="multilevel"/>
    <w:tmpl w:val="2DD2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241C6"/>
    <w:multiLevelType w:val="multilevel"/>
    <w:tmpl w:val="F5C8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21DC4"/>
    <w:multiLevelType w:val="multilevel"/>
    <w:tmpl w:val="339A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D0F1F"/>
    <w:multiLevelType w:val="multilevel"/>
    <w:tmpl w:val="8648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E11B9"/>
    <w:multiLevelType w:val="multilevel"/>
    <w:tmpl w:val="C1405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E689D"/>
    <w:multiLevelType w:val="multilevel"/>
    <w:tmpl w:val="169CA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132D24"/>
    <w:multiLevelType w:val="multilevel"/>
    <w:tmpl w:val="01C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B58C3"/>
    <w:multiLevelType w:val="multilevel"/>
    <w:tmpl w:val="CF00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44FBC"/>
    <w:multiLevelType w:val="multilevel"/>
    <w:tmpl w:val="E056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931C6"/>
    <w:multiLevelType w:val="multilevel"/>
    <w:tmpl w:val="5712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DA530A"/>
    <w:multiLevelType w:val="multilevel"/>
    <w:tmpl w:val="FD2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B7558"/>
    <w:multiLevelType w:val="multilevel"/>
    <w:tmpl w:val="0BE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C57C9"/>
    <w:multiLevelType w:val="hybridMultilevel"/>
    <w:tmpl w:val="CA6ACE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985BB0"/>
    <w:multiLevelType w:val="multilevel"/>
    <w:tmpl w:val="93E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36E9F"/>
    <w:multiLevelType w:val="multilevel"/>
    <w:tmpl w:val="4D3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47068"/>
    <w:multiLevelType w:val="multilevel"/>
    <w:tmpl w:val="9A24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933BC7"/>
    <w:multiLevelType w:val="multilevel"/>
    <w:tmpl w:val="1B92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B7FC0"/>
    <w:multiLevelType w:val="multilevel"/>
    <w:tmpl w:val="5B74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5F2FD4"/>
    <w:multiLevelType w:val="hybridMultilevel"/>
    <w:tmpl w:val="95AC4E08"/>
    <w:lvl w:ilvl="0" w:tplc="8900578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EEB18FA"/>
    <w:multiLevelType w:val="hybridMultilevel"/>
    <w:tmpl w:val="1DEEABFE"/>
    <w:lvl w:ilvl="0" w:tplc="A44A1A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55721C"/>
    <w:multiLevelType w:val="multilevel"/>
    <w:tmpl w:val="D4D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64375"/>
    <w:multiLevelType w:val="multilevel"/>
    <w:tmpl w:val="56F430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6CEA20FE"/>
    <w:multiLevelType w:val="multilevel"/>
    <w:tmpl w:val="B07A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581929">
    <w:abstractNumId w:val="9"/>
  </w:num>
  <w:num w:numId="2" w16cid:durableId="1725838004">
    <w:abstractNumId w:val="23"/>
  </w:num>
  <w:num w:numId="3" w16cid:durableId="305745425">
    <w:abstractNumId w:val="21"/>
  </w:num>
  <w:num w:numId="4" w16cid:durableId="609708416">
    <w:abstractNumId w:val="8"/>
  </w:num>
  <w:num w:numId="5" w16cid:durableId="599724280">
    <w:abstractNumId w:val="10"/>
  </w:num>
  <w:num w:numId="6" w16cid:durableId="2039965595">
    <w:abstractNumId w:val="13"/>
  </w:num>
  <w:num w:numId="7" w16cid:durableId="1600868986">
    <w:abstractNumId w:val="1"/>
  </w:num>
  <w:num w:numId="8" w16cid:durableId="117384673">
    <w:abstractNumId w:val="14"/>
  </w:num>
  <w:num w:numId="9" w16cid:durableId="1779716305">
    <w:abstractNumId w:val="18"/>
  </w:num>
  <w:num w:numId="10" w16cid:durableId="2108425039">
    <w:abstractNumId w:val="7"/>
  </w:num>
  <w:num w:numId="11" w16cid:durableId="891691657">
    <w:abstractNumId w:val="4"/>
  </w:num>
  <w:num w:numId="12" w16cid:durableId="946346629">
    <w:abstractNumId w:val="2"/>
  </w:num>
  <w:num w:numId="13" w16cid:durableId="171645521">
    <w:abstractNumId w:val="0"/>
  </w:num>
  <w:num w:numId="14" w16cid:durableId="707068178">
    <w:abstractNumId w:val="6"/>
  </w:num>
  <w:num w:numId="15" w16cid:durableId="1173764375">
    <w:abstractNumId w:val="11"/>
  </w:num>
  <w:num w:numId="16" w16cid:durableId="1475100803">
    <w:abstractNumId w:val="12"/>
  </w:num>
  <w:num w:numId="17" w16cid:durableId="1949921879">
    <w:abstractNumId w:val="3"/>
  </w:num>
  <w:num w:numId="18" w16cid:durableId="1999110645">
    <w:abstractNumId w:val="15"/>
  </w:num>
  <w:num w:numId="19" w16cid:durableId="1930187748">
    <w:abstractNumId w:val="17"/>
  </w:num>
  <w:num w:numId="20" w16cid:durableId="28378115">
    <w:abstractNumId w:val="16"/>
  </w:num>
  <w:num w:numId="21" w16cid:durableId="1567521915">
    <w:abstractNumId w:val="19"/>
  </w:num>
  <w:num w:numId="22" w16cid:durableId="1399552840">
    <w:abstractNumId w:val="20"/>
  </w:num>
  <w:num w:numId="23" w16cid:durableId="1492016168">
    <w:abstractNumId w:val="22"/>
  </w:num>
  <w:num w:numId="24" w16cid:durableId="5378565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08"/>
    <w:rsid w:val="00086115"/>
    <w:rsid w:val="00183893"/>
    <w:rsid w:val="0019367B"/>
    <w:rsid w:val="001A2B13"/>
    <w:rsid w:val="00220808"/>
    <w:rsid w:val="002E39D6"/>
    <w:rsid w:val="0032354F"/>
    <w:rsid w:val="004B57DD"/>
    <w:rsid w:val="005C4F13"/>
    <w:rsid w:val="006E33AD"/>
    <w:rsid w:val="007C5474"/>
    <w:rsid w:val="007E0129"/>
    <w:rsid w:val="00B53F41"/>
    <w:rsid w:val="00B712DA"/>
    <w:rsid w:val="00C153AD"/>
    <w:rsid w:val="00C17D5C"/>
    <w:rsid w:val="00D91C7F"/>
    <w:rsid w:val="00EB1074"/>
    <w:rsid w:val="00F9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7CCDF"/>
  <w15:chartTrackingRefBased/>
  <w15:docId w15:val="{C8CBE3A5-27F0-D04E-8E76-40834960A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0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20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20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0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20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208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8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8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8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8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8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0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8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08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8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8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080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20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220808"/>
    <w:rPr>
      <w:b/>
      <w:bCs/>
    </w:rPr>
  </w:style>
  <w:style w:type="paragraph" w:styleId="ae">
    <w:name w:val="footer"/>
    <w:basedOn w:val="a"/>
    <w:link w:val="af"/>
    <w:uiPriority w:val="99"/>
    <w:unhideWhenUsed/>
    <w:rsid w:val="00220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20808"/>
  </w:style>
  <w:style w:type="character" w:styleId="af0">
    <w:name w:val="page number"/>
    <w:basedOn w:val="a0"/>
    <w:uiPriority w:val="99"/>
    <w:semiHidden/>
    <w:unhideWhenUsed/>
    <w:rsid w:val="00220808"/>
  </w:style>
  <w:style w:type="character" w:styleId="af1">
    <w:name w:val="Emphasis"/>
    <w:basedOn w:val="a0"/>
    <w:uiPriority w:val="20"/>
    <w:qFormat/>
    <w:rsid w:val="00C153AD"/>
    <w:rPr>
      <w:i/>
      <w:iCs/>
    </w:rPr>
  </w:style>
  <w:style w:type="character" w:customStyle="1" w:styleId="ms-1">
    <w:name w:val="ms-1"/>
    <w:basedOn w:val="a0"/>
    <w:rsid w:val="006E33AD"/>
  </w:style>
  <w:style w:type="character" w:customStyle="1" w:styleId="max-w-15ch">
    <w:name w:val="max-w-[15ch]"/>
    <w:basedOn w:val="a0"/>
    <w:rsid w:val="006E3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19</Pages>
  <Words>4365</Words>
  <Characters>24885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2025-09-17T14:18:00Z</dcterms:created>
  <dcterms:modified xsi:type="dcterms:W3CDTF">2025-09-18T01:18:00Z</dcterms:modified>
</cp:coreProperties>
</file>