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18E3B" w14:textId="77777777" w:rsidR="00EC6E9E" w:rsidRDefault="00EC6E9E" w:rsidP="00EC6E9E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Qt 之布局管理器</w:t>
      </w:r>
    </w:p>
    <w:p w14:paraId="2B3DE2AB" w14:textId="77777777" w:rsidR="00EC6E9E" w:rsidRDefault="00EC6E9E" w:rsidP="00EC6E9E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002D8C8C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Qt的布局系统提供了一个简单的和强有力的方式，来自动排列窗口子控件布局。</w:t>
      </w:r>
    </w:p>
    <w:p w14:paraId="6E7582D7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所有QWidget子类可以使用布局来管理他们的子控件。QWidget::setLayout()函数可以为一个控件布局。当通过这种方式布局以后，它负责以下任务:</w:t>
      </w:r>
    </w:p>
    <w:p w14:paraId="2D2963D9" w14:textId="77777777" w:rsidR="00EC6E9E" w:rsidRDefault="00EC6E9E" w:rsidP="00EC6E9E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布置子控件。</w:t>
      </w:r>
    </w:p>
    <w:p w14:paraId="27E859B8" w14:textId="77777777" w:rsidR="00EC6E9E" w:rsidRDefault="00EC6E9E" w:rsidP="00EC6E9E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最高层窗口可感知的默认大小。</w:t>
      </w:r>
    </w:p>
    <w:p w14:paraId="17C6B22D" w14:textId="77777777" w:rsidR="00EC6E9E" w:rsidRDefault="00EC6E9E" w:rsidP="00EC6E9E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最高层窗口可感知的最小大小。</w:t>
      </w:r>
    </w:p>
    <w:p w14:paraId="3CAE2304" w14:textId="77777777" w:rsidR="00EC6E9E" w:rsidRDefault="00EC6E9E" w:rsidP="00EC6E9E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调整大小的处理。</w:t>
      </w:r>
    </w:p>
    <w:p w14:paraId="7F8232E8" w14:textId="77777777" w:rsidR="00EC6E9E" w:rsidRDefault="00EC6E9E" w:rsidP="00EC6E9E">
      <w:pPr>
        <w:widowControl/>
        <w:numPr>
          <w:ilvl w:val="0"/>
          <w:numId w:val="13"/>
        </w:numPr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当内容改变的时候自动更新： </w:t>
      </w:r>
      <w:r>
        <w:rPr>
          <w:rFonts w:ascii="微软雅黑" w:eastAsia="微软雅黑" w:hAnsi="微软雅黑" w:cs="Arial" w:hint="eastAsia"/>
        </w:rPr>
        <w:br/>
      </w:r>
    </w:p>
    <w:p w14:paraId="40E7E20C" w14:textId="77777777" w:rsidR="00EC6E9E" w:rsidRDefault="00EC6E9E" w:rsidP="00EC6E9E">
      <w:pPr>
        <w:widowControl/>
        <w:numPr>
          <w:ilvl w:val="1"/>
          <w:numId w:val="14"/>
        </w:numPr>
        <w:spacing w:before="120"/>
        <w:ind w:left="96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字体大小、文本或者子控件的其它内容。</w:t>
      </w:r>
    </w:p>
    <w:p w14:paraId="1AD7B244" w14:textId="77777777" w:rsidR="00EC6E9E" w:rsidRDefault="00EC6E9E" w:rsidP="00EC6E9E">
      <w:pPr>
        <w:widowControl/>
        <w:numPr>
          <w:ilvl w:val="1"/>
          <w:numId w:val="14"/>
        </w:numPr>
        <w:spacing w:before="120"/>
        <w:ind w:left="96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隐藏或者显示子控件。</w:t>
      </w:r>
    </w:p>
    <w:p w14:paraId="5FDE8E41" w14:textId="77777777" w:rsidR="00EC6E9E" w:rsidRDefault="00EC6E9E" w:rsidP="00EC6E9E">
      <w:pPr>
        <w:widowControl/>
        <w:numPr>
          <w:ilvl w:val="1"/>
          <w:numId w:val="14"/>
        </w:numPr>
        <w:spacing w:before="120"/>
        <w:ind w:left="96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移除一些子控件。</w:t>
      </w:r>
    </w:p>
    <w:p w14:paraId="69457A59" w14:textId="77777777" w:rsidR="00EC6E9E" w:rsidRDefault="00EC6E9E" w:rsidP="00EC6E9E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1" w:name="t1"/>
      <w:bookmarkEnd w:id="1"/>
    </w:p>
    <w:p w14:paraId="53228EE1" w14:textId="4122A5F5" w:rsidR="00EC6E9E" w:rsidRDefault="00EC6E9E" w:rsidP="00EC6E9E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Qt的布局类</w:t>
      </w:r>
    </w:p>
    <w:p w14:paraId="6FD042D9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Qt的布局类使用手写的C++代码设计的，所以很容易理解和使用。</w:t>
      </w:r>
    </w:p>
    <w:p w14:paraId="23A17B5D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使用Qt Designer创建的界面生成的代码也使用了布局类。涉及用户界面开发时，Qt Designer非常有用，因为它避免了编译、链接、运行这样一个循环。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9"/>
        <w:gridCol w:w="9831"/>
      </w:tblGrid>
      <w:tr w:rsidR="00EC6E9E" w14:paraId="0EF038A0" w14:textId="77777777" w:rsidTr="00EC6E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6746F" w14:textId="77777777" w:rsidR="00EC6E9E" w:rsidRDefault="00EC6E9E">
            <w:pPr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D6B0A" w14:textId="77777777" w:rsidR="00EC6E9E" w:rsidRDefault="00EC6E9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EC6E9E" w14:paraId="0B507E5F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90B5F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QBoxLayout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60CA9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水平或垂直排列控件</w:t>
            </w:r>
          </w:p>
        </w:tc>
      </w:tr>
      <w:tr w:rsidR="00EC6E9E" w14:paraId="08315C60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CC739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QButtonGroup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39ED6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组织按钮的容器</w:t>
            </w:r>
          </w:p>
        </w:tc>
      </w:tr>
      <w:tr w:rsidR="00EC6E9E" w14:paraId="1B9C58B6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1802D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QFormLayout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F2C1D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管理输入控件和其相关的标签</w:t>
            </w:r>
          </w:p>
        </w:tc>
      </w:tr>
      <w:tr w:rsidR="00EC6E9E" w14:paraId="65022609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4017A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QGraphicsAnchor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98A7A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表示在</w:t>
            </w:r>
            <w:r>
              <w:rPr>
                <w:color w:val="4F4F4F"/>
                <w:szCs w:val="21"/>
              </w:rPr>
              <w:t>QGraphicsAnchorLayout</w:t>
            </w:r>
            <w:r>
              <w:rPr>
                <w:color w:val="4F4F4F"/>
                <w:szCs w:val="21"/>
              </w:rPr>
              <w:t>中两个项目之间的锚</w:t>
            </w:r>
          </w:p>
        </w:tc>
      </w:tr>
      <w:tr w:rsidR="00EC6E9E" w14:paraId="006DA6E5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1E8F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QGraphicsAnchorLayout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30E05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在图形视图中可以将锚连接到一起</w:t>
            </w:r>
          </w:p>
        </w:tc>
      </w:tr>
      <w:tr w:rsidR="00EC6E9E" w14:paraId="2F244DA9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840D6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QGridLayout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C1A94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网格布局（多行多列）</w:t>
            </w:r>
          </w:p>
        </w:tc>
      </w:tr>
      <w:tr w:rsidR="00EC6E9E" w14:paraId="714FF4B4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41CD5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QGroupBox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2DDB2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带标题的分组框</w:t>
            </w:r>
          </w:p>
        </w:tc>
      </w:tr>
      <w:tr w:rsidR="00EC6E9E" w14:paraId="688A68D9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B894A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QHBoxLayout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EA4EF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水平排列控件</w:t>
            </w:r>
          </w:p>
        </w:tc>
      </w:tr>
      <w:tr w:rsidR="00EC6E9E" w14:paraId="1D547ADD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528C5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9E28A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几何管理器的基类</w:t>
            </w:r>
          </w:p>
        </w:tc>
      </w:tr>
      <w:tr w:rsidR="00EC6E9E" w14:paraId="79FE639E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A22A3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QLayoutItem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FA374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抽象的操作布局</w:t>
            </w:r>
            <w:r>
              <w:rPr>
                <w:color w:val="4F4F4F"/>
                <w:szCs w:val="21"/>
              </w:rPr>
              <w:t>Item</w:t>
            </w:r>
          </w:p>
        </w:tc>
      </w:tr>
      <w:tr w:rsidR="00EC6E9E" w14:paraId="66C138CE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0935E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QSizePolicy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25770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描述水平和垂直大小调整的策略</w:t>
            </w:r>
          </w:p>
        </w:tc>
      </w:tr>
      <w:tr w:rsidR="00EC6E9E" w14:paraId="0A822A77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D1DDD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QSpacerItem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77C3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布局中的空间隔</w:t>
            </w:r>
          </w:p>
        </w:tc>
      </w:tr>
      <w:tr w:rsidR="00EC6E9E" w14:paraId="77B770B2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3DAAB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QStackedLayout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897E1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切换控件，同一时间只有一个控件可见</w:t>
            </w:r>
          </w:p>
        </w:tc>
      </w:tr>
      <w:tr w:rsidR="00EC6E9E" w14:paraId="1CFA1584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B5453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QStackedWidget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ED123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切换控件，同一时间只有一个控件可见</w:t>
            </w:r>
          </w:p>
        </w:tc>
      </w:tr>
      <w:tr w:rsidR="00EC6E9E" w14:paraId="35EF0290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82EB6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QVBoxLayout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4DA13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垂直排列控件</w:t>
            </w:r>
          </w:p>
        </w:tc>
      </w:tr>
      <w:tr w:rsidR="00EC6E9E" w14:paraId="17CAD404" w14:textId="77777777" w:rsidTr="00EC6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22B3A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QWidgetItem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10C89" w14:textId="77777777" w:rsidR="00EC6E9E" w:rsidRDefault="00EC6E9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表示一个控件的布局项</w:t>
            </w:r>
          </w:p>
        </w:tc>
      </w:tr>
    </w:tbl>
    <w:p w14:paraId="5B3454AD" w14:textId="77777777" w:rsidR="00EC6E9E" w:rsidRDefault="00EC6E9E" w:rsidP="00EC6E9E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水平、垂直、网格、表单布局</w:t>
      </w:r>
    </w:p>
    <w:p w14:paraId="01A145AC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为窗口提供一个好布局的最佳方式是使用内置的布局管理器：QHBoxLayout、QVBoxLayout、QGridLayout和QFormLayout。这些类都派生自QLayout，QLayout又派生自QObject（非QWidget），布局窗口自动地把子窗口按照它们被构造地顺序进行布局。要生成更复杂的布局，可以在其它布局里面嵌入另一个布局。</w:t>
      </w:r>
    </w:p>
    <w:p w14:paraId="22FA7C47" w14:textId="77777777" w:rsidR="00EC6E9E" w:rsidRDefault="00EC6E9E" w:rsidP="00EC6E9E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QHBoxLayout：把子窗口从左到右排列在一个水平行上。</w:t>
      </w:r>
    </w:p>
    <w:p w14:paraId="7E7E6A62" w14:textId="20E9B71D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8DB73F3" wp14:editId="41F9A2DC">
            <wp:extent cx="4162425" cy="419100"/>
            <wp:effectExtent l="0" t="0" r="9525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3EF4" w14:textId="77777777" w:rsidR="00EC6E9E" w:rsidRDefault="00EC6E9E" w:rsidP="00EC6E9E">
      <w:pPr>
        <w:widowControl/>
        <w:numPr>
          <w:ilvl w:val="0"/>
          <w:numId w:val="16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QVBoxLayout：把子窗口从上到下排列在一个垂直列上。</w:t>
      </w:r>
    </w:p>
    <w:p w14:paraId="4DAFF6EC" w14:textId="44D6A971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55FBF922" wp14:editId="271752F8">
            <wp:extent cx="923925" cy="1838325"/>
            <wp:effectExtent l="0" t="0" r="9525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A53B" w14:textId="77777777" w:rsidR="00EC6E9E" w:rsidRDefault="00EC6E9E" w:rsidP="00EC6E9E">
      <w:pPr>
        <w:widowControl/>
        <w:numPr>
          <w:ilvl w:val="0"/>
          <w:numId w:val="17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QGridLayout：把子窗口排列在一个二维的网格中，窗口可占据多个单元格。</w:t>
      </w:r>
    </w:p>
    <w:p w14:paraId="17EFBF0C" w14:textId="2697C2BB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E916E9C" wp14:editId="02A8F3A5">
            <wp:extent cx="2019300" cy="110490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F783" w14:textId="77777777" w:rsidR="00EC6E9E" w:rsidRDefault="00EC6E9E" w:rsidP="00EC6E9E">
      <w:pPr>
        <w:widowControl/>
        <w:numPr>
          <w:ilvl w:val="0"/>
          <w:numId w:val="18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QFormLayout：把子窗口按照标签-输入框的形式排列在两列。</w:t>
      </w:r>
    </w:p>
    <w:p w14:paraId="65A459B8" w14:textId="38D9C592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6C4D27AB" wp14:editId="04A7EA72">
            <wp:extent cx="2495550" cy="104775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CEB8" w14:textId="77777777" w:rsidR="00EC6E9E" w:rsidRDefault="00EC6E9E" w:rsidP="00EC6E9E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代码布局</w:t>
      </w:r>
    </w:p>
    <w:p w14:paraId="059151BF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下面的代码创建一个管理五个按钮的水平布局，上面的第一张图所示：</w:t>
      </w:r>
    </w:p>
    <w:p w14:paraId="32F9CB41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QWidget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window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QWidget;</w:t>
      </w:r>
    </w:p>
    <w:p w14:paraId="33F73F4D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button1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"One"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F4439C7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button2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"Two"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76941BC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button3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"Three"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C0BBD36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button4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"Four"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9669A61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button5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"Five"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03D6C4D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F70C9EB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QHBoxLayout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QHBoxLayout;</w:t>
      </w:r>
    </w:p>
    <w:p w14:paraId="24FF37A1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addWidget(button1);</w:t>
      </w:r>
    </w:p>
    <w:p w14:paraId="6E05EDAF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addWidget(button2);</w:t>
      </w:r>
    </w:p>
    <w:p w14:paraId="747C3660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addWidget(button3);</w:t>
      </w:r>
    </w:p>
    <w:p w14:paraId="5C3EFEFA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addWidget(button4);</w:t>
      </w:r>
    </w:p>
    <w:p w14:paraId="77C8B1A1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addWidget(button5);</w:t>
      </w:r>
    </w:p>
    <w:p w14:paraId="69537482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1A9855B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window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setLayout(layout);</w:t>
      </w:r>
    </w:p>
    <w:p w14:paraId="1F6DBDA4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window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show();</w:t>
      </w:r>
    </w:p>
    <w:p w14:paraId="77753C19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对于QVBoxLayout代码是相同的，除了QHBoxLayout 和QVBoxLayout区别以外。对于QGridLayout有点不同，因为需要指定子控件的行和列的位置：</w:t>
      </w:r>
    </w:p>
    <w:p w14:paraId="678F709C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QWidget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window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QWidget;</w:t>
      </w:r>
    </w:p>
    <w:p w14:paraId="04DFEF4F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button1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"One"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DEC6CFD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button2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"Two"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21DDDBC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button3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"Three"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ED03523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button4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"Four"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4935044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button5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"Five"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27AFE4C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37A68ED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QGridLayout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QGridLayout;</w:t>
      </w:r>
    </w:p>
    <w:p w14:paraId="5A18123B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addWidget(button1,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8803BDF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addWidget(button2,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A85BD12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addWidget(button3,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7B313F6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addWidget(button4,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C119597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addWidget(button5,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9A497CC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A605410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window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setLayout(layout);</w:t>
      </w:r>
    </w:p>
    <w:p w14:paraId="7C85B350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window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show();</w:t>
      </w:r>
    </w:p>
    <w:p w14:paraId="07541517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第三个QPushButton占据2列。通过指定QGridLayout:: addWidget()的第五参数为2来实现。</w:t>
      </w:r>
    </w:p>
    <w:p w14:paraId="3FB9D5D1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FormLayout将在一行上添加两个控件，通常是QLabel和QLineEdit。在同一行中添加QLabel和QLineEdit，将把QLineEdit设置为QLabel的伙伴（在一起。。。(⊙o⊙)）。下面的代码将使用QFormLayout将3个QPushButton和相应QLineEdit排列起来。</w:t>
      </w:r>
    </w:p>
    <w:p w14:paraId="574C912F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QWidget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window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QWidget;</w:t>
      </w:r>
    </w:p>
    <w:p w14:paraId="2F6AA53F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button1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"One"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9522E51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QLineEdit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lineEdit1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QLineEdit();</w:t>
      </w:r>
    </w:p>
    <w:p w14:paraId="50C79764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button2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"Two"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407B97D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QLineEdit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lineEdit2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QLineEdit();</w:t>
      </w:r>
    </w:p>
    <w:p w14:paraId="0763A1F1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button3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"Three"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4485081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QLineEdit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lineEdit3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QLineEdit();</w:t>
      </w:r>
    </w:p>
    <w:p w14:paraId="35450FF3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581A1C3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QFormLayout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QFormLayout;</w:t>
      </w:r>
    </w:p>
    <w:p w14:paraId="4927906E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addRow(button1, lineEdit1);</w:t>
      </w:r>
    </w:p>
    <w:p w14:paraId="0DDC9698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addRow(button2, lineEdit2);</w:t>
      </w:r>
    </w:p>
    <w:p w14:paraId="6289F565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addRow(button3, lineEdit3);</w:t>
      </w:r>
    </w:p>
    <w:p w14:paraId="61981C06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3780772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window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setLayout(layout);</w:t>
      </w:r>
    </w:p>
    <w:p w14:paraId="4EC25E28" w14:textId="77777777" w:rsidR="00EC6E9E" w:rsidRDefault="00EC6E9E" w:rsidP="00EC6E9E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window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show();</w:t>
      </w:r>
    </w:p>
    <w:p w14:paraId="49D45D1B" w14:textId="77777777" w:rsidR="00EC6E9E" w:rsidRDefault="00EC6E9E" w:rsidP="00EC6E9E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bookmarkStart w:id="4" w:name="_GoBack"/>
      <w:bookmarkEnd w:id="4"/>
      <w:r>
        <w:rPr>
          <w:rStyle w:val="a5"/>
          <w:rFonts w:ascii="微软雅黑" w:eastAsia="微软雅黑" w:hAnsi="微软雅黑" w:cs="Arial" w:hint="eastAsia"/>
          <w:color w:val="4F4F4F"/>
        </w:rPr>
        <w:t>使用布局提示</w:t>
      </w:r>
    </w:p>
    <w:p w14:paraId="7304B251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当使用布局的时候，构建子控件的时候不需要指定parent，布局将会自动的指定parent（使用QWidget::setParent()），使它们成为安装了该布局的界面的子控件。</w:t>
      </w:r>
    </w:p>
    <w:p w14:paraId="1639C1A4" w14:textId="77777777" w:rsidR="00EC6E9E" w:rsidRDefault="00EC6E9E" w:rsidP="00EC6E9E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注意：</w:t>
      </w:r>
      <w:r>
        <w:rPr>
          <w:rFonts w:ascii="微软雅黑" w:eastAsia="微软雅黑" w:hAnsi="微软雅黑" w:cs="Arial" w:hint="eastAsia"/>
          <w:color w:val="4F4F4F"/>
        </w:rPr>
        <w:t>布局中的控件是安装了该布局的界面的子控件，而非布局自身的，控件只能以控件作为parent，不能是布局。</w:t>
      </w:r>
    </w:p>
    <w:p w14:paraId="40C67FED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也可以在布局中使用addLayout()来添加布局，内部的布局就会变成它的子布局。</w:t>
      </w:r>
    </w:p>
    <w:p w14:paraId="1A268EA7" w14:textId="77777777" w:rsidR="00EC6E9E" w:rsidRDefault="00EC6E9E" w:rsidP="00EC6E9E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5" w:name="t4"/>
      <w:bookmarkEnd w:id="5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为布局添加控件</w:t>
      </w:r>
    </w:p>
    <w:p w14:paraId="543B5131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当添加一个控件到一个布局中，布局过程工作如下：</w:t>
      </w:r>
    </w:p>
    <w:p w14:paraId="02A6AB4F" w14:textId="77777777" w:rsidR="00EC6E9E" w:rsidRDefault="00EC6E9E" w:rsidP="00EC6E9E">
      <w:pPr>
        <w:pStyle w:val="a4"/>
        <w:numPr>
          <w:ilvl w:val="0"/>
          <w:numId w:val="22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所有的控件将最初根据它们的 QWidget::sizePolicy()和QWidget::sizeHint()而被分配到一定空间中。</w:t>
      </w:r>
    </w:p>
    <w:p w14:paraId="4F069565" w14:textId="77777777" w:rsidR="00EC6E9E" w:rsidRDefault="00EC6E9E" w:rsidP="00EC6E9E">
      <w:pPr>
        <w:pStyle w:val="a4"/>
        <w:numPr>
          <w:ilvl w:val="0"/>
          <w:numId w:val="22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如果任何一个控件有一个伸展因素设置，而且数值大于零，那么它们就会被根据它们的伸展因素的比例分配空间。</w:t>
      </w:r>
    </w:p>
    <w:p w14:paraId="4A9E172A" w14:textId="77777777" w:rsidR="00EC6E9E" w:rsidRDefault="00EC6E9E" w:rsidP="00EC6E9E">
      <w:pPr>
        <w:pStyle w:val="a4"/>
        <w:numPr>
          <w:ilvl w:val="0"/>
          <w:numId w:val="22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如果任何一个控件有一个伸展因素设置而且数值为零，那么只有当其它控件不再需要空间的时候才会得到更多的空间。在这当中，空间会首先被根据延展大小策略分配给控件。</w:t>
      </w:r>
    </w:p>
    <w:p w14:paraId="2DEB7E13" w14:textId="77777777" w:rsidR="00EC6E9E" w:rsidRDefault="00EC6E9E" w:rsidP="00EC6E9E">
      <w:pPr>
        <w:pStyle w:val="a4"/>
        <w:numPr>
          <w:ilvl w:val="0"/>
          <w:numId w:val="22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任何控件被分配的空间的大小如果小于它们的最小大小（或者是在没有规定最小大小时的最小大小的提示），它们就会被按它们所需要的最小大小分配空间。（如果控件的伸展因素是它们的决定因素的情况下，它们不必有最小大小或者最小大小的提示。）</w:t>
      </w:r>
    </w:p>
    <w:p w14:paraId="3E50743F" w14:textId="77777777" w:rsidR="00EC6E9E" w:rsidRDefault="00EC6E9E" w:rsidP="00EC6E9E">
      <w:pPr>
        <w:pStyle w:val="a4"/>
        <w:numPr>
          <w:ilvl w:val="0"/>
          <w:numId w:val="22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任何控件被分配的空间的大小如果大于它们的最大大小，它们就会被按它们所需要的最大大小分配空间。（如果控件的伸展因素是它们的决定因素的情况下，它们不必有最大大小。）</w:t>
      </w:r>
    </w:p>
    <w:p w14:paraId="2F886A75" w14:textId="77777777" w:rsidR="00EC6E9E" w:rsidRDefault="00EC6E9E" w:rsidP="00EC6E9E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6" w:name="t5"/>
      <w:bookmarkEnd w:id="6"/>
      <w:r>
        <w:rPr>
          <w:rFonts w:ascii="微软雅黑" w:eastAsia="微软雅黑" w:hAnsi="微软雅黑" w:cs="Arial" w:hint="eastAsia"/>
          <w:color w:val="4F4F4F"/>
        </w:rPr>
        <w:t>伸展因素</w:t>
      </w:r>
    </w:p>
    <w:p w14:paraId="1F68CE9E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控件通常是在没有伸展因素设置的情况下被生成的。当它们被布置到一个布局中时，控件会被根据它们的QWidget::sizePolicy()或者它们的最小大小的提示中大的那一个分配给整个空间的一部分。伸展因素是用来根据控件互相的比例来改变它们所被分配的空间。</w:t>
      </w:r>
    </w:p>
    <w:p w14:paraId="12CB3B26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如果你使用一个QHBoxLayout来布置没有伸展参数设置的三个控件，我们就会得到像下面这样的布局：</w:t>
      </w:r>
    </w:p>
    <w:p w14:paraId="19A8D9AE" w14:textId="0ABBAA73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66F7B285" wp14:editId="14152867">
            <wp:extent cx="1143000" cy="3810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9683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如果我们给每个控件设置一个伸展因素，它们就会被按比例布置（但是不能小于最小大小的提示），举例来说：</w:t>
      </w:r>
    </w:p>
    <w:p w14:paraId="6DA22988" w14:textId="325B69AF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47888BA2" wp14:editId="544D3E49">
            <wp:extent cx="1143000" cy="3810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2FAF" w14:textId="77777777" w:rsidR="00EC6E9E" w:rsidRDefault="00EC6E9E" w:rsidP="00EC6E9E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7" w:name="t6"/>
      <w:bookmarkEnd w:id="7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布局中自定义控件</w:t>
      </w:r>
    </w:p>
    <w:p w14:paraId="4AD207FE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当你创建自己的控件类时，也应该传递它的布局属性。如果这个控件有一个QLayout，这样的话就已经被处理了。如果这个控件不包括任何子控件，或者使用自定义布局，需要重新实现下面这些QWidget的成员函数：</w:t>
      </w:r>
    </w:p>
    <w:p w14:paraId="768976AF" w14:textId="77777777" w:rsidR="00EC6E9E" w:rsidRDefault="00EC6E9E" w:rsidP="00EC6E9E">
      <w:pPr>
        <w:widowControl/>
        <w:numPr>
          <w:ilvl w:val="0"/>
          <w:numId w:val="23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QWidget::sizeHint() 返回控件的优先选用的大小。</w:t>
      </w:r>
    </w:p>
    <w:p w14:paraId="129B13F5" w14:textId="77777777" w:rsidR="00EC6E9E" w:rsidRDefault="00EC6E9E" w:rsidP="00EC6E9E">
      <w:pPr>
        <w:widowControl/>
        <w:numPr>
          <w:ilvl w:val="0"/>
          <w:numId w:val="23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QWidget::minimumSizeHint() 返回控件所能有的最小大小。</w:t>
      </w:r>
    </w:p>
    <w:p w14:paraId="6259658F" w14:textId="77777777" w:rsidR="00EC6E9E" w:rsidRDefault="00EC6E9E" w:rsidP="00EC6E9E">
      <w:pPr>
        <w:widowControl/>
        <w:numPr>
          <w:ilvl w:val="0"/>
          <w:numId w:val="23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QWidget::setSizePolicy() 指定控件所需要的空间。</w:t>
      </w:r>
    </w:p>
    <w:p w14:paraId="1A9A0AB3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只要大小提示、最小大小提示或者大小策略发生改变，都要调用QWidget::updateGeometry()。这会引起布局的重新计算。对updateGeometry()的多重调用只会引起一次重新计算。</w:t>
      </w:r>
    </w:p>
    <w:p w14:paraId="22993026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如果你的控件的优先选用的高度依赖于它的实际宽度（比如一个自动断词的标签），在sizePolicy()中设置hasHeightForWidth()标记，并且重新实现QWidget::heightForWidth()。</w:t>
      </w:r>
    </w:p>
    <w:p w14:paraId="69D8E157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即使你实现了heightForWidth()，提供一个好的sizeHint()仍然是必需的。</w:t>
      </w:r>
    </w:p>
    <w:p w14:paraId="4049C802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进一步实现，请参考：Trading Height for Width.。</w:t>
      </w:r>
    </w:p>
    <w:p w14:paraId="698AC2CD" w14:textId="77777777" w:rsidR="00EC6E9E" w:rsidRDefault="00EC6E9E" w:rsidP="00EC6E9E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8" w:name="t7"/>
      <w:bookmarkEnd w:id="8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手动布局</w:t>
      </w:r>
    </w:p>
    <w:p w14:paraId="0B6016A8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如果要生成一种特殊的布局，也可以按上面的描述来生成一个自定义控件。重新实现QWidget::resizeEvent()来计算所需要分配的大小并且给每一个子控件调用setGeometry()。</w:t>
      </w:r>
    </w:p>
    <w:p w14:paraId="0051D8E4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当布局需要重新计算的时候，控件会得到一个类型是QEvent::LayoutRequest的事件。重新实现被通知QEvent::LayoutRequest事件的QWidget::event()。</w:t>
      </w:r>
    </w:p>
    <w:p w14:paraId="5EFA5C99" w14:textId="77777777" w:rsidR="00EC6E9E" w:rsidRDefault="00EC6E9E" w:rsidP="00EC6E9E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9" w:name="t8"/>
      <w:bookmarkEnd w:id="9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如何编写自定义布局管理器</w:t>
      </w:r>
    </w:p>
    <w:p w14:paraId="45BF3525" w14:textId="77777777" w:rsidR="00EC6E9E" w:rsidRDefault="00EC6E9E" w:rsidP="00EC6E9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手动布局另一种方法是通过继承QLayout类来实现自己的布局管理器。</w:t>
      </w:r>
    </w:p>
    <w:p w14:paraId="5BFD7257" w14:textId="77777777" w:rsidR="002E72FE" w:rsidRPr="00EC6E9E" w:rsidRDefault="002E72FE" w:rsidP="00EC6E9E"/>
    <w:sectPr w:rsidR="002E72FE" w:rsidRPr="00EC6E9E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664"/>
    <w:multiLevelType w:val="multilevel"/>
    <w:tmpl w:val="C02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1981"/>
    <w:multiLevelType w:val="multilevel"/>
    <w:tmpl w:val="2D50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B7873"/>
    <w:multiLevelType w:val="multilevel"/>
    <w:tmpl w:val="67F4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3E9F"/>
    <w:multiLevelType w:val="multilevel"/>
    <w:tmpl w:val="2B3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941EA"/>
    <w:multiLevelType w:val="multilevel"/>
    <w:tmpl w:val="BF9C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80AAF"/>
    <w:multiLevelType w:val="multilevel"/>
    <w:tmpl w:val="349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57800"/>
    <w:multiLevelType w:val="multilevel"/>
    <w:tmpl w:val="D05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37481"/>
    <w:multiLevelType w:val="multilevel"/>
    <w:tmpl w:val="7A6A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50776"/>
    <w:multiLevelType w:val="multilevel"/>
    <w:tmpl w:val="D89A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F395C"/>
    <w:multiLevelType w:val="multilevel"/>
    <w:tmpl w:val="667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F1160"/>
    <w:multiLevelType w:val="multilevel"/>
    <w:tmpl w:val="99CA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35CA2"/>
    <w:multiLevelType w:val="multilevel"/>
    <w:tmpl w:val="1702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E1C91"/>
    <w:multiLevelType w:val="multilevel"/>
    <w:tmpl w:val="4A90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77224"/>
    <w:multiLevelType w:val="multilevel"/>
    <w:tmpl w:val="20F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36E06"/>
    <w:multiLevelType w:val="multilevel"/>
    <w:tmpl w:val="4294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32875"/>
    <w:multiLevelType w:val="multilevel"/>
    <w:tmpl w:val="741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03A3A"/>
    <w:multiLevelType w:val="multilevel"/>
    <w:tmpl w:val="25C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E7A76"/>
    <w:multiLevelType w:val="multilevel"/>
    <w:tmpl w:val="8928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159E3"/>
    <w:multiLevelType w:val="multilevel"/>
    <w:tmpl w:val="4E58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A33B3"/>
    <w:multiLevelType w:val="multilevel"/>
    <w:tmpl w:val="3E1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C5D6F"/>
    <w:multiLevelType w:val="multilevel"/>
    <w:tmpl w:val="75E4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F4A7C"/>
    <w:multiLevelType w:val="multilevel"/>
    <w:tmpl w:val="6AC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4"/>
  </w:num>
  <w:num w:numId="5">
    <w:abstractNumId w:val="10"/>
  </w:num>
  <w:num w:numId="6">
    <w:abstractNumId w:val="11"/>
  </w:num>
  <w:num w:numId="7">
    <w:abstractNumId w:val="17"/>
  </w:num>
  <w:num w:numId="8">
    <w:abstractNumId w:val="1"/>
  </w:num>
  <w:num w:numId="9">
    <w:abstractNumId w:val="20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4"/>
  </w:num>
  <w:num w:numId="16">
    <w:abstractNumId w:val="16"/>
  </w:num>
  <w:num w:numId="17">
    <w:abstractNumId w:val="18"/>
  </w:num>
  <w:num w:numId="18">
    <w:abstractNumId w:val="6"/>
  </w:num>
  <w:num w:numId="19">
    <w:abstractNumId w:val="15"/>
  </w:num>
  <w:num w:numId="20">
    <w:abstractNumId w:val="12"/>
  </w:num>
  <w:num w:numId="21">
    <w:abstractNumId w:val="5"/>
  </w:num>
  <w:num w:numId="22">
    <w:abstractNumId w:val="2"/>
  </w:num>
  <w:num w:numId="23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73703C"/>
    <w:rsid w:val="00841AE8"/>
    <w:rsid w:val="00934DC6"/>
    <w:rsid w:val="00A861DA"/>
    <w:rsid w:val="00AB2CFE"/>
    <w:rsid w:val="00B84225"/>
    <w:rsid w:val="00C4344D"/>
    <w:rsid w:val="00D8038F"/>
    <w:rsid w:val="00E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  <w:style w:type="character" w:styleId="a5">
    <w:name w:val="Strong"/>
    <w:basedOn w:val="a0"/>
    <w:uiPriority w:val="22"/>
    <w:qFormat/>
    <w:rsid w:val="00C4344D"/>
    <w:rPr>
      <w:b/>
      <w:bCs/>
    </w:rPr>
  </w:style>
  <w:style w:type="character" w:customStyle="1" w:styleId="hljs-pseudo">
    <w:name w:val="hljs-pseudo"/>
    <w:basedOn w:val="a0"/>
    <w:rsid w:val="00C4344D"/>
  </w:style>
  <w:style w:type="character" w:customStyle="1" w:styleId="hljs-variable">
    <w:name w:val="hljs-variable"/>
    <w:basedOn w:val="a0"/>
    <w:rsid w:val="002E2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2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2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42617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4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589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03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40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41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721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201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5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9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5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47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1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17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68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64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4121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07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8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8506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58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41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BDA8C-2C67-4F2C-8EB1-A7D40F78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20</cp:revision>
  <dcterms:created xsi:type="dcterms:W3CDTF">2019-03-25T13:03:00Z</dcterms:created>
  <dcterms:modified xsi:type="dcterms:W3CDTF">2019-03-26T11:07:00Z</dcterms:modified>
</cp:coreProperties>
</file>