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558" w:type="dxa"/>
        <w:tblLook w:val="04A0"/>
      </w:tblPr>
      <w:tblGrid>
        <w:gridCol w:w="9018"/>
      </w:tblGrid>
      <w:tr w:rsidR="005548CA" w:rsidRPr="00006910" w:rsidTr="001F76E5">
        <w:trPr>
          <w:trHeight w:val="440"/>
        </w:trPr>
        <w:tc>
          <w:tcPr>
            <w:tcW w:w="9018" w:type="dxa"/>
          </w:tcPr>
          <w:p w:rsidR="009F19C3" w:rsidRPr="003924E3" w:rsidRDefault="005548CA" w:rsidP="009F19C3">
            <w:pPr>
              <w:tabs>
                <w:tab w:val="left" w:pos="3615"/>
                <w:tab w:val="center" w:pos="4332"/>
              </w:tabs>
              <w:spacing w:line="360" w:lineRule="auto"/>
              <w:jc w:val="center"/>
              <w:rPr>
                <w:rFonts w:asciiTheme="minorHAnsi" w:hAnsiTheme="minorHAnsi"/>
                <w:b/>
                <w:bCs/>
                <w:sz w:val="28"/>
                <w:szCs w:val="28"/>
              </w:rPr>
            </w:pPr>
            <w:r w:rsidRPr="003924E3">
              <w:rPr>
                <w:rFonts w:asciiTheme="minorHAnsi" w:hAnsiTheme="minorHAnsi"/>
                <w:b/>
                <w:bCs/>
                <w:sz w:val="28"/>
                <w:szCs w:val="28"/>
              </w:rPr>
              <w:t xml:space="preserve">UNIT – </w:t>
            </w:r>
            <w:r w:rsidR="001D4E20">
              <w:rPr>
                <w:rFonts w:asciiTheme="minorHAnsi" w:hAnsiTheme="minorHAnsi"/>
                <w:b/>
                <w:bCs/>
                <w:sz w:val="28"/>
                <w:szCs w:val="28"/>
              </w:rPr>
              <w:t>3</w:t>
            </w:r>
          </w:p>
        </w:tc>
      </w:tr>
      <w:tr w:rsidR="005548CA" w:rsidRPr="00006910" w:rsidTr="001F76E5">
        <w:trPr>
          <w:trHeight w:val="728"/>
        </w:trPr>
        <w:tc>
          <w:tcPr>
            <w:tcW w:w="9018" w:type="dxa"/>
          </w:tcPr>
          <w:p w:rsidR="005548CA" w:rsidRPr="003924E3" w:rsidRDefault="005548CA">
            <w:pPr>
              <w:rPr>
                <w:rFonts w:asciiTheme="minorHAnsi" w:hAnsiTheme="minorHAnsi"/>
                <w:b/>
                <w:bCs/>
                <w:sz w:val="28"/>
                <w:szCs w:val="28"/>
              </w:rPr>
            </w:pPr>
          </w:p>
          <w:p w:rsidR="00F70E9D" w:rsidRPr="00F70E9D" w:rsidRDefault="00F70E9D" w:rsidP="00F70E9D">
            <w:pPr>
              <w:jc w:val="center"/>
              <w:rPr>
                <w:rStyle w:val="null"/>
                <w:rFonts w:asciiTheme="minorHAnsi" w:hAnsiTheme="minorHAnsi" w:cstheme="minorHAnsi"/>
                <w:b/>
                <w:sz w:val="24"/>
                <w:szCs w:val="24"/>
              </w:rPr>
            </w:pPr>
            <w:r w:rsidRPr="00F70E9D">
              <w:rPr>
                <w:rStyle w:val="null"/>
                <w:rFonts w:asciiTheme="minorHAnsi" w:hAnsiTheme="minorHAnsi" w:cstheme="minorHAnsi"/>
                <w:b/>
                <w:sz w:val="24"/>
                <w:szCs w:val="24"/>
              </w:rPr>
              <w:t>NUCLEAR LIQUID DROP MODEL</w:t>
            </w:r>
          </w:p>
          <w:p w:rsidR="005548CA" w:rsidRPr="003924E3" w:rsidRDefault="005548CA" w:rsidP="009F19C3">
            <w:pPr>
              <w:spacing w:line="360" w:lineRule="auto"/>
              <w:jc w:val="center"/>
              <w:rPr>
                <w:rFonts w:asciiTheme="minorHAnsi" w:hAnsiTheme="minorHAnsi"/>
                <w:b/>
                <w:bCs/>
                <w:sz w:val="28"/>
                <w:szCs w:val="28"/>
              </w:rPr>
            </w:pPr>
          </w:p>
        </w:tc>
      </w:tr>
      <w:tr w:rsidR="005548CA" w:rsidRPr="00006910" w:rsidTr="001F76E5">
        <w:trPr>
          <w:trHeight w:val="413"/>
        </w:trPr>
        <w:tc>
          <w:tcPr>
            <w:tcW w:w="9018" w:type="dxa"/>
          </w:tcPr>
          <w:p w:rsidR="009F19C3" w:rsidRPr="003924E3" w:rsidRDefault="001D4E20" w:rsidP="009F19C3">
            <w:pPr>
              <w:spacing w:line="360" w:lineRule="auto"/>
              <w:jc w:val="center"/>
              <w:rPr>
                <w:rFonts w:asciiTheme="minorHAnsi" w:hAnsiTheme="minorHAnsi"/>
                <w:b/>
                <w:bCs/>
                <w:sz w:val="28"/>
                <w:szCs w:val="28"/>
              </w:rPr>
            </w:pPr>
            <w:r>
              <w:rPr>
                <w:rFonts w:asciiTheme="minorHAnsi" w:hAnsiTheme="minorHAnsi"/>
                <w:b/>
                <w:bCs/>
                <w:sz w:val="28"/>
                <w:szCs w:val="28"/>
              </w:rPr>
              <w:t>Unit-03</w:t>
            </w:r>
            <w:r w:rsidR="005548CA" w:rsidRPr="003924E3">
              <w:rPr>
                <w:rFonts w:asciiTheme="minorHAnsi" w:hAnsiTheme="minorHAnsi"/>
                <w:b/>
                <w:bCs/>
                <w:sz w:val="28"/>
                <w:szCs w:val="28"/>
              </w:rPr>
              <w:t>/Lecture-01</w:t>
            </w:r>
          </w:p>
        </w:tc>
      </w:tr>
      <w:tr w:rsidR="009F19C3" w:rsidRPr="00006910" w:rsidTr="00106BDB">
        <w:trPr>
          <w:trHeight w:val="3770"/>
        </w:trPr>
        <w:tc>
          <w:tcPr>
            <w:tcW w:w="9018" w:type="dxa"/>
          </w:tcPr>
          <w:p w:rsidR="00F3362E" w:rsidRPr="00006910" w:rsidRDefault="00F3362E" w:rsidP="009F19C3">
            <w:pPr>
              <w:spacing w:line="360" w:lineRule="auto"/>
              <w:jc w:val="both"/>
              <w:rPr>
                <w:rFonts w:asciiTheme="minorHAnsi" w:hAnsiTheme="minorHAnsi"/>
                <w:b/>
                <w:bCs/>
                <w:sz w:val="24"/>
                <w:szCs w:val="24"/>
              </w:rPr>
            </w:pPr>
          </w:p>
          <w:p w:rsidR="00AE401C" w:rsidRPr="00F70E9D" w:rsidRDefault="00AE401C" w:rsidP="00AE401C">
            <w:pPr>
              <w:rPr>
                <w:rStyle w:val="null"/>
                <w:rFonts w:asciiTheme="minorHAnsi" w:hAnsiTheme="minorHAnsi" w:cstheme="minorHAnsi"/>
                <w:b/>
                <w:sz w:val="24"/>
                <w:szCs w:val="24"/>
              </w:rPr>
            </w:pPr>
            <w:r w:rsidRPr="00F70E9D">
              <w:rPr>
                <w:rStyle w:val="null"/>
                <w:rFonts w:asciiTheme="minorHAnsi" w:hAnsiTheme="minorHAnsi" w:cstheme="minorHAnsi"/>
                <w:b/>
                <w:sz w:val="24"/>
                <w:szCs w:val="24"/>
              </w:rPr>
              <w:t xml:space="preserve">NUCLEAR LIQUID DROP MODEL </w:t>
            </w:r>
            <w:r w:rsidR="006C3EE6">
              <w:rPr>
                <w:rStyle w:val="null"/>
                <w:rFonts w:asciiTheme="minorHAnsi" w:hAnsiTheme="minorHAnsi" w:cstheme="minorHAnsi"/>
                <w:b/>
                <w:sz w:val="24"/>
                <w:szCs w:val="24"/>
              </w:rPr>
              <w:t>[Dec 2013 (7)]</w:t>
            </w:r>
          </w:p>
          <w:p w:rsidR="00AE401C" w:rsidRPr="00AE401C" w:rsidRDefault="00AE401C" w:rsidP="00CB385D">
            <w:pPr>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To account for the prominent aspects of nuclear properties and behaviour various nuclear models have been proposed. First of all, we shall discuss the liquid drop model. This model was proposed by Bohr. According to this model, the nucleus is similar to a small electrically charged liquid drop, i.e., the nucleus takes a spherical shape for its stability. The nucleons (protons and neutrons) move within this spherical enclosure like molecules in a liquid drop The motion of nucleons within nucleus is a measure of nuclear temperature as the molecular motion of molecules in liquid is the measure of its temperature.</w:t>
            </w:r>
          </w:p>
          <w:p w:rsidR="00AE401C" w:rsidRPr="00AE401C" w:rsidRDefault="00AE401C" w:rsidP="00CB385D">
            <w:pPr>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The nucleons always remain a constant distant apart and share among them the total energy of the nucleus. The nucleons deep inside the nucleus are attracted from all sides by neighbouring nucleons while those on the surface are attracted from one side only The spherical surface which encloses the nucleus may be regarded as analogous to surface tension which holds a water drop to the evaporation of particles from a liquid surface The evaporation in a liquid drop takes place when Maxwellian energy distribution within the drop causes a particular molecule to have sufficient energy to overcome the intermolecular attraction and escape. Similar is the case with compound nucleus. The nucleus remains in the excited state until the nucleon or a group of nucleons happen to possess sufficiently large excitation energy escape through the potential barrier.</w:t>
            </w:r>
          </w:p>
          <w:p w:rsidR="00AE401C" w:rsidRPr="00F70E9D" w:rsidRDefault="00AE401C" w:rsidP="00CB385D">
            <w:pPr>
              <w:jc w:val="both"/>
              <w:rPr>
                <w:rStyle w:val="null"/>
                <w:rFonts w:asciiTheme="minorHAnsi" w:hAnsiTheme="minorHAnsi" w:cstheme="minorHAnsi"/>
                <w:b/>
                <w:sz w:val="24"/>
                <w:szCs w:val="24"/>
              </w:rPr>
            </w:pPr>
            <w:r w:rsidRPr="00F70E9D">
              <w:rPr>
                <w:rStyle w:val="null"/>
                <w:rFonts w:asciiTheme="minorHAnsi" w:hAnsiTheme="minorHAnsi" w:cstheme="minorHAnsi"/>
                <w:b/>
                <w:sz w:val="24"/>
                <w:szCs w:val="24"/>
              </w:rPr>
              <w:t xml:space="preserve">Assumptions </w:t>
            </w:r>
          </w:p>
          <w:p w:rsidR="00AE401C" w:rsidRPr="00AE401C" w:rsidRDefault="00AE401C" w:rsidP="00CB385D">
            <w:pPr>
              <w:pStyle w:val="ListParagraph"/>
              <w:widowControl/>
              <w:numPr>
                <w:ilvl w:val="0"/>
                <w:numId w:val="18"/>
              </w:numPr>
              <w:suppressAutoHyphens w:val="0"/>
              <w:spacing w:after="160" w:line="259" w:lineRule="auto"/>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 xml:space="preserve">The material of the nucleus is incompressible and the density of all the nuclei is the same </w:t>
            </w:r>
          </w:p>
          <w:p w:rsidR="00AE401C" w:rsidRPr="00AE401C" w:rsidRDefault="00AE401C" w:rsidP="00CB385D">
            <w:pPr>
              <w:pStyle w:val="ListParagraph"/>
              <w:widowControl/>
              <w:numPr>
                <w:ilvl w:val="0"/>
                <w:numId w:val="18"/>
              </w:numPr>
              <w:suppressAutoHyphens w:val="0"/>
              <w:spacing w:after="160" w:line="259" w:lineRule="auto"/>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The fo</w:t>
            </w:r>
            <w:r w:rsidR="00CB385D">
              <w:rPr>
                <w:rStyle w:val="null"/>
                <w:rFonts w:asciiTheme="minorHAnsi" w:hAnsiTheme="minorHAnsi" w:cstheme="minorHAnsi"/>
                <w:sz w:val="24"/>
                <w:szCs w:val="24"/>
              </w:rPr>
              <w:t xml:space="preserve">rces in the nucleus consist of </w:t>
            </w:r>
            <w:r w:rsidRPr="00D655F9">
              <w:rPr>
                <w:rStyle w:val="null"/>
                <w:rFonts w:asciiTheme="minorHAnsi" w:hAnsiTheme="minorHAnsi" w:cstheme="minorHAnsi"/>
                <w:b/>
                <w:sz w:val="24"/>
                <w:szCs w:val="24"/>
              </w:rPr>
              <w:t>(a)</w:t>
            </w:r>
            <w:r w:rsidRPr="00AE401C">
              <w:rPr>
                <w:rStyle w:val="null"/>
                <w:rFonts w:asciiTheme="minorHAnsi" w:hAnsiTheme="minorHAnsi" w:cstheme="minorHAnsi"/>
                <w:sz w:val="24"/>
                <w:szCs w:val="24"/>
              </w:rPr>
              <w:t xml:space="preserve"> Coulomb forces between protons </w:t>
            </w:r>
            <w:r w:rsidR="00CB385D" w:rsidRPr="00AE401C">
              <w:rPr>
                <w:rStyle w:val="null"/>
                <w:rFonts w:asciiTheme="minorHAnsi" w:hAnsiTheme="minorHAnsi" w:cstheme="minorHAnsi"/>
                <w:sz w:val="24"/>
                <w:szCs w:val="24"/>
              </w:rPr>
              <w:t xml:space="preserve">and </w:t>
            </w:r>
            <w:r w:rsidR="00CB385D" w:rsidRPr="00D655F9">
              <w:rPr>
                <w:rStyle w:val="null"/>
                <w:rFonts w:asciiTheme="minorHAnsi" w:hAnsiTheme="minorHAnsi" w:cstheme="minorHAnsi"/>
                <w:b/>
                <w:sz w:val="24"/>
                <w:szCs w:val="24"/>
              </w:rPr>
              <w:t>(</w:t>
            </w:r>
            <w:r w:rsidRPr="00D655F9">
              <w:rPr>
                <w:rStyle w:val="null"/>
                <w:rFonts w:asciiTheme="minorHAnsi" w:hAnsiTheme="minorHAnsi" w:cstheme="minorHAnsi"/>
                <w:b/>
                <w:sz w:val="24"/>
                <w:szCs w:val="24"/>
              </w:rPr>
              <w:t>b)</w:t>
            </w:r>
            <w:r w:rsidRPr="00AE401C">
              <w:rPr>
                <w:rStyle w:val="null"/>
                <w:rFonts w:asciiTheme="minorHAnsi" w:hAnsiTheme="minorHAnsi" w:cstheme="minorHAnsi"/>
                <w:sz w:val="24"/>
                <w:szCs w:val="24"/>
              </w:rPr>
              <w:t xml:space="preserve"> powerful attractive nuclear forces.</w:t>
            </w:r>
          </w:p>
          <w:p w:rsidR="00AE401C" w:rsidRPr="00F70E9D" w:rsidRDefault="00AE401C" w:rsidP="00CB385D">
            <w:pPr>
              <w:jc w:val="both"/>
              <w:rPr>
                <w:rStyle w:val="null"/>
                <w:rFonts w:asciiTheme="minorHAnsi" w:hAnsiTheme="minorHAnsi" w:cstheme="minorHAnsi"/>
                <w:b/>
                <w:sz w:val="24"/>
                <w:szCs w:val="24"/>
              </w:rPr>
            </w:pPr>
            <w:r w:rsidRPr="00F70E9D">
              <w:rPr>
                <w:rStyle w:val="null"/>
                <w:rFonts w:asciiTheme="minorHAnsi" w:hAnsiTheme="minorHAnsi" w:cstheme="minorHAnsi"/>
                <w:b/>
                <w:sz w:val="24"/>
                <w:szCs w:val="24"/>
              </w:rPr>
              <w:t xml:space="preserve">Analogies between liquid drop and a nucleus </w:t>
            </w:r>
          </w:p>
          <w:p w:rsidR="00AE401C" w:rsidRPr="00AE401C" w:rsidRDefault="00AE401C" w:rsidP="00CB385D">
            <w:pPr>
              <w:pStyle w:val="ListParagraph"/>
              <w:widowControl/>
              <w:numPr>
                <w:ilvl w:val="0"/>
                <w:numId w:val="19"/>
              </w:numPr>
              <w:suppressAutoHyphens w:val="0"/>
              <w:spacing w:after="160" w:line="259" w:lineRule="auto"/>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 xml:space="preserve">Both are spherical in nature </w:t>
            </w:r>
          </w:p>
          <w:p w:rsidR="00AE401C" w:rsidRPr="00AE401C" w:rsidRDefault="00AE401C" w:rsidP="00CB385D">
            <w:pPr>
              <w:pStyle w:val="ListParagraph"/>
              <w:widowControl/>
              <w:numPr>
                <w:ilvl w:val="0"/>
                <w:numId w:val="19"/>
              </w:numPr>
              <w:suppressAutoHyphens w:val="0"/>
              <w:spacing w:after="160" w:line="259" w:lineRule="auto"/>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 xml:space="preserve">In both the cases, the density is independent of its volume with the exceptions that the density of the nucleus is independent of the nucleus while density of the liquid depends upon its type. </w:t>
            </w:r>
          </w:p>
          <w:p w:rsidR="00AE401C" w:rsidRPr="00AE401C" w:rsidRDefault="00AE401C" w:rsidP="00CB385D">
            <w:pPr>
              <w:pStyle w:val="ListParagraph"/>
              <w:widowControl/>
              <w:numPr>
                <w:ilvl w:val="0"/>
                <w:numId w:val="19"/>
              </w:numPr>
              <w:suppressAutoHyphens w:val="0"/>
              <w:spacing w:after="160" w:line="259" w:lineRule="auto"/>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 xml:space="preserve">The molecules in liquid drop interact over short ranges and so is true for nucleons in nucleus. </w:t>
            </w:r>
          </w:p>
          <w:p w:rsidR="00AE401C" w:rsidRPr="00AE401C" w:rsidRDefault="00AE401C" w:rsidP="00CB385D">
            <w:pPr>
              <w:pStyle w:val="ListParagraph"/>
              <w:widowControl/>
              <w:numPr>
                <w:ilvl w:val="0"/>
                <w:numId w:val="19"/>
              </w:numPr>
              <w:suppressAutoHyphens w:val="0"/>
              <w:spacing w:after="160" w:line="259" w:lineRule="auto"/>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As the surface tension forces act on the surface of a drop similarly a potential barrier acts on the surface of nucleus.</w:t>
            </w:r>
          </w:p>
          <w:p w:rsidR="00AE401C" w:rsidRPr="00AE401C" w:rsidRDefault="00AE401C" w:rsidP="00CB385D">
            <w:pPr>
              <w:pStyle w:val="ListParagraph"/>
              <w:widowControl/>
              <w:numPr>
                <w:ilvl w:val="0"/>
                <w:numId w:val="19"/>
              </w:numPr>
              <w:suppressAutoHyphens w:val="0"/>
              <w:spacing w:after="160" w:line="259" w:lineRule="auto"/>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 xml:space="preserve">When the temperature of the molecules in a liquid drop is increased, evaporation of molecules takes place. Similarly, when the nucleons in the nucleus are subjected to external energy, a compound nucleus is formed which emits nucleons almost immediately. The process is known as nuclear fission </w:t>
            </w:r>
          </w:p>
          <w:p w:rsidR="00AE401C" w:rsidRPr="00AE401C" w:rsidRDefault="00AE401C" w:rsidP="00CB385D">
            <w:pPr>
              <w:pStyle w:val="ListParagraph"/>
              <w:widowControl/>
              <w:numPr>
                <w:ilvl w:val="0"/>
                <w:numId w:val="19"/>
              </w:numPr>
              <w:suppressAutoHyphens w:val="0"/>
              <w:spacing w:after="160" w:line="259" w:lineRule="auto"/>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 xml:space="preserve">When a small drop of liquid is allowed to oscillate, it breaks up into two smaller drops. The process of nuclear fission is similar in which the nucleus breaks up </w:t>
            </w:r>
            <w:r w:rsidRPr="00AE401C">
              <w:rPr>
                <w:rStyle w:val="null"/>
                <w:rFonts w:asciiTheme="minorHAnsi" w:hAnsiTheme="minorHAnsi" w:cstheme="minorHAnsi"/>
                <w:sz w:val="24"/>
                <w:szCs w:val="24"/>
              </w:rPr>
              <w:lastRenderedPageBreak/>
              <w:t>into two smaller nuclei.</w:t>
            </w:r>
          </w:p>
          <w:p w:rsidR="00AE401C" w:rsidRPr="0090615E" w:rsidRDefault="00AE401C" w:rsidP="00D655F9">
            <w:pPr>
              <w:jc w:val="both"/>
              <w:rPr>
                <w:rStyle w:val="null"/>
                <w:rFonts w:asciiTheme="minorHAnsi" w:hAnsiTheme="minorHAnsi" w:cstheme="minorHAnsi"/>
                <w:b/>
                <w:sz w:val="24"/>
                <w:szCs w:val="24"/>
              </w:rPr>
            </w:pPr>
            <w:r w:rsidRPr="0090615E">
              <w:rPr>
                <w:rStyle w:val="null"/>
                <w:rFonts w:asciiTheme="minorHAnsi" w:hAnsiTheme="minorHAnsi" w:cstheme="minorHAnsi"/>
                <w:b/>
                <w:sz w:val="24"/>
                <w:szCs w:val="24"/>
              </w:rPr>
              <w:t xml:space="preserve">Merits : </w:t>
            </w:r>
          </w:p>
          <w:p w:rsidR="00AE401C" w:rsidRPr="00AE401C" w:rsidRDefault="00AE401C" w:rsidP="00D655F9">
            <w:pPr>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Following are the merits of liquid drop model :</w:t>
            </w:r>
          </w:p>
          <w:p w:rsidR="00AE401C" w:rsidRPr="00AE401C" w:rsidRDefault="00AE401C" w:rsidP="00CB385D">
            <w:pPr>
              <w:ind w:left="360"/>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(1) It has been successfully applied in describing nuclear reactions and explaining nuclear fission.</w:t>
            </w:r>
          </w:p>
          <w:p w:rsidR="00AE401C" w:rsidRPr="00AE401C" w:rsidRDefault="00AE401C" w:rsidP="00CB385D">
            <w:pPr>
              <w:ind w:left="360"/>
              <w:jc w:val="both"/>
              <w:rPr>
                <w:rStyle w:val="null"/>
                <w:rFonts w:asciiTheme="minorHAnsi" w:hAnsiTheme="minorHAnsi" w:cstheme="minorHAnsi"/>
                <w:sz w:val="24"/>
                <w:szCs w:val="24"/>
              </w:rPr>
            </w:pPr>
            <w:r w:rsidRPr="00AE401C">
              <w:rPr>
                <w:rStyle w:val="null"/>
                <w:rFonts w:asciiTheme="minorHAnsi" w:hAnsiTheme="minorHAnsi" w:cstheme="minorHAnsi"/>
                <w:sz w:val="24"/>
                <w:szCs w:val="24"/>
              </w:rPr>
              <w:t>(2) The calculation of atomic masses and binding energies can be done with good accuracy.</w:t>
            </w:r>
          </w:p>
          <w:p w:rsidR="00AE401C" w:rsidRPr="00AE401C" w:rsidRDefault="00AE401C" w:rsidP="00CB385D">
            <w:pPr>
              <w:jc w:val="both"/>
              <w:rPr>
                <w:rFonts w:asciiTheme="minorHAnsi" w:hAnsiTheme="minorHAnsi" w:cstheme="minorHAnsi"/>
                <w:sz w:val="24"/>
                <w:szCs w:val="24"/>
              </w:rPr>
            </w:pPr>
            <w:r w:rsidRPr="00AE401C">
              <w:rPr>
                <w:rStyle w:val="null"/>
                <w:rFonts w:asciiTheme="minorHAnsi" w:hAnsiTheme="minorHAnsi" w:cstheme="minorHAnsi"/>
                <w:sz w:val="24"/>
                <w:szCs w:val="24"/>
              </w:rPr>
              <w:t>However this model fails to explain other properties, in particular, the magic numbers.</w:t>
            </w:r>
          </w:p>
          <w:p w:rsidR="00A46DB1" w:rsidRPr="00AE401C" w:rsidRDefault="00A46DB1" w:rsidP="00CB385D">
            <w:pPr>
              <w:spacing w:line="360" w:lineRule="auto"/>
              <w:ind w:left="255" w:hanging="360"/>
              <w:jc w:val="both"/>
              <w:rPr>
                <w:rStyle w:val="Strong"/>
                <w:rFonts w:asciiTheme="minorHAnsi" w:hAnsiTheme="minorHAnsi" w:cstheme="minorHAnsi"/>
                <w:b w:val="0"/>
                <w:bCs w:val="0"/>
                <w:color w:val="000000"/>
                <w:sz w:val="24"/>
                <w:szCs w:val="24"/>
              </w:rPr>
            </w:pPr>
          </w:p>
          <w:tbl>
            <w:tblPr>
              <w:tblStyle w:val="TableGrid"/>
              <w:tblW w:w="0" w:type="auto"/>
              <w:tblLook w:val="04A0"/>
            </w:tblPr>
            <w:tblGrid>
              <w:gridCol w:w="701"/>
              <w:gridCol w:w="4978"/>
              <w:gridCol w:w="1692"/>
              <w:gridCol w:w="1331"/>
            </w:tblGrid>
            <w:tr w:rsidR="00B91AAC" w:rsidRPr="00006910" w:rsidTr="00252378">
              <w:tc>
                <w:tcPr>
                  <w:tcW w:w="701" w:type="dxa"/>
                </w:tcPr>
                <w:p w:rsidR="00B91AAC" w:rsidRPr="00006910" w:rsidRDefault="00B91AAC" w:rsidP="00252378">
                  <w:pPr>
                    <w:tabs>
                      <w:tab w:val="left" w:pos="1140"/>
                    </w:tabs>
                    <w:rPr>
                      <w:rFonts w:asciiTheme="minorHAnsi" w:hAnsiTheme="minorHAnsi"/>
                      <w:sz w:val="24"/>
                      <w:szCs w:val="24"/>
                    </w:rPr>
                  </w:pPr>
                  <w:r w:rsidRPr="00006910">
                    <w:rPr>
                      <w:rFonts w:asciiTheme="minorHAnsi" w:hAnsiTheme="minorHAnsi"/>
                      <w:sz w:val="24"/>
                      <w:szCs w:val="24"/>
                    </w:rPr>
                    <w:t>S.NO</w:t>
                  </w:r>
                </w:p>
              </w:tc>
              <w:tc>
                <w:tcPr>
                  <w:tcW w:w="4978" w:type="dxa"/>
                </w:tcPr>
                <w:p w:rsidR="00B91AAC" w:rsidRPr="00006910" w:rsidRDefault="00B91AAC" w:rsidP="00252378">
                  <w:pPr>
                    <w:tabs>
                      <w:tab w:val="left" w:pos="1140"/>
                    </w:tabs>
                    <w:jc w:val="center"/>
                    <w:rPr>
                      <w:rFonts w:asciiTheme="minorHAnsi" w:hAnsiTheme="minorHAnsi"/>
                      <w:sz w:val="24"/>
                      <w:szCs w:val="24"/>
                    </w:rPr>
                  </w:pPr>
                  <w:r w:rsidRPr="00006910">
                    <w:rPr>
                      <w:rFonts w:asciiTheme="minorHAnsi" w:hAnsiTheme="minorHAnsi"/>
                      <w:sz w:val="24"/>
                      <w:szCs w:val="24"/>
                    </w:rPr>
                    <w:t>RGPV QUESTIONS</w:t>
                  </w:r>
                </w:p>
              </w:tc>
              <w:tc>
                <w:tcPr>
                  <w:tcW w:w="1692" w:type="dxa"/>
                </w:tcPr>
                <w:p w:rsidR="00B91AAC" w:rsidRPr="00006910" w:rsidRDefault="00B91AAC" w:rsidP="00252378">
                  <w:pPr>
                    <w:tabs>
                      <w:tab w:val="left" w:pos="1140"/>
                    </w:tabs>
                    <w:jc w:val="center"/>
                    <w:rPr>
                      <w:rFonts w:asciiTheme="minorHAnsi" w:hAnsiTheme="minorHAnsi"/>
                      <w:sz w:val="24"/>
                      <w:szCs w:val="24"/>
                    </w:rPr>
                  </w:pPr>
                  <w:r w:rsidRPr="00006910">
                    <w:rPr>
                      <w:rFonts w:asciiTheme="minorHAnsi" w:hAnsiTheme="minorHAnsi"/>
                      <w:sz w:val="24"/>
                      <w:szCs w:val="24"/>
                    </w:rPr>
                    <w:t>Year</w:t>
                  </w:r>
                </w:p>
              </w:tc>
              <w:tc>
                <w:tcPr>
                  <w:tcW w:w="1331" w:type="dxa"/>
                </w:tcPr>
                <w:p w:rsidR="00B91AAC" w:rsidRPr="00006910" w:rsidRDefault="00B91AAC" w:rsidP="00252378">
                  <w:pPr>
                    <w:tabs>
                      <w:tab w:val="left" w:pos="1140"/>
                    </w:tabs>
                    <w:jc w:val="center"/>
                    <w:rPr>
                      <w:rFonts w:asciiTheme="minorHAnsi" w:hAnsiTheme="minorHAnsi"/>
                      <w:sz w:val="24"/>
                      <w:szCs w:val="24"/>
                    </w:rPr>
                  </w:pPr>
                  <w:r w:rsidRPr="00006910">
                    <w:rPr>
                      <w:rFonts w:asciiTheme="minorHAnsi" w:hAnsiTheme="minorHAnsi"/>
                      <w:sz w:val="24"/>
                      <w:szCs w:val="24"/>
                    </w:rPr>
                    <w:t>Marks</w:t>
                  </w:r>
                </w:p>
              </w:tc>
            </w:tr>
            <w:tr w:rsidR="00B91AAC" w:rsidRPr="00006910" w:rsidTr="00252378">
              <w:tc>
                <w:tcPr>
                  <w:tcW w:w="701" w:type="dxa"/>
                </w:tcPr>
                <w:p w:rsidR="00B91AAC" w:rsidRPr="00006910" w:rsidRDefault="00B91AAC" w:rsidP="00252378">
                  <w:pPr>
                    <w:rPr>
                      <w:rFonts w:asciiTheme="minorHAnsi" w:hAnsiTheme="minorHAnsi"/>
                      <w:sz w:val="24"/>
                      <w:szCs w:val="24"/>
                    </w:rPr>
                  </w:pPr>
                  <w:r w:rsidRPr="00006910">
                    <w:rPr>
                      <w:rFonts w:asciiTheme="minorHAnsi" w:hAnsiTheme="minorHAnsi"/>
                      <w:sz w:val="24"/>
                      <w:szCs w:val="24"/>
                    </w:rPr>
                    <w:t>Q.1</w:t>
                  </w:r>
                </w:p>
              </w:tc>
              <w:tc>
                <w:tcPr>
                  <w:tcW w:w="4978" w:type="dxa"/>
                </w:tcPr>
                <w:p w:rsidR="00B91AAC" w:rsidRPr="00B149C7" w:rsidRDefault="00B149C7" w:rsidP="00252378">
                  <w:pPr>
                    <w:jc w:val="both"/>
                    <w:rPr>
                      <w:rFonts w:asciiTheme="minorHAnsi" w:hAnsiTheme="minorHAnsi" w:cstheme="minorHAnsi"/>
                      <w:sz w:val="24"/>
                      <w:szCs w:val="24"/>
                    </w:rPr>
                  </w:pPr>
                  <w:r w:rsidRPr="00B149C7">
                    <w:rPr>
                      <w:rFonts w:asciiTheme="minorHAnsi" w:hAnsiTheme="minorHAnsi" w:cstheme="minorHAnsi"/>
                      <w:sz w:val="24"/>
                      <w:szCs w:val="24"/>
                    </w:rPr>
                    <w:t>Explain in detail liquid drop model and various terms of semi-empirical mass formula.</w:t>
                  </w:r>
                </w:p>
              </w:tc>
              <w:tc>
                <w:tcPr>
                  <w:tcW w:w="1692" w:type="dxa"/>
                </w:tcPr>
                <w:p w:rsidR="00B91AAC" w:rsidRPr="00006910" w:rsidRDefault="00B149C7" w:rsidP="006C3EE6">
                  <w:pPr>
                    <w:rPr>
                      <w:rFonts w:asciiTheme="minorHAnsi" w:hAnsiTheme="minorHAnsi"/>
                      <w:sz w:val="24"/>
                      <w:szCs w:val="24"/>
                    </w:rPr>
                  </w:pPr>
                  <w:r>
                    <w:rPr>
                      <w:rFonts w:asciiTheme="minorHAnsi" w:hAnsiTheme="minorHAnsi"/>
                      <w:sz w:val="24"/>
                      <w:szCs w:val="24"/>
                    </w:rPr>
                    <w:t xml:space="preserve">Dec </w:t>
                  </w:r>
                  <w:r w:rsidR="00132FDD">
                    <w:rPr>
                      <w:rFonts w:asciiTheme="minorHAnsi" w:hAnsiTheme="minorHAnsi"/>
                      <w:sz w:val="24"/>
                      <w:szCs w:val="24"/>
                    </w:rPr>
                    <w:t>13,</w:t>
                  </w:r>
                  <w:r>
                    <w:rPr>
                      <w:rFonts w:asciiTheme="minorHAnsi" w:hAnsiTheme="minorHAnsi"/>
                      <w:sz w:val="24"/>
                      <w:szCs w:val="24"/>
                    </w:rPr>
                    <w:t>June 11</w:t>
                  </w:r>
                </w:p>
              </w:tc>
              <w:tc>
                <w:tcPr>
                  <w:tcW w:w="1331" w:type="dxa"/>
                </w:tcPr>
                <w:p w:rsidR="00B91AAC" w:rsidRPr="00006910" w:rsidRDefault="00132FDD" w:rsidP="00252378">
                  <w:pPr>
                    <w:jc w:val="center"/>
                    <w:rPr>
                      <w:rFonts w:asciiTheme="minorHAnsi" w:hAnsiTheme="minorHAnsi"/>
                      <w:sz w:val="24"/>
                      <w:szCs w:val="24"/>
                    </w:rPr>
                  </w:pPr>
                  <w:r>
                    <w:rPr>
                      <w:rFonts w:asciiTheme="minorHAnsi" w:hAnsiTheme="minorHAnsi"/>
                      <w:sz w:val="24"/>
                      <w:szCs w:val="24"/>
                    </w:rPr>
                    <w:t xml:space="preserve">7, </w:t>
                  </w:r>
                  <w:r w:rsidR="00B149C7">
                    <w:rPr>
                      <w:rFonts w:asciiTheme="minorHAnsi" w:hAnsiTheme="minorHAnsi"/>
                      <w:sz w:val="24"/>
                      <w:szCs w:val="24"/>
                    </w:rPr>
                    <w:t>10</w:t>
                  </w:r>
                </w:p>
              </w:tc>
            </w:tr>
          </w:tbl>
          <w:p w:rsidR="00A46DB1" w:rsidRDefault="00A46DB1" w:rsidP="00A46DB1">
            <w:pPr>
              <w:spacing w:before="100" w:beforeAutospacing="1" w:after="100" w:afterAutospacing="1"/>
              <w:rPr>
                <w:rFonts w:ascii="Times New Roman" w:eastAsia="Times New Roman" w:hAnsi="Times New Roman"/>
                <w:sz w:val="24"/>
                <w:szCs w:val="24"/>
              </w:rPr>
            </w:pPr>
          </w:p>
          <w:p w:rsidR="00A46DB1" w:rsidRDefault="00A46DB1" w:rsidP="00A46DB1">
            <w:pPr>
              <w:spacing w:before="100" w:beforeAutospacing="1" w:after="100" w:afterAutospacing="1"/>
              <w:rPr>
                <w:rFonts w:ascii="Times New Roman" w:eastAsia="Times New Roman" w:hAnsi="Times New Roman"/>
                <w:sz w:val="24"/>
                <w:szCs w:val="24"/>
              </w:rPr>
            </w:pPr>
          </w:p>
          <w:p w:rsidR="00A46DB1" w:rsidRDefault="00A46DB1" w:rsidP="009F19C3">
            <w:pPr>
              <w:spacing w:line="360" w:lineRule="auto"/>
              <w:ind w:left="255" w:hanging="360"/>
              <w:jc w:val="both"/>
              <w:rPr>
                <w:rStyle w:val="Strong"/>
                <w:rFonts w:asciiTheme="minorHAnsi" w:hAnsiTheme="minorHAnsi"/>
                <w:b w:val="0"/>
                <w:bCs w:val="0"/>
                <w:color w:val="000000"/>
                <w:sz w:val="24"/>
                <w:szCs w:val="24"/>
              </w:rPr>
            </w:pPr>
          </w:p>
          <w:p w:rsidR="00A46DB1" w:rsidRDefault="00A46DB1" w:rsidP="00A46DB1">
            <w:pPr>
              <w:spacing w:before="100" w:beforeAutospacing="1" w:after="100" w:afterAutospacing="1"/>
              <w:jc w:val="both"/>
              <w:rPr>
                <w:rFonts w:ascii="Times New Roman" w:hAnsi="Times New Roman"/>
                <w:color w:val="252525"/>
                <w:sz w:val="24"/>
                <w:szCs w:val="24"/>
                <w:shd w:val="clear" w:color="auto" w:fill="FFFFFF"/>
              </w:rPr>
            </w:pPr>
          </w:p>
          <w:p w:rsidR="00157739" w:rsidRPr="00581556" w:rsidRDefault="00157739" w:rsidP="00157739">
            <w:pPr>
              <w:spacing w:before="100" w:beforeAutospacing="1" w:after="100" w:afterAutospacing="1"/>
              <w:rPr>
                <w:rFonts w:ascii="Times New Roman" w:eastAsia="Times New Roman" w:hAnsi="Times New Roman"/>
                <w:sz w:val="28"/>
                <w:szCs w:val="28"/>
              </w:rPr>
            </w:pPr>
          </w:p>
          <w:p w:rsidR="00A46DB1" w:rsidRDefault="00A46DB1" w:rsidP="009F19C3">
            <w:pPr>
              <w:spacing w:line="360" w:lineRule="auto"/>
              <w:ind w:left="255" w:hanging="360"/>
              <w:jc w:val="both"/>
              <w:rPr>
                <w:rStyle w:val="Strong"/>
                <w:rFonts w:asciiTheme="minorHAnsi" w:hAnsiTheme="minorHAnsi"/>
                <w:b w:val="0"/>
                <w:bCs w:val="0"/>
                <w:color w:val="000000"/>
                <w:sz w:val="24"/>
                <w:szCs w:val="24"/>
              </w:rPr>
            </w:pPr>
          </w:p>
          <w:p w:rsidR="001F7935" w:rsidRPr="001F7935" w:rsidRDefault="001F7935" w:rsidP="0041330C">
            <w:pPr>
              <w:jc w:val="both"/>
              <w:rPr>
                <w:rFonts w:asciiTheme="minorHAnsi" w:hAnsiTheme="minorHAnsi"/>
              </w:rPr>
            </w:pPr>
          </w:p>
          <w:p w:rsidR="001F7935" w:rsidRPr="001F7935" w:rsidRDefault="001F7935" w:rsidP="001F7935">
            <w:pPr>
              <w:jc w:val="both"/>
              <w:rPr>
                <w:rFonts w:asciiTheme="minorHAnsi" w:hAnsiTheme="minorHAnsi"/>
              </w:rPr>
            </w:pPr>
          </w:p>
          <w:p w:rsidR="001F7935" w:rsidRDefault="001F7935" w:rsidP="00157739">
            <w:pPr>
              <w:spacing w:line="360" w:lineRule="auto"/>
              <w:ind w:left="255" w:hanging="360"/>
              <w:jc w:val="both"/>
              <w:rPr>
                <w:rFonts w:asciiTheme="minorHAnsi" w:hAnsiTheme="minorHAnsi"/>
                <w:sz w:val="24"/>
                <w:szCs w:val="24"/>
              </w:rPr>
            </w:pPr>
          </w:p>
          <w:p w:rsidR="001F7935" w:rsidRDefault="001F7935" w:rsidP="00157739">
            <w:pPr>
              <w:spacing w:line="360" w:lineRule="auto"/>
              <w:ind w:left="255" w:hanging="360"/>
              <w:jc w:val="both"/>
              <w:rPr>
                <w:rFonts w:asciiTheme="minorHAnsi" w:hAnsiTheme="minorHAnsi"/>
                <w:sz w:val="24"/>
                <w:szCs w:val="24"/>
              </w:rPr>
            </w:pPr>
            <w:r>
              <w:rPr>
                <w:rFonts w:asciiTheme="minorHAnsi" w:hAnsiTheme="minorHAnsi"/>
                <w:noProof/>
                <w:lang w:val="en-US" w:bidi="hi-IN"/>
              </w:rPr>
              <w:drawing>
                <wp:anchor distT="0" distB="0" distL="114300" distR="114300" simplePos="0" relativeHeight="251655680" behindDoc="0" locked="0" layoutInCell="1" allowOverlap="1">
                  <wp:simplePos x="0" y="0"/>
                  <wp:positionH relativeFrom="column">
                    <wp:posOffset>-49530</wp:posOffset>
                  </wp:positionH>
                  <wp:positionV relativeFrom="paragraph">
                    <wp:posOffset>5396865</wp:posOffset>
                  </wp:positionV>
                  <wp:extent cx="3876675" cy="2305050"/>
                  <wp:effectExtent l="19050" t="0" r="9525"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876675" cy="2305050"/>
                          </a:xfrm>
                          <a:prstGeom prst="rect">
                            <a:avLst/>
                          </a:prstGeom>
                          <a:noFill/>
                          <a:ln w="9525">
                            <a:noFill/>
                            <a:miter lim="800000"/>
                            <a:headEnd/>
                            <a:tailEnd/>
                          </a:ln>
                        </pic:spPr>
                      </pic:pic>
                    </a:graphicData>
                  </a:graphic>
                </wp:anchor>
              </w:drawing>
            </w:r>
          </w:p>
          <w:p w:rsidR="001F7935" w:rsidRDefault="001F7935" w:rsidP="00157739">
            <w:pPr>
              <w:spacing w:line="360" w:lineRule="auto"/>
              <w:ind w:left="255" w:hanging="360"/>
              <w:jc w:val="both"/>
              <w:rPr>
                <w:rFonts w:asciiTheme="minorHAnsi" w:hAnsiTheme="minorHAnsi"/>
                <w:sz w:val="24"/>
                <w:szCs w:val="24"/>
              </w:rPr>
            </w:pPr>
          </w:p>
          <w:p w:rsidR="001F7935" w:rsidRDefault="001F7935" w:rsidP="00157739">
            <w:pPr>
              <w:spacing w:line="360" w:lineRule="auto"/>
              <w:ind w:left="255" w:hanging="360"/>
              <w:jc w:val="both"/>
              <w:rPr>
                <w:rFonts w:asciiTheme="minorHAnsi" w:hAnsiTheme="minorHAnsi"/>
                <w:sz w:val="24"/>
                <w:szCs w:val="24"/>
              </w:rPr>
            </w:pPr>
          </w:p>
          <w:p w:rsidR="001F7935" w:rsidRDefault="001F7935" w:rsidP="00157739">
            <w:pPr>
              <w:spacing w:line="360" w:lineRule="auto"/>
              <w:ind w:left="255" w:hanging="360"/>
              <w:jc w:val="both"/>
              <w:rPr>
                <w:rFonts w:asciiTheme="minorHAnsi" w:hAnsiTheme="minorHAnsi"/>
                <w:sz w:val="24"/>
                <w:szCs w:val="24"/>
              </w:rPr>
            </w:pPr>
          </w:p>
          <w:p w:rsidR="001F7935" w:rsidRDefault="001F7935" w:rsidP="00157739">
            <w:pPr>
              <w:spacing w:line="360" w:lineRule="auto"/>
              <w:ind w:left="255" w:hanging="360"/>
              <w:jc w:val="both"/>
              <w:rPr>
                <w:rFonts w:asciiTheme="minorHAnsi" w:hAnsiTheme="minorHAnsi"/>
                <w:sz w:val="24"/>
                <w:szCs w:val="24"/>
              </w:rPr>
            </w:pPr>
          </w:p>
          <w:p w:rsidR="001F7935" w:rsidRPr="00006910" w:rsidRDefault="001F7935" w:rsidP="00157739">
            <w:pPr>
              <w:spacing w:line="360" w:lineRule="auto"/>
              <w:ind w:left="255" w:hanging="360"/>
              <w:jc w:val="both"/>
              <w:rPr>
                <w:rFonts w:asciiTheme="minorHAnsi" w:hAnsiTheme="minorHAnsi"/>
                <w:sz w:val="24"/>
                <w:szCs w:val="24"/>
              </w:rPr>
            </w:pPr>
          </w:p>
          <w:p w:rsidR="009F19C3" w:rsidRPr="00006910" w:rsidRDefault="009F19C3" w:rsidP="00106BDB">
            <w:pPr>
              <w:jc w:val="both"/>
              <w:rPr>
                <w:rFonts w:asciiTheme="minorHAnsi" w:hAnsiTheme="minorHAnsi"/>
                <w:b/>
                <w:bCs/>
                <w:color w:val="000000"/>
                <w:sz w:val="24"/>
                <w:szCs w:val="24"/>
              </w:rPr>
            </w:pPr>
          </w:p>
          <w:p w:rsidR="009F19C3" w:rsidRDefault="009F19C3" w:rsidP="00144AA7">
            <w:pPr>
              <w:tabs>
                <w:tab w:val="left" w:pos="1140"/>
              </w:tabs>
              <w:rPr>
                <w:rFonts w:asciiTheme="minorHAnsi" w:hAnsiTheme="minorHAnsi"/>
                <w:sz w:val="24"/>
                <w:szCs w:val="24"/>
              </w:rPr>
            </w:pPr>
          </w:p>
          <w:p w:rsidR="001F7935" w:rsidRDefault="001F7935" w:rsidP="00144AA7">
            <w:pPr>
              <w:tabs>
                <w:tab w:val="left" w:pos="1140"/>
              </w:tabs>
              <w:rPr>
                <w:rFonts w:asciiTheme="minorHAnsi" w:hAnsiTheme="minorHAnsi"/>
                <w:sz w:val="24"/>
                <w:szCs w:val="24"/>
              </w:rPr>
            </w:pPr>
          </w:p>
          <w:p w:rsidR="001F7935" w:rsidRDefault="001F7935" w:rsidP="00144AA7">
            <w:pPr>
              <w:tabs>
                <w:tab w:val="left" w:pos="1140"/>
              </w:tabs>
              <w:rPr>
                <w:rFonts w:asciiTheme="minorHAnsi" w:hAnsiTheme="minorHAnsi"/>
                <w:sz w:val="24"/>
                <w:szCs w:val="24"/>
              </w:rPr>
            </w:pPr>
          </w:p>
          <w:p w:rsidR="001F7935" w:rsidRDefault="001F7935" w:rsidP="00144AA7">
            <w:pPr>
              <w:tabs>
                <w:tab w:val="left" w:pos="1140"/>
              </w:tabs>
              <w:rPr>
                <w:rFonts w:asciiTheme="minorHAnsi" w:hAnsiTheme="minorHAnsi"/>
                <w:sz w:val="24"/>
                <w:szCs w:val="24"/>
              </w:rPr>
            </w:pPr>
          </w:p>
          <w:p w:rsidR="001F7935" w:rsidRDefault="001F7935" w:rsidP="00144AA7">
            <w:pPr>
              <w:tabs>
                <w:tab w:val="left" w:pos="1140"/>
              </w:tabs>
              <w:rPr>
                <w:rFonts w:asciiTheme="minorHAnsi" w:hAnsiTheme="minorHAnsi"/>
                <w:sz w:val="24"/>
                <w:szCs w:val="24"/>
              </w:rPr>
            </w:pPr>
          </w:p>
          <w:p w:rsidR="001F7935" w:rsidRDefault="001F7935" w:rsidP="00144AA7">
            <w:pPr>
              <w:tabs>
                <w:tab w:val="left" w:pos="1140"/>
              </w:tabs>
              <w:rPr>
                <w:rFonts w:asciiTheme="minorHAnsi" w:hAnsiTheme="minorHAnsi"/>
                <w:sz w:val="24"/>
                <w:szCs w:val="24"/>
              </w:rPr>
            </w:pPr>
          </w:p>
          <w:p w:rsidR="001F7935" w:rsidRPr="00006910" w:rsidRDefault="001F7935" w:rsidP="00144AA7">
            <w:pPr>
              <w:tabs>
                <w:tab w:val="left" w:pos="1140"/>
              </w:tabs>
              <w:rPr>
                <w:rFonts w:asciiTheme="minorHAnsi" w:hAnsiTheme="minorHAnsi"/>
                <w:sz w:val="24"/>
                <w:szCs w:val="24"/>
              </w:rPr>
            </w:pPr>
          </w:p>
        </w:tc>
      </w:tr>
    </w:tbl>
    <w:p w:rsidR="00600522" w:rsidRPr="00006910" w:rsidRDefault="00600522">
      <w:pPr>
        <w:widowControl/>
        <w:suppressAutoHyphens w:val="0"/>
        <w:spacing w:after="200" w:line="276" w:lineRule="auto"/>
        <w:rPr>
          <w:rFonts w:asciiTheme="minorHAnsi" w:hAnsiTheme="minorHAnsi"/>
        </w:rPr>
      </w:pPr>
    </w:p>
    <w:tbl>
      <w:tblPr>
        <w:tblStyle w:val="TableGrid"/>
        <w:tblW w:w="0" w:type="auto"/>
        <w:tblInd w:w="648" w:type="dxa"/>
        <w:tblLook w:val="04A0"/>
      </w:tblPr>
      <w:tblGrid>
        <w:gridCol w:w="8928"/>
      </w:tblGrid>
      <w:tr w:rsidR="00600522" w:rsidRPr="00006910" w:rsidTr="00106BDB">
        <w:trPr>
          <w:trHeight w:val="440"/>
        </w:trPr>
        <w:tc>
          <w:tcPr>
            <w:tcW w:w="8928" w:type="dxa"/>
          </w:tcPr>
          <w:p w:rsidR="00E96E6D" w:rsidRPr="003924E3" w:rsidRDefault="00E96E6D" w:rsidP="00E96E6D">
            <w:pPr>
              <w:spacing w:line="360" w:lineRule="auto"/>
              <w:jc w:val="center"/>
              <w:rPr>
                <w:rFonts w:asciiTheme="minorHAnsi" w:hAnsiTheme="minorHAnsi"/>
                <w:b/>
                <w:bCs/>
                <w:sz w:val="28"/>
                <w:szCs w:val="28"/>
              </w:rPr>
            </w:pPr>
            <w:r w:rsidRPr="003924E3">
              <w:rPr>
                <w:rFonts w:asciiTheme="minorHAnsi" w:hAnsiTheme="minorHAnsi"/>
                <w:b/>
                <w:bCs/>
                <w:sz w:val="28"/>
                <w:szCs w:val="28"/>
              </w:rPr>
              <w:t>Unit-02/Lecture-02</w:t>
            </w:r>
          </w:p>
          <w:p w:rsidR="00600522" w:rsidRPr="00006910" w:rsidRDefault="00600522" w:rsidP="005548CA">
            <w:pPr>
              <w:jc w:val="center"/>
              <w:rPr>
                <w:rFonts w:asciiTheme="minorHAnsi" w:hAnsiTheme="minorHAnsi"/>
                <w:sz w:val="24"/>
                <w:szCs w:val="24"/>
              </w:rPr>
            </w:pPr>
          </w:p>
        </w:tc>
      </w:tr>
      <w:tr w:rsidR="00600522" w:rsidRPr="00006910" w:rsidTr="00B82C5C">
        <w:trPr>
          <w:trHeight w:val="3410"/>
        </w:trPr>
        <w:tc>
          <w:tcPr>
            <w:tcW w:w="8928" w:type="dxa"/>
          </w:tcPr>
          <w:p w:rsidR="00812D12" w:rsidRPr="0090615E" w:rsidRDefault="00812D12" w:rsidP="00D655F9">
            <w:pPr>
              <w:jc w:val="both"/>
              <w:rPr>
                <w:rFonts w:asciiTheme="minorHAnsi" w:hAnsiTheme="minorHAnsi" w:cstheme="minorHAnsi"/>
                <w:b/>
                <w:sz w:val="24"/>
                <w:szCs w:val="24"/>
              </w:rPr>
            </w:pPr>
            <w:r w:rsidRPr="0090615E">
              <w:rPr>
                <w:rFonts w:asciiTheme="minorHAnsi" w:hAnsiTheme="minorHAnsi" w:cstheme="minorHAnsi"/>
                <w:b/>
                <w:sz w:val="24"/>
                <w:szCs w:val="24"/>
              </w:rPr>
              <w:t>Semi-Empirical Mass Formula</w:t>
            </w: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For most nuclei (nuclides) with A &gt; 20 the binding energy is well reproduced by a semi empirical formula based on the idea the nucleus can be thought of as a liquid drop.</w:t>
            </w: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 xml:space="preserve">1. </w:t>
            </w:r>
            <w:r w:rsidRPr="00B46A09">
              <w:rPr>
                <w:rFonts w:asciiTheme="minorHAnsi" w:hAnsiTheme="minorHAnsi" w:cstheme="minorHAnsi"/>
                <w:b/>
                <w:sz w:val="24"/>
                <w:szCs w:val="24"/>
              </w:rPr>
              <w:t>Volume term</w:t>
            </w:r>
            <w:r w:rsidRPr="00812D12">
              <w:rPr>
                <w:rFonts w:asciiTheme="minorHAnsi" w:hAnsiTheme="minorHAnsi" w:cstheme="minorHAnsi"/>
                <w:sz w:val="24"/>
                <w:szCs w:val="24"/>
              </w:rPr>
              <w:t>: Each nucleon has a binding energy which binds it to the nucleus. Therefore we get a term proportional to the volume i.e. proportional to A.</w:t>
            </w:r>
          </w:p>
          <w:p w:rsidR="00812D12" w:rsidRPr="00812D12" w:rsidRDefault="00812D12" w:rsidP="000434CF">
            <w:pPr>
              <w:ind w:left="2880" w:firstLine="720"/>
              <w:rPr>
                <w:rFonts w:asciiTheme="minorHAnsi" w:hAnsiTheme="minorHAnsi" w:cstheme="minorHAnsi"/>
                <w:sz w:val="24"/>
                <w:szCs w:val="24"/>
              </w:rPr>
            </w:pPr>
            <w:r w:rsidRPr="00812D12">
              <w:rPr>
                <w:rFonts w:asciiTheme="minorHAnsi" w:hAnsiTheme="minorHAnsi" w:cstheme="minorHAnsi"/>
                <w:sz w:val="24"/>
                <w:szCs w:val="24"/>
              </w:rPr>
              <w:t>a</w:t>
            </w:r>
            <w:r w:rsidRPr="00812D12">
              <w:rPr>
                <w:rFonts w:asciiTheme="minorHAnsi" w:hAnsiTheme="minorHAnsi" w:cstheme="minorHAnsi"/>
                <w:sz w:val="24"/>
                <w:szCs w:val="24"/>
                <w:vertAlign w:val="subscript"/>
              </w:rPr>
              <w:t>v</w:t>
            </w:r>
            <w:r w:rsidRPr="00812D12">
              <w:rPr>
                <w:rFonts w:asciiTheme="minorHAnsi" w:hAnsiTheme="minorHAnsi" w:cstheme="minorHAnsi"/>
                <w:sz w:val="24"/>
                <w:szCs w:val="24"/>
              </w:rPr>
              <w:t xml:space="preserve"> A</w:t>
            </w: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This term reflects the short-range nature of the strong forces. If a nucleon interacted with all other nucleons we would expect an energy term of proportional to A(A − 1), but the fact that it turns out to be proportional to A indicates that a nucleon only interact with its nearest neighbours.</w:t>
            </w: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 xml:space="preserve">2. </w:t>
            </w:r>
            <w:r w:rsidRPr="00B46A09">
              <w:rPr>
                <w:rFonts w:asciiTheme="minorHAnsi" w:hAnsiTheme="minorHAnsi" w:cstheme="minorHAnsi"/>
                <w:b/>
                <w:sz w:val="24"/>
                <w:szCs w:val="24"/>
              </w:rPr>
              <w:t>Surface term</w:t>
            </w:r>
            <w:r w:rsidRPr="00812D12">
              <w:rPr>
                <w:rFonts w:asciiTheme="minorHAnsi" w:hAnsiTheme="minorHAnsi" w:cstheme="minorHAnsi"/>
                <w:sz w:val="24"/>
                <w:szCs w:val="24"/>
              </w:rPr>
              <w:t>: The nucleons at the surface of the ‘liquid drop’ only interact with other nucleons inside the nucleus, so that their binding energy is reduced. This leads to a reduction of the binding energy proportional to the surface area of the drop, i.e. proportional to A</w:t>
            </w:r>
            <w:r w:rsidRPr="005E00C3">
              <w:rPr>
                <w:rFonts w:asciiTheme="minorHAnsi" w:hAnsiTheme="minorHAnsi" w:cstheme="minorHAnsi"/>
                <w:sz w:val="24"/>
                <w:szCs w:val="24"/>
                <w:vertAlign w:val="superscript"/>
              </w:rPr>
              <w:t>2/3</w:t>
            </w:r>
          </w:p>
          <w:p w:rsidR="00812D12" w:rsidRPr="00812D12" w:rsidRDefault="00812D12" w:rsidP="00D655F9">
            <w:pPr>
              <w:ind w:left="2880" w:firstLine="720"/>
              <w:jc w:val="both"/>
              <w:rPr>
                <w:rFonts w:asciiTheme="minorHAnsi" w:hAnsiTheme="minorHAnsi" w:cstheme="minorHAnsi"/>
                <w:sz w:val="24"/>
                <w:szCs w:val="24"/>
              </w:rPr>
            </w:pPr>
            <w:r w:rsidRPr="00812D12">
              <w:rPr>
                <w:rFonts w:asciiTheme="minorHAnsi" w:hAnsiTheme="minorHAnsi" w:cstheme="minorHAnsi"/>
                <w:sz w:val="24"/>
                <w:szCs w:val="24"/>
              </w:rPr>
              <w:t>−a</w:t>
            </w:r>
            <w:r w:rsidRPr="00812D12">
              <w:rPr>
                <w:rFonts w:asciiTheme="minorHAnsi" w:hAnsiTheme="minorHAnsi" w:cstheme="minorHAnsi"/>
                <w:sz w:val="24"/>
                <w:szCs w:val="24"/>
                <w:vertAlign w:val="subscript"/>
              </w:rPr>
              <w:t>S</w:t>
            </w:r>
            <w:r w:rsidRPr="00812D12">
              <w:rPr>
                <w:rFonts w:asciiTheme="minorHAnsi" w:hAnsiTheme="minorHAnsi" w:cstheme="minorHAnsi"/>
                <w:sz w:val="24"/>
                <w:szCs w:val="24"/>
              </w:rPr>
              <w:t xml:space="preserve"> A</w:t>
            </w:r>
            <w:r w:rsidRPr="00812D12">
              <w:rPr>
                <w:rFonts w:asciiTheme="minorHAnsi" w:hAnsiTheme="minorHAnsi" w:cstheme="minorHAnsi"/>
                <w:sz w:val="24"/>
                <w:szCs w:val="24"/>
                <w:vertAlign w:val="superscript"/>
              </w:rPr>
              <w:t>2/3</w:t>
            </w:r>
            <w:r w:rsidRPr="00812D12">
              <w:rPr>
                <w:rFonts w:asciiTheme="minorHAnsi" w:hAnsiTheme="minorHAnsi" w:cstheme="minorHAnsi"/>
                <w:sz w:val="24"/>
                <w:szCs w:val="24"/>
              </w:rPr>
              <w:t>.</w:t>
            </w: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 xml:space="preserve">3. </w:t>
            </w:r>
            <w:r w:rsidRPr="00B46A09">
              <w:rPr>
                <w:rFonts w:asciiTheme="minorHAnsi" w:hAnsiTheme="minorHAnsi" w:cstheme="minorHAnsi"/>
                <w:b/>
                <w:sz w:val="24"/>
                <w:szCs w:val="24"/>
              </w:rPr>
              <w:t>Coulomb term</w:t>
            </w:r>
            <w:r w:rsidRPr="00812D12">
              <w:rPr>
                <w:rFonts w:asciiTheme="minorHAnsi" w:hAnsiTheme="minorHAnsi" w:cstheme="minorHAnsi"/>
                <w:sz w:val="24"/>
                <w:szCs w:val="24"/>
              </w:rPr>
              <w:t>: Although the binding energy is mainly due to the strong nuclear force, the binding energy is reduced owing to the Coulomb repulsion between the protons. We expect this to be proportional to the square of the nuclear charge, Z, (the electromagnetic force is long-range so each proton interact with all the others), and by Coulomb’s law it is expected to be inversely proportional to the nuclear radius, (the Coulomb energy of a charged sphere of radius R and charge Q is 3Q</w:t>
            </w:r>
            <w:r w:rsidRPr="00812D12">
              <w:rPr>
                <w:rFonts w:asciiTheme="minorHAnsi" w:hAnsiTheme="minorHAnsi" w:cstheme="minorHAnsi"/>
                <w:sz w:val="24"/>
                <w:szCs w:val="24"/>
                <w:vertAlign w:val="superscript"/>
              </w:rPr>
              <w:t>2</w:t>
            </w:r>
            <w:r w:rsidRPr="00812D12">
              <w:rPr>
                <w:rFonts w:asciiTheme="minorHAnsi" w:hAnsiTheme="minorHAnsi" w:cstheme="minorHAnsi"/>
                <w:sz w:val="24"/>
                <w:szCs w:val="24"/>
              </w:rPr>
              <w:t>/(20πε</w:t>
            </w:r>
            <w:r w:rsidRPr="00812D12">
              <w:rPr>
                <w:rFonts w:asciiTheme="minorHAnsi" w:hAnsiTheme="minorHAnsi" w:cstheme="minorHAnsi"/>
                <w:sz w:val="24"/>
                <w:szCs w:val="24"/>
                <w:vertAlign w:val="subscript"/>
              </w:rPr>
              <w:t>0</w:t>
            </w:r>
            <w:r w:rsidRPr="00812D12">
              <w:rPr>
                <w:rFonts w:asciiTheme="minorHAnsi" w:hAnsiTheme="minorHAnsi" w:cstheme="minorHAnsi"/>
                <w:sz w:val="24"/>
                <w:szCs w:val="24"/>
              </w:rPr>
              <w:t>R)) The Coulomb term is therefore proportional to 1/</w:t>
            </w:r>
            <m:oMath>
              <m:sSup>
                <m:sSupPr>
                  <m:ctrlPr>
                    <w:rPr>
                      <w:rFonts w:ascii="Cambria Math" w:hAnsi="Cambria Math" w:cstheme="minorHAnsi"/>
                      <w:sz w:val="24"/>
                      <w:szCs w:val="24"/>
                    </w:rPr>
                  </m:ctrlPr>
                </m:sSupPr>
                <m:e>
                  <m:r>
                    <w:rPr>
                      <w:rFonts w:ascii="Cambria Math" w:hAnsi="Cambria Math" w:cstheme="minorHAnsi"/>
                      <w:sz w:val="24"/>
                      <w:szCs w:val="24"/>
                    </w:rPr>
                    <m:t>A</m:t>
                  </m:r>
                </m:e>
                <m:sup>
                  <m:r>
                    <w:rPr>
                      <w:rFonts w:ascii="Cambria Math" w:hAnsi="Cambria Math" w:cstheme="minorHAnsi"/>
                      <w:sz w:val="24"/>
                      <w:szCs w:val="24"/>
                    </w:rPr>
                    <m:t>1/3</m:t>
                  </m:r>
                </m:sup>
              </m:sSup>
            </m:oMath>
          </w:p>
          <w:p w:rsidR="00812D12" w:rsidRPr="00812D12" w:rsidRDefault="00812D12" w:rsidP="00D655F9">
            <w:pPr>
              <w:ind w:left="2880" w:firstLine="720"/>
              <w:jc w:val="both"/>
              <w:rPr>
                <w:rFonts w:asciiTheme="minorHAnsi" w:hAnsiTheme="minorHAnsi" w:cstheme="minorHAnsi"/>
                <w:sz w:val="24"/>
                <w:szCs w:val="24"/>
              </w:rPr>
            </w:pPr>
            <w:r w:rsidRPr="00812D12">
              <w:rPr>
                <w:rFonts w:asciiTheme="minorHAnsi" w:hAnsiTheme="minorHAnsi" w:cstheme="minorHAnsi"/>
                <w:sz w:val="24"/>
                <w:szCs w:val="24"/>
              </w:rPr>
              <w:t>- aC</w:t>
            </w:r>
            <m:oMath>
              <m:f>
                <m:fPr>
                  <m:ctrlPr>
                    <w:rPr>
                      <w:rFonts w:ascii="Cambria Math" w:hAnsi="Cambria Math" w:cstheme="minorHAns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2</m:t>
                      </m:r>
                    </m:sup>
                  </m:sSup>
                </m:num>
                <m:den>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1/3</m:t>
                      </m:r>
                    </m:sup>
                  </m:sSup>
                </m:den>
              </m:f>
            </m:oMath>
          </w:p>
          <w:p w:rsidR="00812D12" w:rsidRPr="00812D12" w:rsidRDefault="00812D12" w:rsidP="00D655F9">
            <w:pPr>
              <w:ind w:left="2880" w:firstLine="720"/>
              <w:jc w:val="both"/>
              <w:rPr>
                <w:rFonts w:asciiTheme="minorHAnsi" w:hAnsiTheme="minorHAnsi" w:cstheme="minorHAnsi"/>
                <w:sz w:val="24"/>
                <w:szCs w:val="24"/>
              </w:rPr>
            </w:pP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 xml:space="preserve">4. </w:t>
            </w:r>
            <w:r w:rsidRPr="00B46A09">
              <w:rPr>
                <w:rFonts w:asciiTheme="minorHAnsi" w:hAnsiTheme="minorHAnsi" w:cstheme="minorHAnsi"/>
                <w:b/>
                <w:sz w:val="24"/>
                <w:szCs w:val="24"/>
              </w:rPr>
              <w:t>Asymmetry term</w:t>
            </w:r>
            <w:r w:rsidRPr="00812D12">
              <w:rPr>
                <w:rFonts w:asciiTheme="minorHAnsi" w:hAnsiTheme="minorHAnsi" w:cstheme="minorHAnsi"/>
                <w:sz w:val="24"/>
                <w:szCs w:val="24"/>
              </w:rPr>
              <w:t>: This is a quantum effect arising from the Pauli Exclusion Principle which only allows two protons or two neutrons (with opposite spin direction) in each energy state. If a nucleus contains the same number of protons and neutrons then for each type the protons and neutrons fill to the same maximum energy level (the ‘fermi level’). If, on the other hand, we exchange one of the neutrons by a proton then that proton would be required by the exclusion principle to occupy a higher energy state, since all the ones below it are already occupied. The upshot of this is that nuclides with Z = N = (A−Z) have a higher binding energy, whereas for nuclei with different numbers of protons and neutrons (for fixed A) the binding energy decreases as the square of the number difference. The spacing between energy levels is inversely proportional to the volume of the nucleus - this can be seen by treating the nucleus as a three-dimensional potential well- and therefore inversely proportional to A. Thus we get a term</w:t>
            </w: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−a</w:t>
            </w:r>
            <w:r w:rsidRPr="00812D12">
              <w:rPr>
                <w:rFonts w:asciiTheme="minorHAnsi" w:hAnsiTheme="minorHAnsi" w:cstheme="minorHAnsi"/>
                <w:sz w:val="24"/>
                <w:szCs w:val="24"/>
                <w:vertAlign w:val="subscript"/>
              </w:rPr>
              <w:t>A</w:t>
            </w:r>
            <m:oMath>
              <m:f>
                <m:fPr>
                  <m:ctrlPr>
                    <w:rPr>
                      <w:rFonts w:ascii="Cambria Math" w:hAnsi="Cambria Math" w:cstheme="minorHAns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(Z-N)</m:t>
                      </m:r>
                    </m:e>
                    <m:sup>
                      <m:r>
                        <w:rPr>
                          <w:rFonts w:ascii="Cambria Math" w:hAnsi="Cambria Math" w:cstheme="minorHAnsi"/>
                          <w:sz w:val="24"/>
                          <w:szCs w:val="24"/>
                        </w:rPr>
                        <m:t>2</m:t>
                      </m:r>
                    </m:sup>
                  </m:sSup>
                </m:num>
                <m:den>
                  <m:r>
                    <w:rPr>
                      <w:rFonts w:ascii="Cambria Math" w:hAnsi="Cambria Math" w:cstheme="minorHAnsi"/>
                      <w:sz w:val="24"/>
                      <w:szCs w:val="24"/>
                    </w:rPr>
                    <m:t>A</m:t>
                  </m:r>
                </m:den>
              </m:f>
            </m:oMath>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 xml:space="preserve">5. </w:t>
            </w:r>
            <w:r w:rsidRPr="00B46A09">
              <w:rPr>
                <w:rFonts w:asciiTheme="minorHAnsi" w:hAnsiTheme="minorHAnsi" w:cstheme="minorHAnsi"/>
                <w:b/>
                <w:sz w:val="24"/>
                <w:szCs w:val="24"/>
              </w:rPr>
              <w:t>Pairing term</w:t>
            </w:r>
            <w:r w:rsidRPr="00812D12">
              <w:rPr>
                <w:rFonts w:asciiTheme="minorHAnsi" w:hAnsiTheme="minorHAnsi" w:cstheme="minorHAnsi"/>
                <w:sz w:val="24"/>
                <w:szCs w:val="24"/>
              </w:rPr>
              <w:t>: It is found experimentally that two protons or two neutrons bind more strongly than one proton and one neutron. In order to account for this experimentally observed phenomenon we add a term to the binding energy if number of protons and number of neutrons are both even, we subtract the same term if these are both odd, and do nothing if one is odd and the other is even. Bohr and Mottelson showed that this term was inversely proportional to the square root of the atomic mass number. We therefore have a term</w:t>
            </w:r>
          </w:p>
          <w:p w:rsidR="00812D12" w:rsidRPr="00812D12" w:rsidRDefault="00753B9C" w:rsidP="00B46A09">
            <w:pPr>
              <w:jc w:val="both"/>
              <w:rPr>
                <w:rFonts w:asciiTheme="minorHAnsi" w:hAnsiTheme="minorHAnsi" w:cstheme="minorHAnsi"/>
                <w:sz w:val="24"/>
                <w:szCs w:val="24"/>
              </w:rPr>
            </w:pPr>
            <m:oMathPara>
              <m:oMath>
                <m:f>
                  <m:fPr>
                    <m:ctrlPr>
                      <w:rPr>
                        <w:rFonts w:ascii="Cambria Math" w:hAnsi="Cambria Math" w:cstheme="minorHAns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((-1)</m:t>
                        </m:r>
                      </m:e>
                      <m:sup>
                        <m:r>
                          <w:rPr>
                            <w:rFonts w:ascii="Cambria Math" w:hAnsi="Cambria Math" w:cstheme="minorHAnsi"/>
                            <w:sz w:val="24"/>
                            <w:szCs w:val="24"/>
                          </w:rPr>
                          <m:t>Z</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(-1)</m:t>
                        </m:r>
                      </m:e>
                      <m:sup>
                        <m:r>
                          <w:rPr>
                            <w:rFonts w:ascii="Cambria Math" w:hAnsi="Cambria Math" w:cstheme="minorHAnsi"/>
                            <w:sz w:val="24"/>
                            <w:szCs w:val="24"/>
                          </w:rPr>
                          <m:t>N</m:t>
                        </m:r>
                      </m:sup>
                    </m:sSup>
                    <m:r>
                      <w:rPr>
                        <w:rFonts w:ascii="Cambria Math" w:hAnsi="Cambria Math" w:cstheme="minorHAnsi"/>
                        <w:sz w:val="24"/>
                        <w:szCs w:val="24"/>
                      </w:rPr>
                      <m:t>)</m:t>
                    </m:r>
                  </m:num>
                  <m:den>
                    <m:r>
                      <w:rPr>
                        <w:rFonts w:ascii="Cambria Math" w:hAnsi="Cambria Math" w:cstheme="minorHAnsi"/>
                        <w:sz w:val="24"/>
                        <w:szCs w:val="24"/>
                      </w:rPr>
                      <m:t>2</m:t>
                    </m:r>
                  </m:den>
                </m:f>
                <m:f>
                  <m:fPr>
                    <m:ctrlPr>
                      <w:rPr>
                        <w:rFonts w:ascii="Cambria Math" w:eastAsiaTheme="minorEastAsia" w:hAnsi="Cambria Math" w:cstheme="minorHAns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p</m:t>
                        </m:r>
                      </m:sub>
                    </m:sSub>
                  </m:num>
                  <m:den>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1/2</m:t>
                        </m:r>
                      </m:sup>
                    </m:sSup>
                  </m:den>
                </m:f>
              </m:oMath>
            </m:oMathPara>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The complete formula is, therefore</w:t>
            </w: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B(A,Z) = a</w:t>
            </w:r>
            <w:r w:rsidRPr="00812D12">
              <w:rPr>
                <w:rFonts w:asciiTheme="minorHAnsi" w:hAnsiTheme="minorHAnsi" w:cstheme="minorHAnsi"/>
                <w:sz w:val="24"/>
                <w:szCs w:val="24"/>
                <w:vertAlign w:val="subscript"/>
              </w:rPr>
              <w:t>V</w:t>
            </w:r>
            <w:r w:rsidRPr="00812D12">
              <w:rPr>
                <w:rFonts w:asciiTheme="minorHAnsi" w:hAnsiTheme="minorHAnsi" w:cstheme="minorHAnsi"/>
                <w:sz w:val="24"/>
                <w:szCs w:val="24"/>
              </w:rPr>
              <w:t xml:space="preserve"> A – a</w:t>
            </w:r>
            <w:r w:rsidRPr="00812D12">
              <w:rPr>
                <w:rFonts w:asciiTheme="minorHAnsi" w:hAnsiTheme="minorHAnsi" w:cstheme="minorHAnsi"/>
                <w:sz w:val="24"/>
                <w:szCs w:val="24"/>
                <w:vertAlign w:val="subscript"/>
              </w:rPr>
              <w:t>S</w:t>
            </w:r>
            <w:r w:rsidRPr="00812D12">
              <w:rPr>
                <w:rFonts w:asciiTheme="minorHAnsi" w:hAnsiTheme="minorHAnsi" w:cstheme="minorHAnsi"/>
                <w:sz w:val="24"/>
                <w:szCs w:val="24"/>
              </w:rPr>
              <w:t xml:space="preserve"> A</w:t>
            </w:r>
            <w:r w:rsidRPr="00812D12">
              <w:rPr>
                <w:rFonts w:asciiTheme="minorHAnsi" w:hAnsiTheme="minorHAnsi" w:cstheme="minorHAnsi"/>
                <w:sz w:val="24"/>
                <w:szCs w:val="24"/>
                <w:vertAlign w:val="superscript"/>
              </w:rPr>
              <w:t>2/3</w:t>
            </w:r>
            <w:r w:rsidRPr="00812D12">
              <w:rPr>
                <w:rFonts w:asciiTheme="minorHAnsi" w:hAnsiTheme="minorHAnsi" w:cstheme="minorHAnsi"/>
                <w:sz w:val="24"/>
                <w:szCs w:val="24"/>
              </w:rPr>
              <w:t xml:space="preserve"> – a</w:t>
            </w:r>
            <w:r w:rsidRPr="00812D12">
              <w:rPr>
                <w:rFonts w:asciiTheme="minorHAnsi" w:hAnsiTheme="minorHAnsi" w:cstheme="minorHAnsi"/>
                <w:sz w:val="24"/>
                <w:szCs w:val="24"/>
                <w:vertAlign w:val="subscript"/>
              </w:rPr>
              <w:t>C</w:t>
            </w:r>
            <m:oMath>
              <m:f>
                <m:fPr>
                  <m:ctrlPr>
                    <w:rPr>
                      <w:rFonts w:ascii="Cambria Math" w:hAnsi="Cambria Math" w:cstheme="minorHAns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2</m:t>
                      </m:r>
                    </m:sup>
                  </m:sSup>
                </m:num>
                <m:den>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1/3</m:t>
                      </m:r>
                    </m:sup>
                  </m:sSup>
                </m:den>
              </m:f>
            </m:oMath>
            <w:r w:rsidRPr="00812D12">
              <w:rPr>
                <w:rFonts w:asciiTheme="minorHAnsi" w:hAnsiTheme="minorHAnsi" w:cstheme="minorHAnsi"/>
                <w:sz w:val="24"/>
                <w:szCs w:val="24"/>
              </w:rPr>
              <w:t xml:space="preserve"> − a</w:t>
            </w:r>
            <w:r w:rsidRPr="00812D12">
              <w:rPr>
                <w:rFonts w:asciiTheme="minorHAnsi" w:hAnsiTheme="minorHAnsi" w:cstheme="minorHAnsi"/>
                <w:sz w:val="24"/>
                <w:szCs w:val="24"/>
                <w:vertAlign w:val="subscript"/>
              </w:rPr>
              <w:t>A</w:t>
            </w:r>
            <m:oMath>
              <m:f>
                <m:fPr>
                  <m:ctrlPr>
                    <w:rPr>
                      <w:rFonts w:ascii="Cambria Math" w:hAnsi="Cambria Math" w:cstheme="minorHAns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(Z-N)</m:t>
                      </m:r>
                    </m:e>
                    <m:sup>
                      <m:r>
                        <w:rPr>
                          <w:rFonts w:ascii="Cambria Math" w:hAnsi="Cambria Math" w:cstheme="minorHAnsi"/>
                          <w:sz w:val="24"/>
                          <w:szCs w:val="24"/>
                        </w:rPr>
                        <m:t>2</m:t>
                      </m:r>
                    </m:sup>
                  </m:sSup>
                </m:num>
                <m:den>
                  <m:r>
                    <w:rPr>
                      <w:rFonts w:ascii="Cambria Math" w:hAnsi="Cambria Math" w:cstheme="minorHAnsi"/>
                      <w:sz w:val="24"/>
                      <w:szCs w:val="24"/>
                    </w:rPr>
                    <m:t>A</m:t>
                  </m:r>
                </m:den>
              </m:f>
            </m:oMath>
            <w:r w:rsidRPr="00812D12">
              <w:rPr>
                <w:rFonts w:asciiTheme="minorHAnsi" w:eastAsiaTheme="minorEastAsia" w:hAnsiTheme="minorHAnsi" w:cstheme="minorHAnsi"/>
                <w:sz w:val="24"/>
                <w:szCs w:val="24"/>
              </w:rPr>
              <w:t xml:space="preserve"> +</w:t>
            </w:r>
            <m:oMath>
              <m:f>
                <m:fPr>
                  <m:ctrlPr>
                    <w:rPr>
                      <w:rFonts w:ascii="Cambria Math" w:hAnsi="Cambria Math" w:cstheme="minorHAns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((-1)</m:t>
                      </m:r>
                    </m:e>
                    <m:sup>
                      <m:r>
                        <w:rPr>
                          <w:rFonts w:ascii="Cambria Math" w:hAnsi="Cambria Math" w:cstheme="minorHAnsi"/>
                          <w:sz w:val="24"/>
                          <w:szCs w:val="24"/>
                        </w:rPr>
                        <m:t>Z</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(-1)</m:t>
                      </m:r>
                    </m:e>
                    <m:sup>
                      <m:r>
                        <w:rPr>
                          <w:rFonts w:ascii="Cambria Math" w:hAnsi="Cambria Math" w:cstheme="minorHAnsi"/>
                          <w:sz w:val="24"/>
                          <w:szCs w:val="24"/>
                        </w:rPr>
                        <m:t>N</m:t>
                      </m:r>
                    </m:sup>
                  </m:sSup>
                  <m:r>
                    <w:rPr>
                      <w:rFonts w:ascii="Cambria Math" w:hAnsi="Cambria Math" w:cstheme="minorHAnsi"/>
                      <w:sz w:val="24"/>
                      <w:szCs w:val="24"/>
                    </w:rPr>
                    <m:t>)</m:t>
                  </m:r>
                </m:num>
                <m:den>
                  <m:r>
                    <w:rPr>
                      <w:rFonts w:ascii="Cambria Math" w:hAnsi="Cambria Math" w:cstheme="minorHAnsi"/>
                      <w:sz w:val="24"/>
                      <w:szCs w:val="24"/>
                    </w:rPr>
                    <m:t>2</m:t>
                  </m:r>
                </m:den>
              </m:f>
              <m:f>
                <m:fPr>
                  <m:ctrlPr>
                    <w:rPr>
                      <w:rFonts w:ascii="Cambria Math" w:eastAsiaTheme="minorEastAsia" w:hAnsi="Cambria Math" w:cstheme="minorHAns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p</m:t>
                      </m:r>
                    </m:sub>
                  </m:sSub>
                </m:num>
                <m:den>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A</m:t>
                      </m:r>
                    </m:e>
                    <m:sup>
                      <m:r>
                        <w:rPr>
                          <w:rFonts w:ascii="Cambria Math" w:eastAsiaTheme="minorEastAsia" w:hAnsi="Cambria Math" w:cstheme="minorHAnsi"/>
                          <w:sz w:val="24"/>
                          <w:szCs w:val="24"/>
                        </w:rPr>
                        <m:t>1/2</m:t>
                      </m:r>
                    </m:sup>
                  </m:sSup>
                </m:den>
              </m:f>
            </m:oMath>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From fitting to the measured nuclear binding energies, the values of the parameters a</w:t>
            </w:r>
            <w:r w:rsidRPr="00812D12">
              <w:rPr>
                <w:rFonts w:asciiTheme="minorHAnsi" w:hAnsiTheme="minorHAnsi" w:cstheme="minorHAnsi"/>
                <w:sz w:val="24"/>
                <w:szCs w:val="24"/>
                <w:vertAlign w:val="subscript"/>
              </w:rPr>
              <w:t>V</w:t>
            </w:r>
            <w:r w:rsidRPr="00812D12">
              <w:rPr>
                <w:rFonts w:asciiTheme="minorHAnsi" w:hAnsiTheme="minorHAnsi" w:cstheme="minorHAnsi"/>
                <w:sz w:val="24"/>
                <w:szCs w:val="24"/>
              </w:rPr>
              <w:t xml:space="preserve"> , a</w:t>
            </w:r>
            <w:r w:rsidRPr="00812D12">
              <w:rPr>
                <w:rFonts w:asciiTheme="minorHAnsi" w:hAnsiTheme="minorHAnsi" w:cstheme="minorHAnsi"/>
                <w:sz w:val="24"/>
                <w:szCs w:val="24"/>
                <w:vertAlign w:val="subscript"/>
              </w:rPr>
              <w:t>S</w:t>
            </w:r>
            <w:r w:rsidRPr="00812D12">
              <w:rPr>
                <w:rFonts w:asciiTheme="minorHAnsi" w:hAnsiTheme="minorHAnsi" w:cstheme="minorHAnsi"/>
                <w:sz w:val="24"/>
                <w:szCs w:val="24"/>
              </w:rPr>
              <w:t>, a</w:t>
            </w:r>
            <w:r w:rsidRPr="00812D12">
              <w:rPr>
                <w:rFonts w:asciiTheme="minorHAnsi" w:hAnsiTheme="minorHAnsi" w:cstheme="minorHAnsi"/>
                <w:sz w:val="24"/>
                <w:szCs w:val="24"/>
                <w:vertAlign w:val="subscript"/>
              </w:rPr>
              <w:t>C</w:t>
            </w:r>
            <w:r w:rsidRPr="00812D12">
              <w:rPr>
                <w:rFonts w:asciiTheme="minorHAnsi" w:hAnsiTheme="minorHAnsi" w:cstheme="minorHAnsi"/>
                <w:sz w:val="24"/>
                <w:szCs w:val="24"/>
              </w:rPr>
              <w:t>, a</w:t>
            </w:r>
            <w:r w:rsidRPr="00812D12">
              <w:rPr>
                <w:rFonts w:asciiTheme="minorHAnsi" w:hAnsiTheme="minorHAnsi" w:cstheme="minorHAnsi"/>
                <w:sz w:val="24"/>
                <w:szCs w:val="24"/>
                <w:vertAlign w:val="subscript"/>
              </w:rPr>
              <w:t>A</w:t>
            </w:r>
            <w:r w:rsidRPr="00812D12">
              <w:rPr>
                <w:rFonts w:asciiTheme="minorHAnsi" w:hAnsiTheme="minorHAnsi" w:cstheme="minorHAnsi"/>
                <w:sz w:val="24"/>
                <w:szCs w:val="24"/>
              </w:rPr>
              <w:t>, a</w:t>
            </w:r>
            <w:r w:rsidRPr="00812D12">
              <w:rPr>
                <w:rFonts w:asciiTheme="minorHAnsi" w:hAnsiTheme="minorHAnsi" w:cstheme="minorHAnsi"/>
                <w:sz w:val="24"/>
                <w:szCs w:val="24"/>
                <w:vertAlign w:val="subscript"/>
              </w:rPr>
              <w:t>P</w:t>
            </w:r>
            <w:r w:rsidRPr="00812D12">
              <w:rPr>
                <w:rFonts w:asciiTheme="minorHAnsi" w:hAnsiTheme="minorHAnsi" w:cstheme="minorHAnsi"/>
                <w:sz w:val="24"/>
                <w:szCs w:val="24"/>
              </w:rPr>
              <w:t xml:space="preserve"> are</w:t>
            </w:r>
          </w:p>
          <w:p w:rsidR="00812D12" w:rsidRPr="00812D12" w:rsidRDefault="00812D12" w:rsidP="00D655F9">
            <w:pPr>
              <w:ind w:left="2160" w:firstLine="720"/>
              <w:jc w:val="both"/>
              <w:rPr>
                <w:rFonts w:asciiTheme="minorHAnsi" w:hAnsiTheme="minorHAnsi" w:cstheme="minorHAnsi"/>
                <w:sz w:val="24"/>
                <w:szCs w:val="24"/>
              </w:rPr>
            </w:pPr>
            <w:r w:rsidRPr="00812D12">
              <w:rPr>
                <w:rFonts w:asciiTheme="minorHAnsi" w:hAnsiTheme="minorHAnsi" w:cstheme="minorHAnsi"/>
                <w:sz w:val="24"/>
                <w:szCs w:val="24"/>
              </w:rPr>
              <w:t>a</w:t>
            </w:r>
            <w:r w:rsidRPr="00812D12">
              <w:rPr>
                <w:rFonts w:asciiTheme="minorHAnsi" w:hAnsiTheme="minorHAnsi" w:cstheme="minorHAnsi"/>
                <w:sz w:val="24"/>
                <w:szCs w:val="24"/>
                <w:vertAlign w:val="subscript"/>
              </w:rPr>
              <w:t>V</w:t>
            </w:r>
            <w:r w:rsidRPr="00812D12">
              <w:rPr>
                <w:rFonts w:asciiTheme="minorHAnsi" w:hAnsiTheme="minorHAnsi" w:cstheme="minorHAnsi"/>
                <w:sz w:val="24"/>
                <w:szCs w:val="24"/>
              </w:rPr>
              <w:t xml:space="preserve"> = 15.56 MeV</w:t>
            </w:r>
          </w:p>
          <w:p w:rsidR="00812D12" w:rsidRPr="00812D12" w:rsidRDefault="00812D12" w:rsidP="00D655F9">
            <w:pPr>
              <w:ind w:left="2160" w:firstLine="720"/>
              <w:jc w:val="both"/>
              <w:rPr>
                <w:rFonts w:asciiTheme="minorHAnsi" w:hAnsiTheme="minorHAnsi" w:cstheme="minorHAnsi"/>
                <w:sz w:val="24"/>
                <w:szCs w:val="24"/>
              </w:rPr>
            </w:pPr>
            <w:r w:rsidRPr="00812D12">
              <w:rPr>
                <w:rFonts w:asciiTheme="minorHAnsi" w:hAnsiTheme="minorHAnsi" w:cstheme="minorHAnsi"/>
                <w:sz w:val="24"/>
                <w:szCs w:val="24"/>
              </w:rPr>
              <w:t>a</w:t>
            </w:r>
            <w:r w:rsidRPr="00812D12">
              <w:rPr>
                <w:rFonts w:asciiTheme="minorHAnsi" w:hAnsiTheme="minorHAnsi" w:cstheme="minorHAnsi"/>
                <w:sz w:val="24"/>
                <w:szCs w:val="24"/>
                <w:vertAlign w:val="subscript"/>
              </w:rPr>
              <w:t>S</w:t>
            </w:r>
            <w:r w:rsidRPr="00812D12">
              <w:rPr>
                <w:rFonts w:asciiTheme="minorHAnsi" w:hAnsiTheme="minorHAnsi" w:cstheme="minorHAnsi"/>
                <w:sz w:val="24"/>
                <w:szCs w:val="24"/>
              </w:rPr>
              <w:t>= 17.23 MeV</w:t>
            </w:r>
          </w:p>
          <w:p w:rsidR="00812D12" w:rsidRPr="00812D12" w:rsidRDefault="00812D12" w:rsidP="00D655F9">
            <w:pPr>
              <w:ind w:left="2160" w:firstLine="720"/>
              <w:jc w:val="both"/>
              <w:rPr>
                <w:rFonts w:asciiTheme="minorHAnsi" w:hAnsiTheme="minorHAnsi" w:cstheme="minorHAnsi"/>
                <w:sz w:val="24"/>
                <w:szCs w:val="24"/>
              </w:rPr>
            </w:pPr>
            <w:r w:rsidRPr="00812D12">
              <w:rPr>
                <w:rFonts w:asciiTheme="minorHAnsi" w:hAnsiTheme="minorHAnsi" w:cstheme="minorHAnsi"/>
                <w:sz w:val="24"/>
                <w:szCs w:val="24"/>
              </w:rPr>
              <w:t>a</w:t>
            </w:r>
            <w:r w:rsidRPr="00812D12">
              <w:rPr>
                <w:rFonts w:asciiTheme="minorHAnsi" w:hAnsiTheme="minorHAnsi" w:cstheme="minorHAnsi"/>
                <w:sz w:val="24"/>
                <w:szCs w:val="24"/>
                <w:vertAlign w:val="subscript"/>
              </w:rPr>
              <w:t>C</w:t>
            </w:r>
            <w:r w:rsidRPr="00812D12">
              <w:rPr>
                <w:rFonts w:asciiTheme="minorHAnsi" w:hAnsiTheme="minorHAnsi" w:cstheme="minorHAnsi"/>
                <w:sz w:val="24"/>
                <w:szCs w:val="24"/>
              </w:rPr>
              <w:t xml:space="preserve"> = 0.697 MeV</w:t>
            </w:r>
          </w:p>
          <w:p w:rsidR="00812D12" w:rsidRPr="00812D12" w:rsidRDefault="00812D12" w:rsidP="00D655F9">
            <w:pPr>
              <w:ind w:left="2160" w:firstLine="720"/>
              <w:jc w:val="both"/>
              <w:rPr>
                <w:rFonts w:asciiTheme="minorHAnsi" w:hAnsiTheme="minorHAnsi" w:cstheme="minorHAnsi"/>
                <w:sz w:val="24"/>
                <w:szCs w:val="24"/>
              </w:rPr>
            </w:pPr>
            <w:r w:rsidRPr="00812D12">
              <w:rPr>
                <w:rFonts w:asciiTheme="minorHAnsi" w:hAnsiTheme="minorHAnsi" w:cstheme="minorHAnsi"/>
                <w:sz w:val="24"/>
                <w:szCs w:val="24"/>
              </w:rPr>
              <w:t>a</w:t>
            </w:r>
            <w:r w:rsidRPr="00812D12">
              <w:rPr>
                <w:rFonts w:asciiTheme="minorHAnsi" w:hAnsiTheme="minorHAnsi" w:cstheme="minorHAnsi"/>
                <w:sz w:val="24"/>
                <w:szCs w:val="24"/>
                <w:vertAlign w:val="subscript"/>
              </w:rPr>
              <w:t>A</w:t>
            </w:r>
            <w:r w:rsidRPr="00812D12">
              <w:rPr>
                <w:rFonts w:asciiTheme="minorHAnsi" w:hAnsiTheme="minorHAnsi" w:cstheme="minorHAnsi"/>
                <w:sz w:val="24"/>
                <w:szCs w:val="24"/>
              </w:rPr>
              <w:t xml:space="preserve"> = 23.285 MeV</w:t>
            </w:r>
          </w:p>
          <w:p w:rsidR="00812D12" w:rsidRPr="00812D12" w:rsidRDefault="00812D12" w:rsidP="00D655F9">
            <w:pPr>
              <w:ind w:left="2160" w:firstLine="720"/>
              <w:jc w:val="both"/>
              <w:rPr>
                <w:rFonts w:asciiTheme="minorHAnsi" w:hAnsiTheme="minorHAnsi" w:cstheme="minorHAnsi"/>
                <w:sz w:val="24"/>
                <w:szCs w:val="24"/>
              </w:rPr>
            </w:pPr>
            <w:r w:rsidRPr="00812D12">
              <w:rPr>
                <w:rFonts w:asciiTheme="minorHAnsi" w:hAnsiTheme="minorHAnsi" w:cstheme="minorHAnsi"/>
                <w:sz w:val="24"/>
                <w:szCs w:val="24"/>
              </w:rPr>
              <w:t>a</w:t>
            </w:r>
            <w:r w:rsidRPr="00812D12">
              <w:rPr>
                <w:rFonts w:asciiTheme="minorHAnsi" w:hAnsiTheme="minorHAnsi" w:cstheme="minorHAnsi"/>
                <w:sz w:val="24"/>
                <w:szCs w:val="24"/>
                <w:vertAlign w:val="subscript"/>
              </w:rPr>
              <w:t>P</w:t>
            </w:r>
            <w:r w:rsidRPr="00812D12">
              <w:rPr>
                <w:rFonts w:asciiTheme="minorHAnsi" w:hAnsiTheme="minorHAnsi" w:cstheme="minorHAnsi"/>
                <w:sz w:val="24"/>
                <w:szCs w:val="24"/>
              </w:rPr>
              <w:t xml:space="preserve"> = 12.0 MeV</w:t>
            </w:r>
          </w:p>
          <w:p w:rsidR="00812D12" w:rsidRPr="00812D12" w:rsidRDefault="00812D12" w:rsidP="00D655F9">
            <w:pPr>
              <w:jc w:val="both"/>
              <w:rPr>
                <w:rFonts w:asciiTheme="minorHAnsi" w:hAnsiTheme="minorHAnsi" w:cstheme="minorHAnsi"/>
                <w:sz w:val="24"/>
                <w:szCs w:val="24"/>
              </w:rPr>
            </w:pPr>
            <w:r w:rsidRPr="00812D12">
              <w:rPr>
                <w:rFonts w:asciiTheme="minorHAnsi" w:hAnsiTheme="minorHAnsi" w:cstheme="minorHAnsi"/>
                <w:sz w:val="24"/>
                <w:szCs w:val="24"/>
              </w:rPr>
              <w:t>For most nuclei with A &gt; 20 this simple formula does a very good job of determining the binding energies - usually better than 0.5%.</w:t>
            </w:r>
          </w:p>
          <w:p w:rsidR="00600522" w:rsidRPr="00006910" w:rsidRDefault="00600522" w:rsidP="00D655F9">
            <w:pPr>
              <w:spacing w:line="360" w:lineRule="auto"/>
              <w:jc w:val="both"/>
              <w:rPr>
                <w:rFonts w:asciiTheme="minorHAnsi" w:hAnsiTheme="minorHAnsi"/>
                <w:sz w:val="24"/>
                <w:szCs w:val="24"/>
              </w:rPr>
            </w:pPr>
          </w:p>
        </w:tc>
      </w:tr>
    </w:tbl>
    <w:p w:rsidR="00686317" w:rsidRPr="00006910" w:rsidRDefault="00686317">
      <w:pPr>
        <w:widowControl/>
        <w:suppressAutoHyphens w:val="0"/>
        <w:spacing w:after="200" w:line="276" w:lineRule="auto"/>
        <w:rPr>
          <w:rFonts w:asciiTheme="minorHAnsi" w:hAnsiTheme="minorHAnsi"/>
        </w:rPr>
      </w:pPr>
    </w:p>
    <w:tbl>
      <w:tblPr>
        <w:tblStyle w:val="TableGrid"/>
        <w:tblW w:w="8910" w:type="dxa"/>
        <w:tblInd w:w="648" w:type="dxa"/>
        <w:tblLook w:val="04A0"/>
      </w:tblPr>
      <w:tblGrid>
        <w:gridCol w:w="8910"/>
      </w:tblGrid>
      <w:tr w:rsidR="00C3735A" w:rsidRPr="00006910" w:rsidTr="00B91AAC">
        <w:tc>
          <w:tcPr>
            <w:tcW w:w="8910" w:type="dxa"/>
          </w:tcPr>
          <w:p w:rsidR="00C3735A" w:rsidRPr="003924E3" w:rsidRDefault="00C3735A" w:rsidP="00A30B46">
            <w:pPr>
              <w:spacing w:line="360" w:lineRule="auto"/>
              <w:jc w:val="center"/>
              <w:rPr>
                <w:rFonts w:asciiTheme="minorHAnsi" w:hAnsiTheme="minorHAnsi"/>
                <w:b/>
                <w:bCs/>
                <w:sz w:val="28"/>
                <w:szCs w:val="28"/>
              </w:rPr>
            </w:pPr>
            <w:r w:rsidRPr="003924E3">
              <w:rPr>
                <w:rFonts w:asciiTheme="minorHAnsi" w:hAnsiTheme="minorHAnsi"/>
                <w:b/>
                <w:bCs/>
                <w:sz w:val="28"/>
                <w:szCs w:val="28"/>
              </w:rPr>
              <w:t>Unit-02/Lecture-03</w:t>
            </w:r>
          </w:p>
        </w:tc>
      </w:tr>
      <w:tr w:rsidR="00C3735A" w:rsidRPr="00006910" w:rsidTr="00B91AAC">
        <w:trPr>
          <w:trHeight w:val="1430"/>
        </w:trPr>
        <w:tc>
          <w:tcPr>
            <w:tcW w:w="8910" w:type="dxa"/>
          </w:tcPr>
          <w:p w:rsidR="00700BDD" w:rsidRPr="00700BDD" w:rsidRDefault="00700BDD" w:rsidP="00700BDD">
            <w:pPr>
              <w:spacing w:before="100" w:beforeAutospacing="1" w:after="100" w:afterAutospacing="1"/>
              <w:jc w:val="center"/>
              <w:outlineLvl w:val="0"/>
              <w:rPr>
                <w:rFonts w:asciiTheme="minorHAnsi" w:eastAsia="Times New Roman" w:hAnsiTheme="minorHAnsi" w:cstheme="minorHAnsi"/>
                <w:b/>
                <w:bCs/>
                <w:kern w:val="36"/>
                <w:sz w:val="24"/>
                <w:szCs w:val="24"/>
              </w:rPr>
            </w:pPr>
            <w:r w:rsidRPr="00700BDD">
              <w:rPr>
                <w:rFonts w:asciiTheme="minorHAnsi" w:eastAsia="Times New Roman" w:hAnsiTheme="minorHAnsi" w:cstheme="minorHAnsi"/>
                <w:b/>
                <w:bCs/>
                <w:kern w:val="36"/>
                <w:sz w:val="24"/>
                <w:szCs w:val="24"/>
              </w:rPr>
              <w:t>Shell Model of Nucleus</w:t>
            </w:r>
          </w:p>
          <w:p w:rsidR="00700BDD" w:rsidRPr="00700BDD" w:rsidRDefault="00700BDD" w:rsidP="00846B8E">
            <w:pPr>
              <w:spacing w:before="100" w:beforeAutospacing="1" w:after="100" w:afterAutospacing="1"/>
              <w:jc w:val="both"/>
              <w:rPr>
                <w:rFonts w:asciiTheme="minorHAnsi" w:eastAsia="Times New Roman" w:hAnsiTheme="minorHAnsi" w:cstheme="minorHAnsi"/>
                <w:sz w:val="24"/>
                <w:szCs w:val="24"/>
              </w:rPr>
            </w:pPr>
            <w:r w:rsidRPr="00700BDD">
              <w:rPr>
                <w:rFonts w:asciiTheme="minorHAnsi" w:eastAsia="Times New Roman" w:hAnsiTheme="minorHAnsi" w:cstheme="minorHAnsi"/>
                <w:sz w:val="24"/>
                <w:szCs w:val="24"/>
              </w:rPr>
              <w:t xml:space="preserve">Visualizing the densely packed nucleus in terms of orbits and shells seems much less plausible than the corresponding shell model for atomic electrons. You can easily believe that an atomic electron can complete many orbits without running into anything, but you expect protons and neutrons in a nucleus to be in a continuous process of collision with each other. But dense-gas type models of nuclei with multiple collisions between particles didn't fit the data and remarkable patterns like the </w:t>
            </w:r>
            <w:r w:rsidRPr="00700BDD">
              <w:rPr>
                <w:rFonts w:asciiTheme="minorHAnsi" w:eastAsia="Times New Roman" w:hAnsiTheme="minorHAnsi" w:cstheme="minorHAnsi"/>
                <w:color w:val="000000" w:themeColor="text1"/>
                <w:sz w:val="24"/>
                <w:szCs w:val="24"/>
              </w:rPr>
              <w:t xml:space="preserve">"magic numbers" </w:t>
            </w:r>
            <w:r w:rsidRPr="00700BDD">
              <w:rPr>
                <w:rFonts w:asciiTheme="minorHAnsi" w:eastAsia="Times New Roman" w:hAnsiTheme="minorHAnsi" w:cstheme="minorHAnsi"/>
                <w:sz w:val="24"/>
                <w:szCs w:val="24"/>
              </w:rPr>
              <w:t xml:space="preserve">in the stability of nuclei suggested the seemingly improbable shell structure. </w:t>
            </w:r>
          </w:p>
          <w:p w:rsidR="00700BDD" w:rsidRPr="00700BDD" w:rsidRDefault="00700BDD" w:rsidP="00846B8E">
            <w:pPr>
              <w:spacing w:before="100" w:beforeAutospacing="1" w:after="100" w:afterAutospacing="1"/>
              <w:jc w:val="both"/>
              <w:rPr>
                <w:rFonts w:asciiTheme="minorHAnsi" w:eastAsia="Times New Roman" w:hAnsiTheme="minorHAnsi" w:cstheme="minorHAnsi"/>
                <w:sz w:val="24"/>
                <w:szCs w:val="24"/>
              </w:rPr>
            </w:pPr>
            <w:r w:rsidRPr="00700BDD">
              <w:rPr>
                <w:rFonts w:asciiTheme="minorHAnsi" w:eastAsia="Times New Roman" w:hAnsiTheme="minorHAnsi" w:cstheme="minorHAnsi"/>
                <w:sz w:val="24"/>
                <w:szCs w:val="24"/>
              </w:rPr>
              <w:t xml:space="preserve">With the enormous </w:t>
            </w:r>
            <w:r w:rsidRPr="00700BDD">
              <w:rPr>
                <w:rFonts w:asciiTheme="minorHAnsi" w:eastAsia="Times New Roman" w:hAnsiTheme="minorHAnsi" w:cstheme="minorHAnsi"/>
                <w:color w:val="000000" w:themeColor="text1"/>
                <w:sz w:val="24"/>
                <w:szCs w:val="24"/>
              </w:rPr>
              <w:t>strong force</w:t>
            </w:r>
            <w:r w:rsidRPr="00700BDD">
              <w:rPr>
                <w:rFonts w:asciiTheme="minorHAnsi" w:eastAsia="Times New Roman" w:hAnsiTheme="minorHAnsi" w:cstheme="minorHAnsi"/>
                <w:sz w:val="24"/>
                <w:szCs w:val="24"/>
              </w:rPr>
              <w:t xml:space="preserve"> acting between them and with so many nucleons to collide with, how can nucleons possibly complete whole orbits without interacting? This has the marks of a </w:t>
            </w:r>
            <w:hyperlink r:id="rId9" w:anchor="c1" w:history="1">
              <w:r w:rsidRPr="00700BDD">
                <w:rPr>
                  <w:rFonts w:asciiTheme="minorHAnsi" w:eastAsia="Times New Roman" w:hAnsiTheme="minorHAnsi" w:cstheme="minorHAnsi"/>
                  <w:color w:val="000000" w:themeColor="text1"/>
                  <w:sz w:val="24"/>
                  <w:szCs w:val="24"/>
                </w:rPr>
                <w:t>Pauli Exclusion Principle</w:t>
              </w:r>
            </w:hyperlink>
            <w:r w:rsidRPr="00700BDD">
              <w:rPr>
                <w:rFonts w:asciiTheme="minorHAnsi" w:eastAsia="Times New Roman" w:hAnsiTheme="minorHAnsi" w:cstheme="minorHAnsi"/>
                <w:sz w:val="24"/>
                <w:szCs w:val="24"/>
              </w:rPr>
              <w:t xml:space="preserve"> process, where two </w:t>
            </w:r>
            <w:r w:rsidRPr="00700BDD">
              <w:rPr>
                <w:rFonts w:asciiTheme="minorHAnsi" w:eastAsia="Times New Roman" w:hAnsiTheme="minorHAnsi" w:cstheme="minorHAnsi"/>
                <w:color w:val="000000" w:themeColor="text1"/>
                <w:sz w:val="24"/>
                <w:szCs w:val="24"/>
              </w:rPr>
              <w:t xml:space="preserve">fermions </w:t>
            </w:r>
            <w:r w:rsidRPr="00700BDD">
              <w:rPr>
                <w:rFonts w:asciiTheme="minorHAnsi" w:eastAsia="Times New Roman" w:hAnsiTheme="minorHAnsi" w:cstheme="minorHAnsi"/>
                <w:sz w:val="24"/>
                <w:szCs w:val="24"/>
              </w:rPr>
              <w:t xml:space="preserve">cannot occupy the same quantum state. If there are no nearby, unfilled quantum states that are in reach of the available energy for an interaction, then the interaction will not occur. This is a essentially quantum idea - if there is not an available "hole" for a collision to knock a nucleon into, then the collision will not occur. There is no classical analog to this situation. </w:t>
            </w:r>
          </w:p>
          <w:p w:rsidR="00700BDD" w:rsidRPr="00700BDD" w:rsidRDefault="00700BDD" w:rsidP="00846B8E">
            <w:pPr>
              <w:spacing w:before="100" w:beforeAutospacing="1" w:after="100" w:afterAutospacing="1"/>
              <w:jc w:val="both"/>
              <w:rPr>
                <w:rFonts w:asciiTheme="minorHAnsi" w:eastAsia="Times New Roman" w:hAnsiTheme="minorHAnsi" w:cstheme="minorHAnsi"/>
                <w:sz w:val="24"/>
                <w:szCs w:val="24"/>
              </w:rPr>
            </w:pPr>
            <w:r w:rsidRPr="00700BDD">
              <w:rPr>
                <w:rFonts w:asciiTheme="minorHAnsi" w:eastAsia="Times New Roman" w:hAnsiTheme="minorHAnsi" w:cstheme="minorHAnsi"/>
                <w:sz w:val="24"/>
                <w:szCs w:val="24"/>
              </w:rPr>
              <w:t xml:space="preserve">The evidence for a kind of shell structure and a limited number of allowed energy states suggests that a nucleon moves in some kind of effective potential well created by the forces of all the other nucleons. This leads to energy quantization in a manner similar to the </w:t>
            </w:r>
            <w:r w:rsidRPr="00700BDD">
              <w:rPr>
                <w:rFonts w:asciiTheme="minorHAnsi" w:eastAsia="Times New Roman" w:hAnsiTheme="minorHAnsi" w:cstheme="minorHAnsi"/>
                <w:color w:val="000000" w:themeColor="text1"/>
                <w:sz w:val="24"/>
                <w:szCs w:val="24"/>
              </w:rPr>
              <w:t xml:space="preserve">square well </w:t>
            </w:r>
            <w:r w:rsidRPr="00700BDD">
              <w:rPr>
                <w:rFonts w:asciiTheme="minorHAnsi" w:eastAsia="Times New Roman" w:hAnsiTheme="minorHAnsi" w:cstheme="minorHAnsi"/>
                <w:sz w:val="24"/>
                <w:szCs w:val="24"/>
              </w:rPr>
              <w:t xml:space="preserve">and </w:t>
            </w:r>
            <w:r w:rsidRPr="00700BDD">
              <w:rPr>
                <w:rFonts w:asciiTheme="minorHAnsi" w:eastAsia="Times New Roman" w:hAnsiTheme="minorHAnsi" w:cstheme="minorHAnsi"/>
                <w:color w:val="000000" w:themeColor="text1"/>
                <w:sz w:val="24"/>
                <w:szCs w:val="24"/>
              </w:rPr>
              <w:t xml:space="preserve">harmonic oscillator </w:t>
            </w:r>
            <w:r w:rsidRPr="00700BDD">
              <w:rPr>
                <w:rFonts w:asciiTheme="minorHAnsi" w:eastAsia="Times New Roman" w:hAnsiTheme="minorHAnsi" w:cstheme="minorHAnsi"/>
                <w:sz w:val="24"/>
                <w:szCs w:val="24"/>
              </w:rPr>
              <w:t xml:space="preserve">potentials. Since the details of the well determine the energies, much effort has gone into construction of potential wells for the modeling of the observed nuclear energy levels. Solving for the energies from such potentials gives a series of energy levels like that at left below. The labels on the levels are somewhat different from the corresponding symbols for atomic energy levels. The energy levels increase with orbital angular momentum quantum number l, and the s,p,d,f... symbols are used for l=0,1,2,3... Just like the atomic case. But there is really no physical analog to the principal quantum number n, so the numbers associated with the level just start at n=1 for the lowest level associated with a given orbital quantum </w:t>
            </w:r>
            <w:r w:rsidRPr="00700BDD">
              <w:rPr>
                <w:rFonts w:asciiTheme="minorHAnsi" w:eastAsia="Times New Roman" w:hAnsiTheme="minorHAnsi" w:cstheme="minorHAnsi"/>
                <w:sz w:val="24"/>
                <w:szCs w:val="24"/>
              </w:rPr>
              <w:lastRenderedPageBreak/>
              <w:t xml:space="preserve">number, giving such symbols as 1g which could not occur in the atomic labeling scheme. The quantum number for orbital angular momentum is not limited to n as in the atomic case. </w:t>
            </w:r>
          </w:p>
          <w:p w:rsidR="00700BDD" w:rsidRPr="0090615E" w:rsidRDefault="00700BDD" w:rsidP="00846B8E">
            <w:pPr>
              <w:spacing w:before="100" w:beforeAutospacing="1" w:after="100" w:afterAutospacing="1"/>
              <w:jc w:val="both"/>
              <w:rPr>
                <w:rFonts w:asciiTheme="minorHAnsi" w:eastAsia="Times New Roman" w:hAnsiTheme="minorHAnsi" w:cstheme="minorHAnsi"/>
                <w:b/>
                <w:sz w:val="24"/>
                <w:szCs w:val="24"/>
              </w:rPr>
            </w:pPr>
            <w:r w:rsidRPr="0090615E">
              <w:rPr>
                <w:rFonts w:asciiTheme="minorHAnsi" w:eastAsia="Times New Roman" w:hAnsiTheme="minorHAnsi" w:cstheme="minorHAnsi"/>
                <w:b/>
                <w:sz w:val="24"/>
                <w:szCs w:val="24"/>
              </w:rPr>
              <w:t>Magic numbers</w:t>
            </w:r>
          </w:p>
          <w:p w:rsidR="00700BDD" w:rsidRPr="00700BDD" w:rsidRDefault="00700BDD" w:rsidP="00846B8E">
            <w:pPr>
              <w:pStyle w:val="NormalWeb"/>
              <w:jc w:val="both"/>
              <w:rPr>
                <w:rFonts w:asciiTheme="minorHAnsi" w:hAnsiTheme="minorHAnsi" w:cstheme="minorHAnsi"/>
                <w:sz w:val="24"/>
                <w:szCs w:val="24"/>
              </w:rPr>
            </w:pPr>
            <w:r w:rsidRPr="00700BDD">
              <w:rPr>
                <w:rStyle w:val="srtitle"/>
                <w:rFonts w:asciiTheme="minorHAnsi" w:eastAsia="DejaVu Sans" w:hAnsiTheme="minorHAnsi" w:cstheme="minorHAnsi"/>
                <w:b/>
                <w:bCs/>
                <w:sz w:val="24"/>
                <w:szCs w:val="24"/>
              </w:rPr>
              <w:t>Magic number</w:t>
            </w:r>
            <w:r w:rsidRPr="00700BDD">
              <w:rPr>
                <w:rFonts w:asciiTheme="minorHAnsi" w:hAnsiTheme="minorHAnsi" w:cstheme="minorHAnsi"/>
                <w:b/>
                <w:bCs/>
                <w:sz w:val="24"/>
                <w:szCs w:val="24"/>
              </w:rPr>
              <w:t>,</w:t>
            </w:r>
            <w:r w:rsidRPr="00700BDD">
              <w:rPr>
                <w:rFonts w:asciiTheme="minorHAnsi" w:hAnsiTheme="minorHAnsi" w:cstheme="minorHAnsi"/>
                <w:sz w:val="24"/>
                <w:szCs w:val="24"/>
              </w:rPr>
              <w:t> in the shell models of both atomic and nuclear structure, any of a series of numbers that connote stable structure.</w:t>
            </w:r>
          </w:p>
          <w:p w:rsidR="00700BDD" w:rsidRPr="00700BDD" w:rsidRDefault="00700BDD" w:rsidP="00846B8E">
            <w:pPr>
              <w:pStyle w:val="NormalWeb"/>
              <w:jc w:val="both"/>
              <w:rPr>
                <w:rFonts w:asciiTheme="minorHAnsi" w:hAnsiTheme="minorHAnsi" w:cstheme="minorHAnsi"/>
                <w:sz w:val="24"/>
                <w:szCs w:val="24"/>
              </w:rPr>
            </w:pPr>
            <w:r w:rsidRPr="00700BDD">
              <w:rPr>
                <w:rFonts w:asciiTheme="minorHAnsi" w:hAnsiTheme="minorHAnsi" w:cstheme="minorHAnsi"/>
                <w:sz w:val="24"/>
                <w:szCs w:val="24"/>
              </w:rPr>
              <w:t>The magic numbers for atoms are 2, 10, 18, 36, 54, and 86, corresponding to the total number of electrons in filled electron shells. (Electrons within a shell have very similar energies and are at similar distances from the nucleus.) In the chemical elements of atomic number 17 to 19, for example, the chloride ion (Cl</w:t>
            </w:r>
            <w:r w:rsidRPr="00700BDD">
              <w:rPr>
                <w:rFonts w:asciiTheme="minorHAnsi" w:hAnsiTheme="minorHAnsi" w:cstheme="minorHAnsi"/>
                <w:sz w:val="24"/>
                <w:szCs w:val="24"/>
                <w:vertAlign w:val="superscript"/>
              </w:rPr>
              <w:t>−</w:t>
            </w:r>
            <w:r w:rsidRPr="00700BDD">
              <w:rPr>
                <w:rFonts w:asciiTheme="minorHAnsi" w:hAnsiTheme="minorHAnsi" w:cstheme="minorHAnsi"/>
                <w:sz w:val="24"/>
                <w:szCs w:val="24"/>
              </w:rPr>
              <w:t>), the argon atom (Ar), and the potassium ion (K</w:t>
            </w:r>
            <w:r w:rsidRPr="00700BDD">
              <w:rPr>
                <w:rFonts w:asciiTheme="minorHAnsi" w:hAnsiTheme="minorHAnsi" w:cstheme="minorHAnsi"/>
                <w:sz w:val="24"/>
                <w:szCs w:val="24"/>
                <w:vertAlign w:val="superscript"/>
              </w:rPr>
              <w:t>+</w:t>
            </w:r>
            <w:r w:rsidRPr="00700BDD">
              <w:rPr>
                <w:rFonts w:asciiTheme="minorHAnsi" w:hAnsiTheme="minorHAnsi" w:cstheme="minorHAnsi"/>
                <w:sz w:val="24"/>
                <w:szCs w:val="24"/>
              </w:rPr>
              <w:t xml:space="preserve">) have 18 electrons in closed-shell configurations and are chemically quite stable. The number of electrons present in the neutral atoms constituting the relatively unreactive noble gases exactly corresponds to the </w:t>
            </w:r>
            <w:bookmarkStart w:id="0" w:name="ref275087"/>
            <w:bookmarkEnd w:id="0"/>
            <w:r w:rsidRPr="00700BDD">
              <w:rPr>
                <w:rFonts w:asciiTheme="minorHAnsi" w:hAnsiTheme="minorHAnsi" w:cstheme="minorHAnsi"/>
                <w:sz w:val="24"/>
                <w:szCs w:val="24"/>
              </w:rPr>
              <w:t>atomic magic numbers.</w:t>
            </w:r>
          </w:p>
          <w:p w:rsidR="00700BDD" w:rsidRPr="00700BDD" w:rsidRDefault="00700BDD" w:rsidP="00846B8E">
            <w:pPr>
              <w:pStyle w:val="NormalWeb"/>
              <w:jc w:val="both"/>
              <w:rPr>
                <w:rFonts w:asciiTheme="minorHAnsi" w:hAnsiTheme="minorHAnsi" w:cstheme="minorHAnsi"/>
                <w:sz w:val="24"/>
                <w:szCs w:val="24"/>
              </w:rPr>
            </w:pPr>
            <w:r w:rsidRPr="00700BDD">
              <w:rPr>
                <w:rFonts w:asciiTheme="minorHAnsi" w:hAnsiTheme="minorHAnsi" w:cstheme="minorHAnsi"/>
                <w:sz w:val="24"/>
                <w:szCs w:val="24"/>
              </w:rPr>
              <w:t xml:space="preserve">The magic numbers for </w:t>
            </w:r>
            <w:bookmarkStart w:id="1" w:name="ref894511"/>
            <w:bookmarkEnd w:id="1"/>
            <w:r w:rsidRPr="00700BDD">
              <w:rPr>
                <w:rFonts w:asciiTheme="minorHAnsi" w:hAnsiTheme="minorHAnsi" w:cstheme="minorHAnsi"/>
                <w:sz w:val="24"/>
                <w:szCs w:val="24"/>
              </w:rPr>
              <w:t>nuclei are 2, 8, 20, 28, 50, 82, and 126. Thus, tin (atomic number 50), with 50 protons in its nucleus, has 10 stable isotopes, whereas indium (atomic number 49) and antimony (atomic number 51) have only 2 stable isotopes apiece. The doubly magic alpha particle, or helium-4 nucleus, composed of two protons and two neutrons, is very stable. In nuclei, this increased stability occurs when there is a large energy gap between a series of filled energy levels and the next level, which is empty. Such large gaps are said to separate shells, although these shells are not as clearly linked to the spatial structure of the nucleus as electron shells are to their orbits.</w:t>
            </w:r>
          </w:p>
          <w:p w:rsidR="00700BDD" w:rsidRPr="00700BDD" w:rsidRDefault="00700BDD" w:rsidP="00846B8E">
            <w:pPr>
              <w:spacing w:before="100" w:beforeAutospacing="1" w:after="100" w:afterAutospacing="1"/>
              <w:jc w:val="both"/>
              <w:rPr>
                <w:rFonts w:asciiTheme="minorHAnsi" w:eastAsia="Times New Roman" w:hAnsiTheme="minorHAnsi" w:cstheme="minorHAnsi"/>
                <w:sz w:val="24"/>
                <w:szCs w:val="24"/>
              </w:rPr>
            </w:pPr>
          </w:p>
          <w:p w:rsidR="00700BDD" w:rsidRPr="00700BDD" w:rsidRDefault="00700BDD" w:rsidP="00846B8E">
            <w:pPr>
              <w:jc w:val="both"/>
              <w:rPr>
                <w:rFonts w:asciiTheme="minorHAnsi" w:eastAsia="Times New Roman" w:hAnsiTheme="minorHAnsi" w:cstheme="minorHAnsi"/>
                <w:sz w:val="24"/>
                <w:szCs w:val="24"/>
              </w:rPr>
            </w:pPr>
            <w:bookmarkStart w:id="2" w:name="c1b"/>
            <w:bookmarkEnd w:id="2"/>
            <w:r w:rsidRPr="00700BDD">
              <w:rPr>
                <w:rFonts w:asciiTheme="minorHAnsi" w:eastAsia="Times New Roman" w:hAnsiTheme="minorHAnsi" w:cstheme="minorHAnsi"/>
                <w:noProof/>
                <w:lang w:val="en-US" w:bidi="hi-IN"/>
              </w:rPr>
              <w:lastRenderedPageBreak/>
              <w:drawing>
                <wp:inline distT="0" distB="0" distL="0" distR="0">
                  <wp:extent cx="4594860" cy="4357370"/>
                  <wp:effectExtent l="0" t="0" r="0" b="0"/>
                  <wp:docPr id="1" name="Picture 1" descr="http://hyperphysics.phy-astr.gsu.edu/hbase/nuclear/imgnuc/shellmo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yperphysics.phy-astr.gsu.edu/hbase/nuclear/imgnuc/shellmod.gif"/>
                          <pic:cNvPicPr>
                            <a:picLocks noChangeAspect="1" noChangeArrowheads="1"/>
                          </pic:cNvPicPr>
                        </pic:nvPicPr>
                        <pic:blipFill>
                          <a:blip r:embed="rId10"/>
                          <a:srcRect/>
                          <a:stretch>
                            <a:fillRect/>
                          </a:stretch>
                        </pic:blipFill>
                        <pic:spPr bwMode="auto">
                          <a:xfrm>
                            <a:off x="0" y="0"/>
                            <a:ext cx="4594860" cy="4357370"/>
                          </a:xfrm>
                          <a:prstGeom prst="rect">
                            <a:avLst/>
                          </a:prstGeom>
                          <a:noFill/>
                          <a:ln w="9525">
                            <a:noFill/>
                            <a:miter lim="800000"/>
                            <a:headEnd/>
                            <a:tailEnd/>
                          </a:ln>
                        </pic:spPr>
                      </pic:pic>
                    </a:graphicData>
                  </a:graphic>
                </wp:inline>
              </w:drawing>
            </w:r>
          </w:p>
          <w:p w:rsidR="00700BDD" w:rsidRPr="00700BDD" w:rsidRDefault="00700BDD" w:rsidP="00846B8E">
            <w:pPr>
              <w:spacing w:before="100" w:beforeAutospacing="1" w:after="100" w:afterAutospacing="1"/>
              <w:jc w:val="both"/>
              <w:rPr>
                <w:rFonts w:asciiTheme="minorHAnsi" w:eastAsia="Times New Roman" w:hAnsiTheme="minorHAnsi" w:cstheme="minorHAnsi"/>
                <w:sz w:val="24"/>
                <w:szCs w:val="24"/>
              </w:rPr>
            </w:pPr>
            <w:r w:rsidRPr="00700BDD">
              <w:rPr>
                <w:rFonts w:asciiTheme="minorHAnsi" w:eastAsia="Times New Roman" w:hAnsiTheme="minorHAnsi" w:cstheme="minorHAnsi"/>
                <w:sz w:val="24"/>
                <w:szCs w:val="24"/>
              </w:rPr>
              <w:t xml:space="preserve">In addition to the dependence on the details of the potential well and the orbital quantum number, there is a sizable spin-orbit interaction which splits the levels by an amount which increases with orbital quantum number. This leads to the overlapping levels as shown in the illustration. The subscript indicates the value of the total angular momentum j, and the multiplicity of the state is 2j + 1. The contribution of a proton to the energy is somewhat different from that of a neutron because of the coulomb repulsion, but it makes little difference in the appearance of the set of energy levels. </w:t>
            </w:r>
          </w:p>
          <w:p w:rsidR="00700BDD" w:rsidRPr="00700BDD" w:rsidRDefault="00700BDD" w:rsidP="00846B8E">
            <w:pPr>
              <w:spacing w:before="100" w:beforeAutospacing="1" w:after="100" w:afterAutospacing="1"/>
              <w:jc w:val="both"/>
              <w:rPr>
                <w:rFonts w:asciiTheme="minorHAnsi" w:eastAsia="Times New Roman" w:hAnsiTheme="minorHAnsi" w:cstheme="minorHAnsi"/>
                <w:sz w:val="24"/>
                <w:szCs w:val="24"/>
              </w:rPr>
            </w:pPr>
            <w:r w:rsidRPr="00700BDD">
              <w:rPr>
                <w:rFonts w:asciiTheme="minorHAnsi" w:eastAsia="Times New Roman" w:hAnsiTheme="minorHAnsi" w:cstheme="minorHAnsi"/>
                <w:sz w:val="24"/>
                <w:szCs w:val="24"/>
              </w:rPr>
              <w:t xml:space="preserve">With this set of identified nuclear states and the magic numbers, we can predict the net </w:t>
            </w:r>
            <w:r w:rsidRPr="00700BDD">
              <w:rPr>
                <w:rFonts w:asciiTheme="minorHAnsi" w:eastAsia="Times New Roman" w:hAnsiTheme="minorHAnsi" w:cstheme="minorHAnsi"/>
                <w:color w:val="000000" w:themeColor="text1"/>
                <w:sz w:val="24"/>
                <w:szCs w:val="24"/>
              </w:rPr>
              <w:t>nuclear spin</w:t>
            </w:r>
            <w:r w:rsidRPr="00700BDD">
              <w:rPr>
                <w:rFonts w:asciiTheme="minorHAnsi" w:eastAsia="Times New Roman" w:hAnsiTheme="minorHAnsi" w:cstheme="minorHAnsi"/>
                <w:sz w:val="24"/>
                <w:szCs w:val="24"/>
              </w:rPr>
              <w:t xml:space="preserve"> of a nucleus and represent its </w:t>
            </w:r>
            <w:r w:rsidRPr="00700BDD">
              <w:rPr>
                <w:rFonts w:asciiTheme="minorHAnsi" w:eastAsia="Times New Roman" w:hAnsiTheme="minorHAnsi" w:cstheme="minorHAnsi"/>
                <w:color w:val="000000" w:themeColor="text1"/>
                <w:sz w:val="24"/>
                <w:szCs w:val="24"/>
              </w:rPr>
              <w:t xml:space="preserve">nuclear state </w:t>
            </w:r>
            <w:r w:rsidRPr="00700BDD">
              <w:rPr>
                <w:rFonts w:asciiTheme="minorHAnsi" w:eastAsia="Times New Roman" w:hAnsiTheme="minorHAnsi" w:cstheme="minorHAnsi"/>
                <w:sz w:val="24"/>
                <w:szCs w:val="24"/>
              </w:rPr>
              <w:t xml:space="preserve">by based on the identification of the level of the odd nucleon in the order of states shown above. The </w:t>
            </w:r>
            <w:r w:rsidRPr="00700BDD">
              <w:rPr>
                <w:rFonts w:asciiTheme="minorHAnsi" w:eastAsia="Times New Roman" w:hAnsiTheme="minorHAnsi" w:cstheme="minorHAnsi"/>
                <w:color w:val="000000" w:themeColor="text1"/>
                <w:sz w:val="24"/>
                <w:szCs w:val="24"/>
              </w:rPr>
              <w:t>parity</w:t>
            </w:r>
            <w:r w:rsidRPr="00700BDD">
              <w:rPr>
                <w:rFonts w:asciiTheme="minorHAnsi" w:eastAsia="Times New Roman" w:hAnsiTheme="minorHAnsi" w:cstheme="minorHAnsi"/>
                <w:sz w:val="24"/>
                <w:szCs w:val="24"/>
              </w:rPr>
              <w:t xml:space="preserve"> of the state can also be predicted, so the single particle shell model has shown itself to be of significant benefit in characterizing nuclei. </w:t>
            </w:r>
          </w:p>
          <w:tbl>
            <w:tblPr>
              <w:tblStyle w:val="TableGrid"/>
              <w:tblW w:w="0" w:type="auto"/>
              <w:tblLook w:val="04A0"/>
            </w:tblPr>
            <w:tblGrid>
              <w:gridCol w:w="702"/>
              <w:gridCol w:w="4965"/>
              <w:gridCol w:w="1688"/>
              <w:gridCol w:w="1329"/>
            </w:tblGrid>
            <w:tr w:rsidR="00AF0C21" w:rsidRPr="00006910" w:rsidTr="00954EBB">
              <w:tc>
                <w:tcPr>
                  <w:tcW w:w="701" w:type="dxa"/>
                </w:tcPr>
                <w:p w:rsidR="00AF0C21" w:rsidRPr="00006910" w:rsidRDefault="00AF0C21" w:rsidP="00AF0C21">
                  <w:pPr>
                    <w:tabs>
                      <w:tab w:val="left" w:pos="1140"/>
                    </w:tabs>
                    <w:rPr>
                      <w:rFonts w:asciiTheme="minorHAnsi" w:hAnsiTheme="minorHAnsi"/>
                      <w:sz w:val="24"/>
                      <w:szCs w:val="24"/>
                    </w:rPr>
                  </w:pPr>
                  <w:r w:rsidRPr="00006910">
                    <w:rPr>
                      <w:rFonts w:asciiTheme="minorHAnsi" w:hAnsiTheme="minorHAnsi"/>
                      <w:sz w:val="24"/>
                      <w:szCs w:val="24"/>
                    </w:rPr>
                    <w:t>S.NO</w:t>
                  </w:r>
                </w:p>
              </w:tc>
              <w:tc>
                <w:tcPr>
                  <w:tcW w:w="4978" w:type="dxa"/>
                </w:tcPr>
                <w:p w:rsidR="00AF0C21" w:rsidRPr="00006910" w:rsidRDefault="00AF0C21" w:rsidP="00AF0C21">
                  <w:pPr>
                    <w:tabs>
                      <w:tab w:val="left" w:pos="1140"/>
                    </w:tabs>
                    <w:jc w:val="center"/>
                    <w:rPr>
                      <w:rFonts w:asciiTheme="minorHAnsi" w:hAnsiTheme="minorHAnsi"/>
                      <w:sz w:val="24"/>
                      <w:szCs w:val="24"/>
                    </w:rPr>
                  </w:pPr>
                  <w:r w:rsidRPr="00006910">
                    <w:rPr>
                      <w:rFonts w:asciiTheme="minorHAnsi" w:hAnsiTheme="minorHAnsi"/>
                      <w:sz w:val="24"/>
                      <w:szCs w:val="24"/>
                    </w:rPr>
                    <w:t>RGPV QUESTIONS</w:t>
                  </w:r>
                </w:p>
              </w:tc>
              <w:tc>
                <w:tcPr>
                  <w:tcW w:w="1692" w:type="dxa"/>
                </w:tcPr>
                <w:p w:rsidR="00AF0C21" w:rsidRPr="00006910" w:rsidRDefault="00AF0C21" w:rsidP="00AF0C21">
                  <w:pPr>
                    <w:tabs>
                      <w:tab w:val="left" w:pos="1140"/>
                    </w:tabs>
                    <w:jc w:val="center"/>
                    <w:rPr>
                      <w:rFonts w:asciiTheme="minorHAnsi" w:hAnsiTheme="minorHAnsi"/>
                      <w:sz w:val="24"/>
                      <w:szCs w:val="24"/>
                    </w:rPr>
                  </w:pPr>
                  <w:r w:rsidRPr="00006910">
                    <w:rPr>
                      <w:rFonts w:asciiTheme="minorHAnsi" w:hAnsiTheme="minorHAnsi"/>
                      <w:sz w:val="24"/>
                      <w:szCs w:val="24"/>
                    </w:rPr>
                    <w:t>Year</w:t>
                  </w:r>
                </w:p>
              </w:tc>
              <w:tc>
                <w:tcPr>
                  <w:tcW w:w="1331" w:type="dxa"/>
                </w:tcPr>
                <w:p w:rsidR="00AF0C21" w:rsidRPr="00006910" w:rsidRDefault="00AF0C21" w:rsidP="00AF0C21">
                  <w:pPr>
                    <w:tabs>
                      <w:tab w:val="left" w:pos="1140"/>
                    </w:tabs>
                    <w:jc w:val="center"/>
                    <w:rPr>
                      <w:rFonts w:asciiTheme="minorHAnsi" w:hAnsiTheme="minorHAnsi"/>
                      <w:sz w:val="24"/>
                      <w:szCs w:val="24"/>
                    </w:rPr>
                  </w:pPr>
                  <w:r w:rsidRPr="00006910">
                    <w:rPr>
                      <w:rFonts w:asciiTheme="minorHAnsi" w:hAnsiTheme="minorHAnsi"/>
                      <w:sz w:val="24"/>
                      <w:szCs w:val="24"/>
                    </w:rPr>
                    <w:t>Marks</w:t>
                  </w:r>
                </w:p>
              </w:tc>
            </w:tr>
            <w:tr w:rsidR="00AF0C21" w:rsidRPr="00006910" w:rsidTr="00954EBB">
              <w:tc>
                <w:tcPr>
                  <w:tcW w:w="701" w:type="dxa"/>
                </w:tcPr>
                <w:p w:rsidR="00AF0C21" w:rsidRPr="00006910" w:rsidRDefault="00AF0C21" w:rsidP="00AF0C21">
                  <w:pPr>
                    <w:rPr>
                      <w:rFonts w:asciiTheme="minorHAnsi" w:hAnsiTheme="minorHAnsi"/>
                      <w:sz w:val="24"/>
                      <w:szCs w:val="24"/>
                    </w:rPr>
                  </w:pPr>
                  <w:r w:rsidRPr="00006910">
                    <w:rPr>
                      <w:rFonts w:asciiTheme="minorHAnsi" w:hAnsiTheme="minorHAnsi"/>
                      <w:sz w:val="24"/>
                      <w:szCs w:val="24"/>
                    </w:rPr>
                    <w:t>Q.1</w:t>
                  </w:r>
                </w:p>
              </w:tc>
              <w:tc>
                <w:tcPr>
                  <w:tcW w:w="4978" w:type="dxa"/>
                </w:tcPr>
                <w:p w:rsidR="00AF0C21" w:rsidRPr="002C2343" w:rsidRDefault="00AF0C21" w:rsidP="00AF0C21">
                  <w:pPr>
                    <w:rPr>
                      <w:rFonts w:asciiTheme="minorHAnsi" w:hAnsiTheme="minorHAnsi" w:cstheme="minorHAnsi"/>
                      <w:sz w:val="24"/>
                      <w:szCs w:val="24"/>
                    </w:rPr>
                  </w:pPr>
                  <w:r w:rsidRPr="002C2343">
                    <w:rPr>
                      <w:rFonts w:asciiTheme="minorHAnsi" w:hAnsiTheme="minorHAnsi" w:cstheme="minorHAnsi"/>
                      <w:sz w:val="24"/>
                      <w:szCs w:val="24"/>
                    </w:rPr>
                    <w:t xml:space="preserve">What is meant by the magic numbers? Establish their existence with the help of </w:t>
                  </w:r>
                  <w:r w:rsidR="002C2343">
                    <w:rPr>
                      <w:rFonts w:asciiTheme="minorHAnsi" w:hAnsiTheme="minorHAnsi" w:cstheme="minorHAnsi"/>
                      <w:sz w:val="24"/>
                      <w:szCs w:val="24"/>
                    </w:rPr>
                    <w:t xml:space="preserve">Nuclear shell model. </w:t>
                  </w:r>
                </w:p>
                <w:p w:rsidR="00AF0C21" w:rsidRPr="00B149C7" w:rsidRDefault="00AF0C21" w:rsidP="00AF0C21">
                  <w:pPr>
                    <w:jc w:val="both"/>
                    <w:rPr>
                      <w:rFonts w:asciiTheme="minorHAnsi" w:hAnsiTheme="minorHAnsi" w:cstheme="minorHAnsi"/>
                      <w:sz w:val="24"/>
                      <w:szCs w:val="24"/>
                    </w:rPr>
                  </w:pPr>
                </w:p>
              </w:tc>
              <w:tc>
                <w:tcPr>
                  <w:tcW w:w="1692" w:type="dxa"/>
                </w:tcPr>
                <w:p w:rsidR="00AF0C21" w:rsidRPr="00006910" w:rsidRDefault="00AF0C21" w:rsidP="00AF0C21">
                  <w:pPr>
                    <w:rPr>
                      <w:rFonts w:asciiTheme="minorHAnsi" w:hAnsiTheme="minorHAnsi"/>
                      <w:sz w:val="24"/>
                      <w:szCs w:val="24"/>
                    </w:rPr>
                  </w:pPr>
                  <w:r>
                    <w:rPr>
                      <w:rFonts w:asciiTheme="minorHAnsi" w:hAnsiTheme="minorHAnsi"/>
                      <w:sz w:val="24"/>
                      <w:szCs w:val="24"/>
                    </w:rPr>
                    <w:t xml:space="preserve">June </w:t>
                  </w:r>
                  <w:r w:rsidR="002C2343">
                    <w:rPr>
                      <w:rFonts w:asciiTheme="minorHAnsi" w:hAnsiTheme="minorHAnsi"/>
                      <w:sz w:val="24"/>
                      <w:szCs w:val="24"/>
                    </w:rPr>
                    <w:t>13</w:t>
                  </w:r>
                </w:p>
              </w:tc>
              <w:tc>
                <w:tcPr>
                  <w:tcW w:w="1331" w:type="dxa"/>
                </w:tcPr>
                <w:p w:rsidR="00AF0C21" w:rsidRPr="00006910" w:rsidRDefault="002C2343" w:rsidP="00AF0C21">
                  <w:pPr>
                    <w:jc w:val="center"/>
                    <w:rPr>
                      <w:rFonts w:asciiTheme="minorHAnsi" w:hAnsiTheme="minorHAnsi"/>
                      <w:sz w:val="24"/>
                      <w:szCs w:val="24"/>
                    </w:rPr>
                  </w:pPr>
                  <w:r>
                    <w:rPr>
                      <w:rFonts w:asciiTheme="minorHAnsi" w:hAnsiTheme="minorHAnsi"/>
                      <w:sz w:val="24"/>
                      <w:szCs w:val="24"/>
                    </w:rPr>
                    <w:t>4</w:t>
                  </w:r>
                </w:p>
              </w:tc>
            </w:tr>
          </w:tbl>
          <w:p w:rsidR="00700BDD" w:rsidRPr="00700BDD" w:rsidRDefault="00700BDD" w:rsidP="00846B8E">
            <w:pPr>
              <w:jc w:val="both"/>
              <w:rPr>
                <w:rFonts w:asciiTheme="minorHAnsi" w:hAnsiTheme="minorHAnsi" w:cstheme="minorHAnsi"/>
                <w:sz w:val="24"/>
                <w:szCs w:val="24"/>
              </w:rPr>
            </w:pPr>
          </w:p>
          <w:p w:rsidR="00C3735A" w:rsidRPr="00006910" w:rsidRDefault="00C3735A" w:rsidP="00801A05">
            <w:pPr>
              <w:rPr>
                <w:rFonts w:asciiTheme="minorHAnsi" w:hAnsiTheme="minorHAnsi"/>
                <w:sz w:val="24"/>
                <w:szCs w:val="24"/>
              </w:rPr>
            </w:pPr>
          </w:p>
        </w:tc>
      </w:tr>
    </w:tbl>
    <w:p w:rsidR="00C3735A" w:rsidRPr="00006910" w:rsidRDefault="00C3735A" w:rsidP="00C3735A">
      <w:pPr>
        <w:widowControl/>
        <w:suppressAutoHyphens w:val="0"/>
        <w:spacing w:after="200" w:line="276" w:lineRule="auto"/>
        <w:rPr>
          <w:rFonts w:asciiTheme="minorHAnsi" w:hAnsiTheme="minorHAnsi"/>
        </w:rPr>
      </w:pPr>
    </w:p>
    <w:p w:rsidR="00C3735A" w:rsidRPr="00006910" w:rsidRDefault="00C3735A" w:rsidP="00C3735A">
      <w:pPr>
        <w:rPr>
          <w:rFonts w:asciiTheme="minorHAnsi" w:hAnsiTheme="minorHAnsi"/>
        </w:rPr>
      </w:pPr>
    </w:p>
    <w:tbl>
      <w:tblPr>
        <w:tblStyle w:val="TableGrid"/>
        <w:tblW w:w="0" w:type="auto"/>
        <w:tblInd w:w="648" w:type="dxa"/>
        <w:tblLook w:val="04A0"/>
      </w:tblPr>
      <w:tblGrid>
        <w:gridCol w:w="8928"/>
      </w:tblGrid>
      <w:tr w:rsidR="00C3735A" w:rsidRPr="00006910" w:rsidTr="004C6EFB">
        <w:trPr>
          <w:trHeight w:val="29113"/>
        </w:trPr>
        <w:tc>
          <w:tcPr>
            <w:tcW w:w="8928" w:type="dxa"/>
            <w:tcBorders>
              <w:bottom w:val="single" w:sz="4" w:space="0" w:color="auto"/>
            </w:tcBorders>
          </w:tcPr>
          <w:p w:rsidR="00C3735A" w:rsidRDefault="005E00C3" w:rsidP="000224CC">
            <w:pPr>
              <w:spacing w:line="360" w:lineRule="auto"/>
              <w:jc w:val="both"/>
              <w:rPr>
                <w:rFonts w:asciiTheme="minorHAnsi" w:hAnsiTheme="minorHAnsi"/>
                <w:b/>
                <w:bCs/>
                <w:sz w:val="28"/>
                <w:szCs w:val="28"/>
              </w:rPr>
            </w:pPr>
            <w:r>
              <w:rPr>
                <w:rFonts w:asciiTheme="minorHAnsi" w:hAnsiTheme="minorHAnsi"/>
                <w:b/>
                <w:bCs/>
                <w:sz w:val="28"/>
                <w:szCs w:val="28"/>
              </w:rPr>
              <w:lastRenderedPageBreak/>
              <w:t xml:space="preserve">                                          </w:t>
            </w:r>
            <w:r w:rsidR="00C3735A" w:rsidRPr="003924E3">
              <w:rPr>
                <w:rFonts w:asciiTheme="minorHAnsi" w:hAnsiTheme="minorHAnsi"/>
                <w:b/>
                <w:bCs/>
                <w:sz w:val="28"/>
                <w:szCs w:val="28"/>
              </w:rPr>
              <w:t>Unit-02/Lecture-04</w:t>
            </w:r>
          </w:p>
          <w:p w:rsidR="00252378" w:rsidRPr="00252378" w:rsidRDefault="00252378" w:rsidP="000224CC">
            <w:pPr>
              <w:jc w:val="both"/>
              <w:rPr>
                <w:rFonts w:asciiTheme="minorHAnsi" w:hAnsiTheme="minorHAnsi" w:cstheme="minorHAnsi"/>
                <w:b/>
                <w:sz w:val="24"/>
                <w:szCs w:val="24"/>
              </w:rPr>
            </w:pPr>
            <w:r w:rsidRPr="00252378">
              <w:rPr>
                <w:rFonts w:asciiTheme="minorHAnsi" w:hAnsiTheme="minorHAnsi" w:cstheme="minorHAnsi"/>
                <w:b/>
                <w:sz w:val="24"/>
                <w:szCs w:val="24"/>
              </w:rPr>
              <w:t>Linear Particle Accelerator</w:t>
            </w:r>
          </w:p>
          <w:p w:rsidR="00252378" w:rsidRPr="00252378" w:rsidRDefault="00252378" w:rsidP="000224CC">
            <w:pPr>
              <w:jc w:val="both"/>
              <w:rPr>
                <w:rFonts w:asciiTheme="minorHAnsi" w:hAnsiTheme="minorHAnsi" w:cstheme="minorHAnsi"/>
                <w:b/>
                <w:sz w:val="24"/>
                <w:szCs w:val="24"/>
              </w:rPr>
            </w:pP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This is a multiple accelerator developed by Sloan and Lawrence. This linear accelerator used usually for accelerating protons and other positive ions consists of a series of coaxial hollow metal cylinders usually called drift tubes 1, 2, 3... They are positioned linearly in a vacuum thick glass chamber. The alternate cylinders are connected together, the odd numbered cylinders being joined to one terminal and the even numbered ones to the second terminal of a H. F oscillator. Thus in one half cycle, if tubes and 3 are positive, 2 and 4 will be negative. After a half cycle the polarities are reversed i. e., 1 and 3 will be negative and 2 and 4 positive. It is known now that the ions are accelerated only in the gap between the tubes where they are acted upon by the electric field present in the gaps. The ions travel with constant velocity in the field force space inside the drift tubes.</w:t>
            </w: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noProof/>
                <w:lang w:val="en-US" w:bidi="hi-IN"/>
              </w:rPr>
              <w:drawing>
                <wp:inline distT="0" distB="0" distL="0" distR="0">
                  <wp:extent cx="5444925" cy="1524000"/>
                  <wp:effectExtent l="0" t="0" r="0" b="0"/>
                  <wp:docPr id="3" name="Picture 3" descr="C:\Users\Dishansh\Pictures\lin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nsh\Pictures\linac.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7329" cy="1527472"/>
                          </a:xfrm>
                          <a:prstGeom prst="rect">
                            <a:avLst/>
                          </a:prstGeom>
                          <a:noFill/>
                          <a:ln>
                            <a:noFill/>
                          </a:ln>
                        </pic:spPr>
                      </pic:pic>
                    </a:graphicData>
                  </a:graphic>
                </wp:inline>
              </w:drawing>
            </w:r>
          </w:p>
          <w:p w:rsidR="00252378" w:rsidRPr="00252378" w:rsidRDefault="00252378" w:rsidP="000224CC">
            <w:pPr>
              <w:jc w:val="both"/>
              <w:rPr>
                <w:rStyle w:val="null"/>
                <w:rFonts w:asciiTheme="minorHAnsi" w:hAnsiTheme="minorHAnsi" w:cstheme="minorHAnsi"/>
                <w:sz w:val="24"/>
                <w:szCs w:val="24"/>
              </w:rPr>
            </w:pP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Positive ions enter along the axis of the accelerator from an ion source through an aperture A. suppose a positive ion leaves A and is accelerated during the half cycle, when the drift tube 1 is negative with respect to A. Let e be the charge and m be the mass of the ions and V potential of drift tube with respect to A. Thus the velocity v</w:t>
            </w:r>
            <w:r w:rsidRPr="00252378">
              <w:rPr>
                <w:rStyle w:val="null"/>
                <w:rFonts w:asciiTheme="minorHAnsi" w:hAnsiTheme="minorHAnsi" w:cstheme="minorHAnsi"/>
                <w:sz w:val="24"/>
                <w:szCs w:val="24"/>
                <w:vertAlign w:val="subscript"/>
              </w:rPr>
              <w:t>1</w:t>
            </w:r>
            <w:r w:rsidRPr="00252378">
              <w:rPr>
                <w:rStyle w:val="null"/>
                <w:rFonts w:asciiTheme="minorHAnsi" w:hAnsiTheme="minorHAnsi" w:cstheme="minorHAnsi"/>
                <w:sz w:val="24"/>
                <w:szCs w:val="24"/>
              </w:rPr>
              <w:t xml:space="preserve"> of the ion reaching the drift tube is given by</w:t>
            </w:r>
          </w:p>
          <w:p w:rsidR="00252378" w:rsidRPr="00252378" w:rsidRDefault="00753B9C" w:rsidP="000224CC">
            <w:pPr>
              <w:ind w:left="2880" w:firstLine="720"/>
              <w:jc w:val="both"/>
              <w:rPr>
                <w:rStyle w:val="null"/>
                <w:rFonts w:asciiTheme="minorHAnsi" w:eastAsiaTheme="minorEastAsia" w:hAnsiTheme="minorHAnsi" w:cstheme="minorHAnsi"/>
                <w:sz w:val="24"/>
                <w:szCs w:val="24"/>
              </w:rPr>
            </w:pPr>
            <m:oMath>
              <m:f>
                <m:fPr>
                  <m:ctrlPr>
                    <w:rPr>
                      <w:rStyle w:val="null"/>
                      <w:rFonts w:ascii="Cambria Math" w:hAnsi="Cambria Math" w:cstheme="minorHAnsi"/>
                      <w:sz w:val="24"/>
                      <w:szCs w:val="24"/>
                    </w:rPr>
                  </m:ctrlPr>
                </m:fPr>
                <m:num>
                  <m:r>
                    <w:rPr>
                      <w:rStyle w:val="null"/>
                      <w:rFonts w:ascii="Cambria Math" w:hAnsi="Cambria Math" w:cstheme="minorHAnsi"/>
                      <w:sz w:val="24"/>
                      <w:szCs w:val="24"/>
                    </w:rPr>
                    <m:t>1</m:t>
                  </m:r>
                </m:num>
                <m:den>
                  <m:r>
                    <w:rPr>
                      <w:rStyle w:val="null"/>
                      <w:rFonts w:ascii="Cambria Math" w:hAnsi="Cambria Math" w:cstheme="minorHAnsi"/>
                      <w:sz w:val="24"/>
                      <w:szCs w:val="24"/>
                    </w:rPr>
                    <m:t>2</m:t>
                  </m:r>
                </m:den>
              </m:f>
            </m:oMath>
            <w:r w:rsidR="00252378" w:rsidRPr="00252378">
              <w:rPr>
                <w:rStyle w:val="null"/>
                <w:rFonts w:asciiTheme="minorHAnsi" w:eastAsiaTheme="minorEastAsia" w:hAnsiTheme="minorHAnsi" w:cstheme="minorHAnsi"/>
                <w:sz w:val="24"/>
                <w:szCs w:val="24"/>
              </w:rPr>
              <w:t>mv</w:t>
            </w:r>
            <w:r w:rsidR="00252378" w:rsidRPr="00252378">
              <w:rPr>
                <w:rStyle w:val="null"/>
                <w:rFonts w:asciiTheme="minorHAnsi" w:eastAsiaTheme="minorEastAsia" w:hAnsiTheme="minorHAnsi" w:cstheme="minorHAnsi"/>
                <w:sz w:val="24"/>
                <w:szCs w:val="24"/>
                <w:vertAlign w:val="subscript"/>
              </w:rPr>
              <w:t>1</w:t>
            </w:r>
            <w:r w:rsidR="00252378" w:rsidRPr="00252378">
              <w:rPr>
                <w:rStyle w:val="null"/>
                <w:rFonts w:asciiTheme="minorHAnsi" w:eastAsiaTheme="minorEastAsia" w:hAnsiTheme="minorHAnsi" w:cstheme="minorHAnsi"/>
                <w:sz w:val="24"/>
                <w:szCs w:val="24"/>
                <w:vertAlign w:val="superscript"/>
              </w:rPr>
              <w:t>2</w:t>
            </w:r>
            <w:r w:rsidR="00252378" w:rsidRPr="00252378">
              <w:rPr>
                <w:rStyle w:val="null"/>
                <w:rFonts w:asciiTheme="minorHAnsi" w:eastAsiaTheme="minorEastAsia" w:hAnsiTheme="minorHAnsi" w:cstheme="minorHAnsi"/>
                <w:sz w:val="24"/>
                <w:szCs w:val="24"/>
              </w:rPr>
              <w:t xml:space="preserve"> = Ve</w:t>
            </w:r>
          </w:p>
          <w:p w:rsidR="00252378" w:rsidRPr="00252378" w:rsidRDefault="00252378" w:rsidP="000224CC">
            <w:pPr>
              <w:ind w:left="3600"/>
              <w:jc w:val="both"/>
              <w:rPr>
                <w:rStyle w:val="null"/>
                <w:rFonts w:asciiTheme="minorHAnsi" w:hAnsiTheme="minorHAnsi" w:cstheme="minorHAnsi"/>
                <w:sz w:val="24"/>
                <w:szCs w:val="24"/>
              </w:rPr>
            </w:pPr>
            <w:r w:rsidRPr="00252378">
              <w:rPr>
                <w:rStyle w:val="null"/>
                <w:rFonts w:asciiTheme="minorHAnsi" w:eastAsiaTheme="minorEastAsia" w:hAnsiTheme="minorHAnsi" w:cstheme="minorHAnsi"/>
                <w:sz w:val="24"/>
                <w:szCs w:val="24"/>
              </w:rPr>
              <w:t>v</w:t>
            </w:r>
            <w:r w:rsidRPr="00252378">
              <w:rPr>
                <w:rStyle w:val="null"/>
                <w:rFonts w:asciiTheme="minorHAnsi" w:eastAsiaTheme="minorEastAsia" w:hAnsiTheme="minorHAnsi" w:cstheme="minorHAnsi"/>
                <w:sz w:val="24"/>
                <w:szCs w:val="24"/>
                <w:vertAlign w:val="subscript"/>
              </w:rPr>
              <w:t>1</w:t>
            </w:r>
            <w:r w:rsidRPr="00252378">
              <w:rPr>
                <w:rStyle w:val="null"/>
                <w:rFonts w:asciiTheme="minorHAnsi" w:eastAsiaTheme="minorEastAsia" w:hAnsiTheme="minorHAnsi" w:cstheme="minorHAnsi"/>
                <w:sz w:val="24"/>
                <w:szCs w:val="24"/>
              </w:rPr>
              <w:t xml:space="preserve"> = </w:t>
            </w:r>
            <m:oMath>
              <m:rad>
                <m:radPr>
                  <m:degHide m:val="on"/>
                  <m:ctrlPr>
                    <w:rPr>
                      <w:rStyle w:val="null"/>
                      <w:rFonts w:ascii="Cambria Math" w:eastAsiaTheme="minorEastAsia" w:hAnsi="Cambria Math" w:cstheme="minorHAnsi"/>
                      <w:i/>
                      <w:sz w:val="24"/>
                      <w:szCs w:val="24"/>
                    </w:rPr>
                  </m:ctrlPr>
                </m:radPr>
                <m:deg/>
                <m:e>
                  <m:f>
                    <m:fPr>
                      <m:ctrlPr>
                        <w:rPr>
                          <w:rStyle w:val="null"/>
                          <w:rFonts w:ascii="Cambria Math" w:eastAsiaTheme="minorEastAsia" w:hAnsi="Cambria Math" w:cstheme="minorHAnsi"/>
                          <w:sz w:val="24"/>
                          <w:szCs w:val="24"/>
                        </w:rPr>
                      </m:ctrlPr>
                    </m:fPr>
                    <m:num>
                      <m:r>
                        <w:rPr>
                          <w:rStyle w:val="null"/>
                          <w:rFonts w:ascii="Cambria Math" w:eastAsiaTheme="minorEastAsia" w:hAnsi="Cambria Math" w:cstheme="minorHAnsi"/>
                          <w:sz w:val="24"/>
                          <w:szCs w:val="24"/>
                        </w:rPr>
                        <m:t>2eV</m:t>
                      </m:r>
                    </m:num>
                    <m:den>
                      <m:r>
                        <w:rPr>
                          <w:rStyle w:val="null"/>
                          <w:rFonts w:ascii="Cambria Math" w:eastAsiaTheme="minorEastAsia" w:hAnsi="Cambria Math" w:cstheme="minorHAnsi"/>
                          <w:sz w:val="24"/>
                          <w:szCs w:val="24"/>
                        </w:rPr>
                        <m:t>m</m:t>
                      </m:r>
                    </m:den>
                  </m:f>
                </m:e>
              </m:rad>
            </m:oMath>
            <w:r w:rsidRPr="00252378">
              <w:rPr>
                <w:rStyle w:val="null"/>
                <w:rFonts w:asciiTheme="minorHAnsi" w:eastAsiaTheme="minorEastAsia" w:hAnsiTheme="minorHAnsi" w:cstheme="minorHAnsi"/>
                <w:sz w:val="24"/>
                <w:szCs w:val="24"/>
              </w:rPr>
              <w:tab/>
            </w:r>
            <w:r w:rsidRPr="00252378">
              <w:rPr>
                <w:rStyle w:val="null"/>
                <w:rFonts w:asciiTheme="minorHAnsi" w:eastAsiaTheme="minorEastAsia" w:hAnsiTheme="minorHAnsi" w:cstheme="minorHAnsi"/>
                <w:sz w:val="24"/>
                <w:szCs w:val="24"/>
              </w:rPr>
              <w:tab/>
            </w:r>
            <w:r w:rsidRPr="00252378">
              <w:rPr>
                <w:rStyle w:val="null"/>
                <w:rFonts w:asciiTheme="minorHAnsi" w:eastAsiaTheme="minorEastAsia" w:hAnsiTheme="minorHAnsi" w:cstheme="minorHAnsi"/>
                <w:sz w:val="24"/>
                <w:szCs w:val="24"/>
              </w:rPr>
              <w:tab/>
            </w:r>
            <w:r w:rsidRPr="00252378">
              <w:rPr>
                <w:rStyle w:val="null"/>
                <w:rFonts w:asciiTheme="minorHAnsi" w:eastAsiaTheme="minorEastAsia" w:hAnsiTheme="minorHAnsi" w:cstheme="minorHAnsi"/>
                <w:sz w:val="24"/>
                <w:szCs w:val="24"/>
              </w:rPr>
              <w:tab/>
            </w:r>
            <w:r w:rsidRPr="00252378">
              <w:rPr>
                <w:rStyle w:val="null"/>
                <w:rFonts w:asciiTheme="minorHAnsi" w:eastAsiaTheme="minorEastAsia" w:hAnsiTheme="minorHAnsi" w:cstheme="minorHAnsi"/>
                <w:sz w:val="24"/>
                <w:szCs w:val="24"/>
              </w:rPr>
              <w:tab/>
              <w:t>(1)</w:t>
            </w:r>
          </w:p>
          <w:p w:rsidR="00252378" w:rsidRPr="00252378" w:rsidRDefault="00252378" w:rsidP="000224CC">
            <w:pPr>
              <w:jc w:val="both"/>
              <w:rPr>
                <w:rStyle w:val="null"/>
                <w:rFonts w:asciiTheme="minorHAnsi" w:hAnsiTheme="minorHAnsi" w:cstheme="minorHAnsi"/>
                <w:sz w:val="24"/>
                <w:szCs w:val="24"/>
              </w:rPr>
            </w:pP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The length of the tube is adjusted in such a that as the positive ions come out of it, the tube has a positive potential and the next tube say 2 has a negative potential. It means that potential change sign. The positive ion is again accelerated in the space between the tubes 1 and 2. On reaching the tube 2, the velocity v</w:t>
            </w:r>
            <w:r w:rsidRPr="00252378">
              <w:rPr>
                <w:rStyle w:val="null"/>
                <w:rFonts w:asciiTheme="minorHAnsi" w:hAnsiTheme="minorHAnsi" w:cstheme="minorHAnsi"/>
                <w:sz w:val="24"/>
                <w:szCs w:val="24"/>
                <w:vertAlign w:val="subscript"/>
              </w:rPr>
              <w:t>2</w:t>
            </w:r>
            <w:r w:rsidRPr="00252378">
              <w:rPr>
                <w:rStyle w:val="null"/>
                <w:rFonts w:asciiTheme="minorHAnsi" w:hAnsiTheme="minorHAnsi" w:cstheme="minorHAnsi"/>
                <w:sz w:val="24"/>
                <w:szCs w:val="24"/>
              </w:rPr>
              <w:t xml:space="preserve"> of the positive ion is given by </w:t>
            </w:r>
          </w:p>
          <w:p w:rsidR="00252378" w:rsidRPr="00252378" w:rsidRDefault="00753B9C" w:rsidP="000224CC">
            <w:pPr>
              <w:ind w:left="2880" w:firstLine="720"/>
              <w:jc w:val="both"/>
              <w:rPr>
                <w:rStyle w:val="null"/>
                <w:rFonts w:asciiTheme="minorHAnsi" w:eastAsiaTheme="minorEastAsia" w:hAnsiTheme="minorHAnsi" w:cstheme="minorHAnsi"/>
                <w:sz w:val="24"/>
                <w:szCs w:val="24"/>
              </w:rPr>
            </w:pPr>
            <m:oMath>
              <m:f>
                <m:fPr>
                  <m:ctrlPr>
                    <w:rPr>
                      <w:rStyle w:val="null"/>
                      <w:rFonts w:ascii="Cambria Math" w:hAnsi="Cambria Math" w:cstheme="minorHAnsi"/>
                      <w:sz w:val="24"/>
                      <w:szCs w:val="24"/>
                    </w:rPr>
                  </m:ctrlPr>
                </m:fPr>
                <m:num>
                  <m:r>
                    <w:rPr>
                      <w:rStyle w:val="null"/>
                      <w:rFonts w:ascii="Cambria Math" w:hAnsi="Cambria Math" w:cstheme="minorHAnsi"/>
                      <w:sz w:val="24"/>
                      <w:szCs w:val="24"/>
                    </w:rPr>
                    <m:t>1</m:t>
                  </m:r>
                </m:num>
                <m:den>
                  <m:r>
                    <w:rPr>
                      <w:rStyle w:val="null"/>
                      <w:rFonts w:ascii="Cambria Math" w:hAnsi="Cambria Math" w:cstheme="minorHAnsi"/>
                      <w:sz w:val="24"/>
                      <w:szCs w:val="24"/>
                    </w:rPr>
                    <m:t>2</m:t>
                  </m:r>
                </m:den>
              </m:f>
            </m:oMath>
            <w:r w:rsidR="00252378" w:rsidRPr="00252378">
              <w:rPr>
                <w:rStyle w:val="null"/>
                <w:rFonts w:asciiTheme="minorHAnsi" w:eastAsiaTheme="minorEastAsia" w:hAnsiTheme="minorHAnsi" w:cstheme="minorHAnsi"/>
                <w:sz w:val="24"/>
                <w:szCs w:val="24"/>
              </w:rPr>
              <w:t>mv</w:t>
            </w:r>
            <w:r w:rsidR="00252378" w:rsidRPr="00252378">
              <w:rPr>
                <w:rStyle w:val="null"/>
                <w:rFonts w:asciiTheme="minorHAnsi" w:eastAsiaTheme="minorEastAsia" w:hAnsiTheme="minorHAnsi" w:cstheme="minorHAnsi"/>
                <w:sz w:val="24"/>
                <w:szCs w:val="24"/>
                <w:vertAlign w:val="subscript"/>
              </w:rPr>
              <w:t>2</w:t>
            </w:r>
            <w:r w:rsidR="00252378" w:rsidRPr="00252378">
              <w:rPr>
                <w:rStyle w:val="null"/>
                <w:rFonts w:asciiTheme="minorHAnsi" w:eastAsiaTheme="minorEastAsia" w:hAnsiTheme="minorHAnsi" w:cstheme="minorHAnsi"/>
                <w:sz w:val="24"/>
                <w:szCs w:val="24"/>
                <w:vertAlign w:val="superscript"/>
              </w:rPr>
              <w:t>2</w:t>
            </w:r>
            <w:r w:rsidR="00252378" w:rsidRPr="00252378">
              <w:rPr>
                <w:rStyle w:val="null"/>
                <w:rFonts w:asciiTheme="minorHAnsi" w:eastAsiaTheme="minorEastAsia" w:hAnsiTheme="minorHAnsi" w:cstheme="minorHAnsi"/>
                <w:sz w:val="24"/>
                <w:szCs w:val="24"/>
              </w:rPr>
              <w:t xml:space="preserve"> = 2Ve</w:t>
            </w:r>
          </w:p>
          <w:p w:rsidR="00252378" w:rsidRPr="00252378" w:rsidRDefault="00252378" w:rsidP="000224CC">
            <w:pPr>
              <w:ind w:left="2880" w:firstLine="720"/>
              <w:jc w:val="both"/>
              <w:rPr>
                <w:rStyle w:val="null"/>
                <w:rFonts w:asciiTheme="minorHAnsi" w:hAnsiTheme="minorHAnsi" w:cstheme="minorHAnsi"/>
                <w:sz w:val="24"/>
                <w:szCs w:val="24"/>
              </w:rPr>
            </w:pPr>
            <w:r w:rsidRPr="00252378">
              <w:rPr>
                <w:rStyle w:val="null"/>
                <w:rFonts w:asciiTheme="minorHAnsi" w:eastAsiaTheme="minorEastAsia" w:hAnsiTheme="minorHAnsi" w:cstheme="minorHAnsi"/>
                <w:sz w:val="24"/>
                <w:szCs w:val="24"/>
              </w:rPr>
              <w:t>V</w:t>
            </w:r>
            <w:r w:rsidRPr="00252378">
              <w:rPr>
                <w:rStyle w:val="null"/>
                <w:rFonts w:asciiTheme="minorHAnsi" w:eastAsiaTheme="minorEastAsia" w:hAnsiTheme="minorHAnsi" w:cstheme="minorHAnsi"/>
                <w:sz w:val="24"/>
                <w:szCs w:val="24"/>
                <w:vertAlign w:val="subscript"/>
              </w:rPr>
              <w:t>2</w:t>
            </w:r>
            <w:r w:rsidRPr="00252378">
              <w:rPr>
                <w:rStyle w:val="null"/>
                <w:rFonts w:asciiTheme="minorHAnsi" w:eastAsiaTheme="minorEastAsia" w:hAnsiTheme="minorHAnsi" w:cstheme="minorHAnsi"/>
                <w:sz w:val="24"/>
                <w:szCs w:val="24"/>
              </w:rPr>
              <w:t xml:space="preserve">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2</m:t>
                  </m:r>
                </m:e>
              </m:rad>
              <m:rad>
                <m:radPr>
                  <m:degHide m:val="on"/>
                  <m:ctrlPr>
                    <w:rPr>
                      <w:rStyle w:val="null"/>
                      <w:rFonts w:ascii="Cambria Math" w:eastAsiaTheme="minorEastAsia" w:hAnsi="Cambria Math" w:cstheme="minorHAnsi"/>
                      <w:i/>
                      <w:sz w:val="24"/>
                      <w:szCs w:val="24"/>
                    </w:rPr>
                  </m:ctrlPr>
                </m:radPr>
                <m:deg/>
                <m:e>
                  <m:f>
                    <m:fPr>
                      <m:ctrlPr>
                        <w:rPr>
                          <w:rStyle w:val="null"/>
                          <w:rFonts w:ascii="Cambria Math" w:eastAsiaTheme="minorEastAsia" w:hAnsi="Cambria Math" w:cstheme="minorHAnsi"/>
                          <w:sz w:val="24"/>
                          <w:szCs w:val="24"/>
                        </w:rPr>
                      </m:ctrlPr>
                    </m:fPr>
                    <m:num>
                      <m:r>
                        <w:rPr>
                          <w:rStyle w:val="null"/>
                          <w:rFonts w:ascii="Cambria Math" w:eastAsiaTheme="minorEastAsia" w:hAnsi="Cambria Math" w:cstheme="minorHAnsi"/>
                          <w:sz w:val="24"/>
                          <w:szCs w:val="24"/>
                        </w:rPr>
                        <m:t>2eV</m:t>
                      </m:r>
                    </m:num>
                    <m:den>
                      <m:r>
                        <w:rPr>
                          <w:rStyle w:val="null"/>
                          <w:rFonts w:ascii="Cambria Math" w:eastAsiaTheme="minorEastAsia" w:hAnsi="Cambria Math" w:cstheme="minorHAnsi"/>
                          <w:sz w:val="24"/>
                          <w:szCs w:val="24"/>
                        </w:rPr>
                        <m:t>m</m:t>
                      </m:r>
                    </m:den>
                  </m:f>
                </m:e>
              </m:rad>
            </m:oMath>
            <w:r w:rsidRPr="00252378">
              <w:rPr>
                <w:rStyle w:val="null"/>
                <w:rFonts w:asciiTheme="minorHAnsi" w:eastAsiaTheme="minorEastAsia" w:hAnsiTheme="minorHAnsi" w:cstheme="minorHAnsi"/>
                <w:sz w:val="24"/>
                <w:szCs w:val="24"/>
              </w:rPr>
              <w:t xml:space="preserve"> =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2</m:t>
                  </m:r>
                </m:e>
              </m:rad>
            </m:oMath>
            <w:r w:rsidRPr="00252378">
              <w:rPr>
                <w:rStyle w:val="null"/>
                <w:rFonts w:asciiTheme="minorHAnsi" w:eastAsiaTheme="minorEastAsia" w:hAnsiTheme="minorHAnsi" w:cstheme="minorHAnsi"/>
                <w:sz w:val="24"/>
                <w:szCs w:val="24"/>
              </w:rPr>
              <w:t xml:space="preserve"> v</w:t>
            </w:r>
            <w:r w:rsidRPr="00252378">
              <w:rPr>
                <w:rStyle w:val="null"/>
                <w:rFonts w:asciiTheme="minorHAnsi" w:eastAsiaTheme="minorEastAsia" w:hAnsiTheme="minorHAnsi" w:cstheme="minorHAnsi"/>
                <w:sz w:val="24"/>
                <w:szCs w:val="24"/>
              </w:rPr>
              <w:tab/>
            </w:r>
            <w:r w:rsidRPr="00252378">
              <w:rPr>
                <w:rStyle w:val="null"/>
                <w:rFonts w:asciiTheme="minorHAnsi" w:eastAsiaTheme="minorEastAsia" w:hAnsiTheme="minorHAnsi" w:cstheme="minorHAnsi"/>
                <w:sz w:val="24"/>
                <w:szCs w:val="24"/>
              </w:rPr>
              <w:tab/>
            </w:r>
            <w:r w:rsidRPr="00252378">
              <w:rPr>
                <w:rStyle w:val="null"/>
                <w:rFonts w:asciiTheme="minorHAnsi" w:eastAsiaTheme="minorEastAsia" w:hAnsiTheme="minorHAnsi" w:cstheme="minorHAnsi"/>
                <w:sz w:val="24"/>
                <w:szCs w:val="24"/>
              </w:rPr>
              <w:tab/>
            </w:r>
            <w:r w:rsidRPr="00252378">
              <w:rPr>
                <w:rStyle w:val="null"/>
                <w:rFonts w:asciiTheme="minorHAnsi" w:eastAsiaTheme="minorEastAsia" w:hAnsiTheme="minorHAnsi" w:cstheme="minorHAnsi"/>
                <w:sz w:val="24"/>
                <w:szCs w:val="24"/>
              </w:rPr>
              <w:tab/>
              <w:t>(2)</w:t>
            </w: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This shows that v</w:t>
            </w:r>
            <w:r w:rsidRPr="00252378">
              <w:rPr>
                <w:rStyle w:val="null"/>
                <w:rFonts w:asciiTheme="minorHAnsi" w:hAnsiTheme="minorHAnsi" w:cstheme="minorHAnsi"/>
                <w:sz w:val="24"/>
                <w:szCs w:val="24"/>
                <w:vertAlign w:val="subscript"/>
              </w:rPr>
              <w:t>2</w:t>
            </w:r>
            <w:r w:rsidRPr="00252378">
              <w:rPr>
                <w:rStyle w:val="null"/>
                <w:rFonts w:asciiTheme="minorHAnsi" w:hAnsiTheme="minorHAnsi" w:cstheme="minorHAnsi"/>
                <w:sz w:val="24"/>
                <w:szCs w:val="24"/>
              </w:rPr>
              <w:t xml:space="preserve"> is</w:t>
            </w:r>
            <m:oMath>
              <m:rad>
                <m:radPr>
                  <m:degHide m:val="on"/>
                  <m:ctrlPr>
                    <w:rPr>
                      <w:rStyle w:val="null"/>
                      <w:rFonts w:ascii="Cambria Math" w:hAnsi="Cambria Math" w:cstheme="minorHAnsi"/>
                      <w:i/>
                      <w:sz w:val="24"/>
                      <w:szCs w:val="24"/>
                    </w:rPr>
                  </m:ctrlPr>
                </m:radPr>
                <m:deg/>
                <m:e>
                  <m:r>
                    <w:rPr>
                      <w:rStyle w:val="null"/>
                      <w:rFonts w:ascii="Cambria Math" w:hAnsi="Cambria Math" w:cstheme="minorHAnsi"/>
                      <w:sz w:val="24"/>
                      <w:szCs w:val="24"/>
                    </w:rPr>
                    <m:t>2</m:t>
                  </m:r>
                </m:e>
              </m:rad>
            </m:oMath>
            <w:r w:rsidRPr="00252378">
              <w:rPr>
                <w:rStyle w:val="null"/>
                <w:rFonts w:asciiTheme="minorHAnsi" w:hAnsiTheme="minorHAnsi" w:cstheme="minorHAnsi"/>
                <w:sz w:val="24"/>
                <w:szCs w:val="24"/>
              </w:rPr>
              <w:t xml:space="preserve"> times v</w:t>
            </w:r>
            <w:r w:rsidRPr="00252378">
              <w:rPr>
                <w:rStyle w:val="null"/>
                <w:rFonts w:asciiTheme="minorHAnsi" w:hAnsiTheme="minorHAnsi" w:cstheme="minorHAnsi"/>
                <w:sz w:val="24"/>
                <w:szCs w:val="24"/>
                <w:vertAlign w:val="subscript"/>
              </w:rPr>
              <w:t>1</w:t>
            </w:r>
            <w:r w:rsidRPr="00252378">
              <w:rPr>
                <w:rStyle w:val="null"/>
                <w:rFonts w:asciiTheme="minorHAnsi" w:hAnsiTheme="minorHAnsi" w:cstheme="minorHAnsi"/>
                <w:sz w:val="24"/>
                <w:szCs w:val="24"/>
              </w:rPr>
              <w:t>. In order that this ion, on coming out of tube 2, may find tube 3 just negative and the tube 2 positive, it must take the same time to travel through the tube 2. Since v</w:t>
            </w:r>
            <w:r w:rsidRPr="00252378">
              <w:rPr>
                <w:rStyle w:val="null"/>
                <w:rFonts w:asciiTheme="minorHAnsi" w:hAnsiTheme="minorHAnsi" w:cstheme="minorHAnsi"/>
                <w:sz w:val="24"/>
                <w:szCs w:val="24"/>
                <w:vertAlign w:val="subscript"/>
              </w:rPr>
              <w:t>2</w:t>
            </w:r>
            <w:r w:rsidRPr="00252378">
              <w:rPr>
                <w:rStyle w:val="null"/>
                <w:rFonts w:asciiTheme="minorHAnsi" w:hAnsiTheme="minorHAnsi" w:cstheme="minorHAnsi"/>
                <w:sz w:val="24"/>
                <w:szCs w:val="24"/>
              </w:rPr>
              <w:t xml:space="preserve"> =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2</m:t>
                  </m:r>
                </m:e>
              </m:rad>
            </m:oMath>
            <w:r w:rsidRPr="00252378">
              <w:rPr>
                <w:rStyle w:val="null"/>
                <w:rFonts w:asciiTheme="minorHAnsi" w:hAnsiTheme="minorHAnsi" w:cstheme="minorHAnsi"/>
                <w:sz w:val="24"/>
                <w:szCs w:val="24"/>
              </w:rPr>
              <w:t xml:space="preserve"> X v</w:t>
            </w:r>
            <w:r w:rsidRPr="00252378">
              <w:rPr>
                <w:rStyle w:val="null"/>
                <w:rFonts w:asciiTheme="minorHAnsi" w:hAnsiTheme="minorHAnsi" w:cstheme="minorHAnsi"/>
                <w:sz w:val="24"/>
                <w:szCs w:val="24"/>
                <w:vertAlign w:val="subscript"/>
              </w:rPr>
              <w:t>1</w:t>
            </w:r>
            <w:r w:rsidRPr="00252378">
              <w:rPr>
                <w:rStyle w:val="null"/>
                <w:rFonts w:asciiTheme="minorHAnsi" w:hAnsiTheme="minorHAnsi" w:cstheme="minorHAnsi"/>
                <w:sz w:val="24"/>
                <w:szCs w:val="24"/>
              </w:rPr>
              <w:t xml:space="preserve">, the length of the tube 2 must be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2</m:t>
                  </m:r>
                </m:e>
              </m:rad>
            </m:oMath>
            <w:r w:rsidRPr="00252378">
              <w:rPr>
                <w:rStyle w:val="null"/>
                <w:rFonts w:asciiTheme="minorHAnsi" w:hAnsiTheme="minorHAnsi" w:cstheme="minorHAnsi"/>
                <w:sz w:val="24"/>
                <w:szCs w:val="24"/>
              </w:rPr>
              <w:t xml:space="preserve"> times the length of the tube 1. For successive accelerations in successive gaps the tubes 1, 2, 3 etc must have lengths proportional to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1</m:t>
                  </m:r>
                </m:e>
              </m:rad>
            </m:oMath>
            <w:r w:rsidRPr="00252378">
              <w:rPr>
                <w:rStyle w:val="null"/>
                <w:rFonts w:asciiTheme="minorHAnsi" w:hAnsiTheme="minorHAnsi" w:cstheme="minorHAnsi"/>
                <w:sz w:val="24"/>
                <w:szCs w:val="24"/>
              </w:rPr>
              <w:t xml:space="preserve">,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2</m:t>
                  </m:r>
                </m:e>
              </m:rad>
            </m:oMath>
            <w:r w:rsidRPr="00252378">
              <w:rPr>
                <w:rStyle w:val="null"/>
                <w:rFonts w:asciiTheme="minorHAnsi" w:hAnsiTheme="minorHAnsi" w:cstheme="minorHAnsi"/>
                <w:sz w:val="24"/>
                <w:szCs w:val="24"/>
              </w:rPr>
              <w:t xml:space="preserve">,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3</m:t>
                  </m:r>
                </m:e>
              </m:rad>
            </m:oMath>
            <w:r w:rsidRPr="00252378">
              <w:rPr>
                <w:rStyle w:val="null"/>
                <w:rFonts w:asciiTheme="minorHAnsi" w:hAnsiTheme="minorHAnsi" w:cstheme="minorHAnsi"/>
                <w:sz w:val="24"/>
                <w:szCs w:val="24"/>
              </w:rPr>
              <w:t xml:space="preserve"> etc. i.e., l</w:t>
            </w:r>
            <w:r w:rsidRPr="00252378">
              <w:rPr>
                <w:rStyle w:val="null"/>
                <w:rFonts w:asciiTheme="minorHAnsi" w:hAnsiTheme="minorHAnsi" w:cstheme="minorHAnsi"/>
                <w:sz w:val="24"/>
                <w:szCs w:val="24"/>
                <w:vertAlign w:val="subscript"/>
              </w:rPr>
              <w:t>1</w:t>
            </w:r>
            <w:r w:rsidRPr="00252378">
              <w:rPr>
                <w:rStyle w:val="null"/>
                <w:rFonts w:asciiTheme="minorHAnsi" w:hAnsiTheme="minorHAnsi" w:cstheme="minorHAnsi"/>
                <w:sz w:val="24"/>
                <w:szCs w:val="24"/>
              </w:rPr>
              <w:t>:l</w:t>
            </w:r>
            <w:r w:rsidRPr="00252378">
              <w:rPr>
                <w:rStyle w:val="null"/>
                <w:rFonts w:asciiTheme="minorHAnsi" w:hAnsiTheme="minorHAnsi" w:cstheme="minorHAnsi"/>
                <w:sz w:val="24"/>
                <w:szCs w:val="24"/>
                <w:vertAlign w:val="subscript"/>
              </w:rPr>
              <w:t>2</w:t>
            </w:r>
            <w:r w:rsidRPr="00252378">
              <w:rPr>
                <w:rStyle w:val="null"/>
                <w:rFonts w:asciiTheme="minorHAnsi" w:hAnsiTheme="minorHAnsi" w:cstheme="minorHAnsi"/>
                <w:sz w:val="24"/>
                <w:szCs w:val="24"/>
              </w:rPr>
              <w:t>:l</w:t>
            </w:r>
            <w:r w:rsidRPr="00252378">
              <w:rPr>
                <w:rStyle w:val="null"/>
                <w:rFonts w:asciiTheme="minorHAnsi" w:hAnsiTheme="minorHAnsi" w:cstheme="minorHAnsi"/>
                <w:sz w:val="24"/>
                <w:szCs w:val="24"/>
                <w:vertAlign w:val="subscript"/>
              </w:rPr>
              <w:t>3</w:t>
            </w:r>
            <w:r w:rsidRPr="00252378">
              <w:rPr>
                <w:rStyle w:val="null"/>
                <w:rFonts w:asciiTheme="minorHAnsi" w:hAnsiTheme="minorHAnsi" w:cstheme="minorHAnsi"/>
                <w:sz w:val="24"/>
                <w:szCs w:val="24"/>
              </w:rPr>
              <w:t xml:space="preserve">etc =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1</m:t>
                  </m:r>
                </m:e>
              </m:rad>
            </m:oMath>
            <w:r w:rsidRPr="00252378">
              <w:rPr>
                <w:rStyle w:val="null"/>
                <w:rFonts w:asciiTheme="minorHAnsi" w:eastAsiaTheme="minorEastAsia" w:hAnsiTheme="minorHAnsi" w:cstheme="minorHAnsi"/>
                <w:sz w:val="24"/>
                <w:szCs w:val="24"/>
              </w:rPr>
              <w:t xml:space="preserve"> :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2</m:t>
                  </m:r>
                </m:e>
              </m:rad>
            </m:oMath>
            <w:r w:rsidRPr="00252378">
              <w:rPr>
                <w:rStyle w:val="null"/>
                <w:rFonts w:asciiTheme="minorHAnsi" w:eastAsiaTheme="minorEastAsia" w:hAnsiTheme="minorHAnsi" w:cstheme="minorHAnsi"/>
                <w:sz w:val="24"/>
                <w:szCs w:val="24"/>
              </w:rPr>
              <w:t xml:space="preserve"> : </w:t>
            </w:r>
            <m:oMath>
              <m:rad>
                <m:radPr>
                  <m:degHide m:val="on"/>
                  <m:ctrlPr>
                    <w:rPr>
                      <w:rStyle w:val="null"/>
                      <w:rFonts w:ascii="Cambria Math" w:eastAsiaTheme="minorEastAsia" w:hAnsi="Cambria Math" w:cstheme="minorHAnsi"/>
                      <w:i/>
                      <w:sz w:val="24"/>
                      <w:szCs w:val="24"/>
                    </w:rPr>
                  </m:ctrlPr>
                </m:radPr>
                <m:deg/>
                <m:e>
                  <m:r>
                    <w:rPr>
                      <w:rStyle w:val="null"/>
                      <w:rFonts w:ascii="Cambria Math" w:eastAsiaTheme="minorEastAsia" w:hAnsi="Cambria Math" w:cstheme="minorHAnsi"/>
                      <w:sz w:val="24"/>
                      <w:szCs w:val="24"/>
                    </w:rPr>
                    <m:t>3</m:t>
                  </m:r>
                </m:e>
              </m:rad>
            </m:oMath>
            <w:r w:rsidRPr="00252378">
              <w:rPr>
                <w:rStyle w:val="null"/>
                <w:rFonts w:asciiTheme="minorHAnsi" w:eastAsiaTheme="minorEastAsia" w:hAnsiTheme="minorHAnsi" w:cstheme="minorHAnsi"/>
                <w:sz w:val="24"/>
                <w:szCs w:val="24"/>
              </w:rPr>
              <w:t xml:space="preserve"> etc.</w:t>
            </w: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 xml:space="preserve"> Formula for the energy of the ion :</w:t>
            </w: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 xml:space="preserve"> Let n be the number of gaps that the ion travels in the accelerator and v</w:t>
            </w:r>
            <w:r w:rsidRPr="00252378">
              <w:rPr>
                <w:rStyle w:val="null"/>
                <w:rFonts w:asciiTheme="minorHAnsi" w:hAnsiTheme="minorHAnsi" w:cstheme="minorHAnsi"/>
                <w:sz w:val="24"/>
                <w:szCs w:val="24"/>
                <w:vertAlign w:val="subscript"/>
              </w:rPr>
              <w:t>n</w:t>
            </w:r>
            <w:r w:rsidRPr="00252378">
              <w:rPr>
                <w:rStyle w:val="null"/>
                <w:rFonts w:asciiTheme="minorHAnsi" w:hAnsiTheme="minorHAnsi" w:cstheme="minorHAnsi"/>
                <w:sz w:val="24"/>
                <w:szCs w:val="24"/>
              </w:rPr>
              <w:t>= the final velocity acquired by the ion, then the velocity of the ion as it nicely emerges out of the nth tube is</w:t>
            </w:r>
          </w:p>
          <w:p w:rsidR="00252378" w:rsidRPr="00252378" w:rsidRDefault="00753B9C" w:rsidP="000224CC">
            <w:pPr>
              <w:ind w:left="2880" w:firstLine="720"/>
              <w:jc w:val="both"/>
              <w:rPr>
                <w:rStyle w:val="null"/>
                <w:rFonts w:asciiTheme="minorHAnsi" w:hAnsiTheme="minorHAnsi" w:cstheme="minorHAnsi"/>
                <w:sz w:val="24"/>
                <w:szCs w:val="24"/>
              </w:rPr>
            </w:pPr>
            <m:oMathPara>
              <m:oMath>
                <m:rad>
                  <m:radPr>
                    <m:degHide m:val="on"/>
                    <m:ctrlPr>
                      <w:rPr>
                        <w:rStyle w:val="null"/>
                        <w:rFonts w:ascii="Cambria Math" w:hAnsi="Cambria Math" w:cstheme="minorHAnsi"/>
                        <w:i/>
                        <w:sz w:val="24"/>
                        <w:szCs w:val="24"/>
                      </w:rPr>
                    </m:ctrlPr>
                  </m:radPr>
                  <m:deg/>
                  <m:e>
                    <m:r>
                      <w:rPr>
                        <w:rStyle w:val="null"/>
                        <w:rFonts w:ascii="Cambria Math" w:hAnsi="Cambria Math" w:cstheme="minorHAnsi"/>
                        <w:sz w:val="24"/>
                        <w:szCs w:val="24"/>
                      </w:rPr>
                      <m:t>n</m:t>
                    </m:r>
                  </m:e>
                </m:rad>
                <m:rad>
                  <m:radPr>
                    <m:degHide m:val="on"/>
                    <m:ctrlPr>
                      <w:rPr>
                        <w:rStyle w:val="null"/>
                        <w:rFonts w:ascii="Cambria Math" w:eastAsiaTheme="minorEastAsia" w:hAnsi="Cambria Math" w:cstheme="minorHAnsi"/>
                        <w:i/>
                        <w:sz w:val="24"/>
                        <w:szCs w:val="24"/>
                      </w:rPr>
                    </m:ctrlPr>
                  </m:radPr>
                  <m:deg/>
                  <m:e>
                    <m:f>
                      <m:fPr>
                        <m:ctrlPr>
                          <w:rPr>
                            <w:rStyle w:val="null"/>
                            <w:rFonts w:ascii="Cambria Math" w:eastAsiaTheme="minorEastAsia" w:hAnsi="Cambria Math" w:cstheme="minorHAnsi"/>
                            <w:sz w:val="24"/>
                            <w:szCs w:val="24"/>
                          </w:rPr>
                        </m:ctrlPr>
                      </m:fPr>
                      <m:num>
                        <m:r>
                          <w:rPr>
                            <w:rStyle w:val="null"/>
                            <w:rFonts w:ascii="Cambria Math" w:eastAsiaTheme="minorEastAsia" w:hAnsi="Cambria Math" w:cstheme="minorHAnsi"/>
                            <w:sz w:val="24"/>
                            <w:szCs w:val="24"/>
                          </w:rPr>
                          <m:t>2eV</m:t>
                        </m:r>
                      </m:num>
                      <m:den>
                        <m:r>
                          <w:rPr>
                            <w:rStyle w:val="null"/>
                            <w:rFonts w:ascii="Cambria Math" w:eastAsiaTheme="minorEastAsia" w:hAnsi="Cambria Math" w:cstheme="minorHAnsi"/>
                            <w:sz w:val="24"/>
                            <w:szCs w:val="24"/>
                          </w:rPr>
                          <m:t>m</m:t>
                        </m:r>
                      </m:den>
                    </m:f>
                  </m:e>
                </m:rad>
              </m:oMath>
            </m:oMathPara>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 xml:space="preserve"> Hence, the K.E. possessed by the ion = </w:t>
            </w:r>
            <m:oMath>
              <m:f>
                <m:fPr>
                  <m:ctrlPr>
                    <w:rPr>
                      <w:rStyle w:val="null"/>
                      <w:rFonts w:ascii="Cambria Math" w:hAnsi="Cambria Math" w:cstheme="minorHAnsi"/>
                      <w:sz w:val="24"/>
                      <w:szCs w:val="24"/>
                    </w:rPr>
                  </m:ctrlPr>
                </m:fPr>
                <m:num>
                  <m:r>
                    <w:rPr>
                      <w:rStyle w:val="null"/>
                      <w:rFonts w:ascii="Cambria Math" w:hAnsi="Cambria Math" w:cstheme="minorHAnsi"/>
                      <w:sz w:val="24"/>
                      <w:szCs w:val="24"/>
                    </w:rPr>
                    <m:t>1</m:t>
                  </m:r>
                </m:num>
                <m:den>
                  <m:r>
                    <w:rPr>
                      <w:rStyle w:val="null"/>
                      <w:rFonts w:ascii="Cambria Math" w:hAnsi="Cambria Math" w:cstheme="minorHAnsi"/>
                      <w:sz w:val="24"/>
                      <w:szCs w:val="24"/>
                    </w:rPr>
                    <m:t>2</m:t>
                  </m:r>
                </m:den>
              </m:f>
            </m:oMath>
            <w:r w:rsidRPr="00252378">
              <w:rPr>
                <w:rStyle w:val="null"/>
                <w:rFonts w:asciiTheme="minorHAnsi" w:hAnsiTheme="minorHAnsi" w:cstheme="minorHAnsi"/>
                <w:sz w:val="24"/>
                <w:szCs w:val="24"/>
              </w:rPr>
              <w:t>mv</w:t>
            </w:r>
            <w:r w:rsidRPr="00252378">
              <w:rPr>
                <w:rStyle w:val="null"/>
                <w:rFonts w:asciiTheme="minorHAnsi" w:hAnsiTheme="minorHAnsi" w:cstheme="minorHAnsi"/>
                <w:sz w:val="24"/>
                <w:szCs w:val="24"/>
                <w:vertAlign w:val="subscript"/>
              </w:rPr>
              <w:t>n</w:t>
            </w:r>
            <w:r w:rsidRPr="00252378">
              <w:rPr>
                <w:rStyle w:val="null"/>
                <w:rFonts w:asciiTheme="minorHAnsi" w:hAnsiTheme="minorHAnsi" w:cstheme="minorHAnsi"/>
                <w:sz w:val="24"/>
                <w:szCs w:val="24"/>
                <w:vertAlign w:val="superscript"/>
              </w:rPr>
              <w:t xml:space="preserve">2 </w:t>
            </w:r>
            <w:r w:rsidRPr="00252378">
              <w:rPr>
                <w:rStyle w:val="null"/>
                <w:rFonts w:asciiTheme="minorHAnsi" w:hAnsiTheme="minorHAnsi" w:cstheme="minorHAnsi"/>
                <w:sz w:val="24"/>
                <w:szCs w:val="24"/>
              </w:rPr>
              <w:t>= n Ve</w:t>
            </w: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Thus the final energy of the ions depends upon (i) the total number of gaps and (ii) the energy gained in each gap.</w:t>
            </w:r>
          </w:p>
          <w:p w:rsidR="00252378" w:rsidRPr="00252378" w:rsidRDefault="00252378" w:rsidP="000224CC">
            <w:pPr>
              <w:jc w:val="both"/>
              <w:rPr>
                <w:rStyle w:val="null"/>
                <w:rFonts w:asciiTheme="minorHAnsi" w:hAnsiTheme="minorHAnsi" w:cstheme="minorHAnsi"/>
                <w:sz w:val="24"/>
                <w:szCs w:val="24"/>
              </w:rPr>
            </w:pPr>
            <w:r w:rsidRPr="00252378">
              <w:rPr>
                <w:rStyle w:val="null"/>
                <w:rFonts w:asciiTheme="minorHAnsi" w:hAnsiTheme="minorHAnsi" w:cstheme="minorHAnsi"/>
                <w:sz w:val="24"/>
                <w:szCs w:val="24"/>
              </w:rPr>
              <w:t>The demerits or limitations of the accelerator are:</w:t>
            </w:r>
          </w:p>
          <w:p w:rsidR="00252378" w:rsidRPr="003C3FE4" w:rsidRDefault="00252378" w:rsidP="000224CC">
            <w:pPr>
              <w:pStyle w:val="ListParagraph"/>
              <w:numPr>
                <w:ilvl w:val="0"/>
                <w:numId w:val="12"/>
              </w:numPr>
              <w:spacing w:after="160" w:line="259" w:lineRule="auto"/>
              <w:jc w:val="both"/>
              <w:rPr>
                <w:rStyle w:val="null"/>
                <w:rFonts w:asciiTheme="minorHAnsi" w:hAnsiTheme="minorHAnsi"/>
                <w:b/>
                <w:bCs/>
                <w:sz w:val="28"/>
                <w:szCs w:val="28"/>
              </w:rPr>
            </w:pPr>
            <w:r w:rsidRPr="00252378">
              <w:rPr>
                <w:rStyle w:val="null"/>
                <w:rFonts w:asciiTheme="minorHAnsi" w:hAnsiTheme="minorHAnsi" w:cstheme="minorHAnsi"/>
                <w:sz w:val="24"/>
                <w:szCs w:val="24"/>
              </w:rPr>
              <w:t>The length of the accelerator becomes unconventionally large and it difficult to maintain vacuum in a large chamber.</w:t>
            </w:r>
          </w:p>
          <w:p w:rsidR="003C3FE4" w:rsidRPr="003C3FE4" w:rsidRDefault="003C3FE4" w:rsidP="003C3FE4">
            <w:pPr>
              <w:pStyle w:val="ListParagraph"/>
              <w:widowControl/>
              <w:numPr>
                <w:ilvl w:val="0"/>
                <w:numId w:val="12"/>
              </w:numPr>
              <w:suppressAutoHyphens w:val="0"/>
              <w:spacing w:after="160" w:line="259" w:lineRule="auto"/>
              <w:jc w:val="both"/>
              <w:rPr>
                <w:rFonts w:asciiTheme="minorHAnsi" w:hAnsiTheme="minorHAnsi" w:cstheme="minorHAnsi"/>
              </w:rPr>
            </w:pPr>
            <w:r w:rsidRPr="003C3FE4">
              <w:rPr>
                <w:rFonts w:asciiTheme="minorHAnsi" w:hAnsiTheme="minorHAnsi" w:cstheme="minorHAnsi"/>
              </w:rPr>
              <w:t>The ion current available in the form of short interval impulses because the ions are injected at an appropriate moment.</w:t>
            </w:r>
          </w:p>
          <w:p w:rsidR="003C3FE4" w:rsidRPr="000224CC" w:rsidRDefault="003C3FE4" w:rsidP="003C3FE4">
            <w:pPr>
              <w:pStyle w:val="ListParagraph"/>
              <w:spacing w:after="160" w:line="259" w:lineRule="auto"/>
              <w:ind w:left="765"/>
              <w:jc w:val="both"/>
              <w:rPr>
                <w:rStyle w:val="null"/>
                <w:rFonts w:asciiTheme="minorHAnsi" w:hAnsiTheme="minorHAnsi"/>
                <w:b/>
                <w:bCs/>
                <w:sz w:val="28"/>
                <w:szCs w:val="28"/>
              </w:rPr>
            </w:pPr>
          </w:p>
          <w:p w:rsidR="004C6EFB" w:rsidRPr="003924E3" w:rsidRDefault="004C6EFB" w:rsidP="000224CC">
            <w:pPr>
              <w:spacing w:line="360" w:lineRule="auto"/>
              <w:jc w:val="both"/>
              <w:rPr>
                <w:rFonts w:asciiTheme="minorHAnsi" w:hAnsiTheme="minorHAnsi"/>
                <w:b/>
                <w:bCs/>
                <w:sz w:val="28"/>
                <w:szCs w:val="28"/>
              </w:rPr>
            </w:pPr>
          </w:p>
          <w:p w:rsidR="004C6EFB" w:rsidRDefault="004C6EFB" w:rsidP="000224CC">
            <w:pPr>
              <w:spacing w:after="160" w:line="259" w:lineRule="auto"/>
              <w:jc w:val="both"/>
              <w:rPr>
                <w:rFonts w:asciiTheme="minorHAnsi" w:hAnsiTheme="minorHAnsi"/>
                <w:b/>
                <w:bCs/>
                <w:sz w:val="28"/>
                <w:szCs w:val="28"/>
              </w:rPr>
            </w:pPr>
          </w:p>
          <w:p w:rsidR="004C6EFB" w:rsidRDefault="004C6EFB" w:rsidP="000224CC">
            <w:pPr>
              <w:spacing w:after="160" w:line="259" w:lineRule="auto"/>
              <w:jc w:val="both"/>
              <w:rPr>
                <w:rFonts w:asciiTheme="minorHAnsi" w:hAnsiTheme="minorHAnsi"/>
                <w:b/>
                <w:bCs/>
                <w:sz w:val="28"/>
                <w:szCs w:val="28"/>
              </w:rPr>
            </w:pPr>
          </w:p>
          <w:p w:rsidR="000224CC" w:rsidRPr="000224CC" w:rsidRDefault="000224CC" w:rsidP="000224CC">
            <w:pPr>
              <w:spacing w:after="160" w:line="259" w:lineRule="auto"/>
              <w:jc w:val="both"/>
              <w:rPr>
                <w:rFonts w:asciiTheme="minorHAnsi" w:hAnsiTheme="minorHAnsi"/>
                <w:b/>
                <w:bCs/>
                <w:sz w:val="28"/>
                <w:szCs w:val="28"/>
              </w:rPr>
            </w:pPr>
          </w:p>
        </w:tc>
      </w:tr>
      <w:tr w:rsidR="00C3735A" w:rsidRPr="00745C3A" w:rsidTr="00B91AAC">
        <w:tc>
          <w:tcPr>
            <w:tcW w:w="8928" w:type="dxa"/>
          </w:tcPr>
          <w:p w:rsidR="00C3735A" w:rsidRPr="00745C3A" w:rsidRDefault="00C3735A" w:rsidP="00A30B46">
            <w:pPr>
              <w:spacing w:line="360" w:lineRule="auto"/>
              <w:jc w:val="center"/>
              <w:rPr>
                <w:rFonts w:asciiTheme="minorHAnsi" w:hAnsiTheme="minorHAnsi"/>
                <w:b/>
                <w:bCs/>
                <w:sz w:val="28"/>
                <w:szCs w:val="28"/>
              </w:rPr>
            </w:pPr>
            <w:r w:rsidRPr="00745C3A">
              <w:rPr>
                <w:rFonts w:asciiTheme="minorHAnsi" w:hAnsiTheme="minorHAnsi"/>
                <w:b/>
                <w:bCs/>
                <w:sz w:val="28"/>
                <w:szCs w:val="28"/>
              </w:rPr>
              <w:lastRenderedPageBreak/>
              <w:t>Unit-02/Lecture-05</w:t>
            </w:r>
          </w:p>
        </w:tc>
      </w:tr>
      <w:tr w:rsidR="00C3735A" w:rsidRPr="00745C3A" w:rsidTr="00B91AAC">
        <w:tc>
          <w:tcPr>
            <w:tcW w:w="8928" w:type="dxa"/>
          </w:tcPr>
          <w:p w:rsidR="00453721" w:rsidRPr="009410B0" w:rsidRDefault="00453721" w:rsidP="003C4BCA">
            <w:pPr>
              <w:jc w:val="both"/>
              <w:rPr>
                <w:rFonts w:asciiTheme="minorHAnsi" w:hAnsiTheme="minorHAnsi" w:cstheme="minorHAnsi"/>
                <w:b/>
                <w:bCs/>
                <w:sz w:val="24"/>
                <w:szCs w:val="24"/>
              </w:rPr>
            </w:pPr>
            <w:bookmarkStart w:id="3" w:name="_GoBack"/>
            <w:bookmarkEnd w:id="3"/>
          </w:p>
          <w:p w:rsidR="006E5017" w:rsidRPr="009410B0" w:rsidRDefault="006E5017" w:rsidP="004A61E2">
            <w:pPr>
              <w:spacing w:before="100" w:beforeAutospacing="1" w:after="100" w:afterAutospacing="1"/>
              <w:jc w:val="both"/>
              <w:outlineLvl w:val="0"/>
              <w:rPr>
                <w:rFonts w:asciiTheme="minorHAnsi" w:eastAsia="Times New Roman" w:hAnsiTheme="minorHAnsi" w:cstheme="minorHAnsi"/>
                <w:b/>
                <w:bCs/>
                <w:kern w:val="36"/>
                <w:sz w:val="24"/>
                <w:szCs w:val="24"/>
              </w:rPr>
            </w:pPr>
            <w:r w:rsidRPr="009410B0">
              <w:rPr>
                <w:rFonts w:asciiTheme="minorHAnsi" w:eastAsia="Times New Roman" w:hAnsiTheme="minorHAnsi" w:cstheme="minorHAnsi"/>
                <w:b/>
                <w:bCs/>
                <w:kern w:val="36"/>
                <w:sz w:val="24"/>
                <w:szCs w:val="24"/>
              </w:rPr>
              <w:t>Cyclotron</w:t>
            </w:r>
          </w:p>
          <w:p w:rsidR="006E5017" w:rsidRPr="009410B0" w:rsidRDefault="006E5017" w:rsidP="004A61E2">
            <w:pPr>
              <w:spacing w:before="100" w:beforeAutospacing="1" w:after="100" w:afterAutospacing="1"/>
              <w:jc w:val="both"/>
              <w:rPr>
                <w:rFonts w:asciiTheme="minorHAnsi" w:eastAsia="Times New Roman" w:hAnsiTheme="minorHAnsi" w:cstheme="minorHAnsi"/>
                <w:sz w:val="24"/>
                <w:szCs w:val="24"/>
              </w:rPr>
            </w:pPr>
            <w:r w:rsidRPr="009410B0">
              <w:rPr>
                <w:rFonts w:asciiTheme="minorHAnsi" w:eastAsia="Times New Roman" w:hAnsiTheme="minorHAnsi" w:cstheme="minorHAnsi"/>
                <w:sz w:val="24"/>
                <w:szCs w:val="24"/>
              </w:rPr>
              <w:t>The sub-atomic charged particles experience large forces when subjected to electric and magnetic fields due to their extremely small mass. In nuclear physics such energized particles are used to bombard nuclei causing nuclear reactions. This helps to obtain information about the nucleus.</w:t>
            </w:r>
          </w:p>
          <w:p w:rsidR="006E5017" w:rsidRPr="009410B0" w:rsidRDefault="006E5017" w:rsidP="006578FE">
            <w:pPr>
              <w:jc w:val="center"/>
              <w:rPr>
                <w:rFonts w:asciiTheme="minorHAnsi" w:hAnsiTheme="minorHAnsi" w:cstheme="minorHAnsi"/>
                <w:sz w:val="24"/>
                <w:szCs w:val="24"/>
              </w:rPr>
            </w:pPr>
            <w:r w:rsidRPr="009410B0">
              <w:rPr>
                <w:rFonts w:asciiTheme="minorHAnsi" w:hAnsiTheme="minorHAnsi" w:cstheme="minorHAnsi"/>
                <w:noProof/>
                <w:lang w:val="en-US" w:bidi="hi-IN"/>
              </w:rPr>
              <w:drawing>
                <wp:inline distT="0" distB="0" distL="0" distR="0">
                  <wp:extent cx="3014229" cy="3352800"/>
                  <wp:effectExtent l="19050" t="0" r="0" b="0"/>
                  <wp:docPr id="4" name="Picture 4" descr="C:\Documents and Settings\Student\Desktop\cyclotr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tudent\Desktop\cyclotron.jpeg"/>
                          <pic:cNvPicPr>
                            <a:picLocks noChangeAspect="1" noChangeArrowheads="1"/>
                          </pic:cNvPicPr>
                        </pic:nvPicPr>
                        <pic:blipFill>
                          <a:blip r:embed="rId12"/>
                          <a:srcRect/>
                          <a:stretch>
                            <a:fillRect/>
                          </a:stretch>
                        </pic:blipFill>
                        <pic:spPr bwMode="auto">
                          <a:xfrm>
                            <a:off x="0" y="0"/>
                            <a:ext cx="3014345" cy="3352929"/>
                          </a:xfrm>
                          <a:prstGeom prst="rect">
                            <a:avLst/>
                          </a:prstGeom>
                          <a:noFill/>
                          <a:ln w="9525">
                            <a:noFill/>
                            <a:miter lim="800000"/>
                            <a:headEnd/>
                            <a:tailEnd/>
                          </a:ln>
                        </pic:spPr>
                      </pic:pic>
                    </a:graphicData>
                  </a:graphic>
                </wp:inline>
              </w:drawing>
            </w:r>
          </w:p>
          <w:p w:rsidR="006E5017" w:rsidRPr="009410B0" w:rsidRDefault="006E5017" w:rsidP="004A61E2">
            <w:pPr>
              <w:jc w:val="both"/>
              <w:rPr>
                <w:rFonts w:asciiTheme="minorHAnsi" w:hAnsiTheme="minorHAnsi" w:cstheme="minorHAnsi"/>
                <w:sz w:val="24"/>
                <w:szCs w:val="24"/>
              </w:rPr>
            </w:pPr>
            <w:r w:rsidRPr="009410B0">
              <w:rPr>
                <w:rFonts w:asciiTheme="minorHAnsi" w:hAnsiTheme="minorHAnsi" w:cstheme="minorHAnsi"/>
                <w:sz w:val="24"/>
                <w:szCs w:val="24"/>
              </w:rPr>
              <w:t>A cyclotron is device by which positively charged particle can be accelerated and the desired nuclear reaction can be brought about.</w:t>
            </w:r>
          </w:p>
          <w:p w:rsidR="006E5017" w:rsidRPr="0090615E" w:rsidRDefault="006E5017" w:rsidP="004A61E2">
            <w:pPr>
              <w:pStyle w:val="Heading2"/>
              <w:jc w:val="both"/>
              <w:outlineLvl w:val="1"/>
              <w:rPr>
                <w:rFonts w:asciiTheme="minorHAnsi" w:hAnsiTheme="minorHAnsi" w:cstheme="minorHAnsi"/>
                <w:color w:val="auto"/>
                <w:sz w:val="24"/>
                <w:szCs w:val="24"/>
              </w:rPr>
            </w:pPr>
            <w:r w:rsidRPr="0090615E">
              <w:rPr>
                <w:rFonts w:asciiTheme="minorHAnsi" w:hAnsiTheme="minorHAnsi" w:cstheme="minorHAnsi"/>
                <w:color w:val="auto"/>
                <w:sz w:val="24"/>
                <w:szCs w:val="24"/>
              </w:rPr>
              <w:t>Principle</w:t>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sz w:val="24"/>
                <w:szCs w:val="24"/>
              </w:rPr>
              <w:t>A positively charged particle can be accelerated to high energy with the help of an oscillating electric field, by making it cross the same electric field time and again with the use of a strong magnetic field.</w:t>
            </w:r>
          </w:p>
          <w:p w:rsidR="006E5017" w:rsidRPr="0090615E" w:rsidRDefault="006E5017" w:rsidP="004A61E2">
            <w:pPr>
              <w:pStyle w:val="Heading2"/>
              <w:jc w:val="both"/>
              <w:outlineLvl w:val="1"/>
              <w:rPr>
                <w:rFonts w:asciiTheme="minorHAnsi" w:hAnsiTheme="minorHAnsi" w:cstheme="minorHAnsi"/>
                <w:color w:val="auto"/>
                <w:sz w:val="24"/>
                <w:szCs w:val="24"/>
              </w:rPr>
            </w:pPr>
            <w:r w:rsidRPr="0090615E">
              <w:rPr>
                <w:rFonts w:asciiTheme="minorHAnsi" w:hAnsiTheme="minorHAnsi" w:cstheme="minorHAnsi"/>
                <w:color w:val="auto"/>
                <w:sz w:val="24"/>
                <w:szCs w:val="24"/>
              </w:rPr>
              <w:t>Construction</w:t>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sz w:val="24"/>
                <w:szCs w:val="24"/>
              </w:rPr>
              <w:t>It consists of two dees or D-shaped metal chambers D</w:t>
            </w:r>
            <w:r w:rsidRPr="009410B0">
              <w:rPr>
                <w:rFonts w:asciiTheme="minorHAnsi" w:hAnsiTheme="minorHAnsi" w:cstheme="minorHAnsi"/>
                <w:sz w:val="24"/>
                <w:szCs w:val="24"/>
                <w:vertAlign w:val="subscript"/>
              </w:rPr>
              <w:t>1</w:t>
            </w:r>
            <w:r w:rsidRPr="009410B0">
              <w:rPr>
                <w:rFonts w:asciiTheme="minorHAnsi" w:hAnsiTheme="minorHAnsi" w:cstheme="minorHAnsi"/>
                <w:sz w:val="24"/>
                <w:szCs w:val="24"/>
              </w:rPr>
              <w:t xml:space="preserve"> and D</w:t>
            </w:r>
            <w:r w:rsidRPr="009410B0">
              <w:rPr>
                <w:rFonts w:asciiTheme="minorHAnsi" w:hAnsiTheme="minorHAnsi" w:cstheme="minorHAnsi"/>
                <w:sz w:val="24"/>
                <w:szCs w:val="24"/>
                <w:vertAlign w:val="subscript"/>
              </w:rPr>
              <w:t>2</w:t>
            </w:r>
            <w:r w:rsidRPr="009410B0">
              <w:rPr>
                <w:rFonts w:asciiTheme="minorHAnsi" w:hAnsiTheme="minorHAnsi" w:cstheme="minorHAnsi"/>
                <w:sz w:val="24"/>
                <w:szCs w:val="24"/>
              </w:rPr>
              <w:t>. The dees are separated by a small distance. The two dees are perpendicular to their plane. P is the position where the ion source is placed.</w:t>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sz w:val="24"/>
                <w:szCs w:val="24"/>
              </w:rPr>
              <w:t>The dees are maintained to a potential difference whose polarity alternates with the same frequency as the circular motion of the particles. The dees are closed in a steel box placed between the poles of a strong electromagnet. The magnetic field is perpendicular to the plane of the dees.</w:t>
            </w:r>
          </w:p>
          <w:p w:rsidR="005E00C3" w:rsidRDefault="005E00C3" w:rsidP="004A61E2">
            <w:pPr>
              <w:pStyle w:val="Heading2"/>
              <w:jc w:val="both"/>
              <w:outlineLvl w:val="1"/>
              <w:rPr>
                <w:rFonts w:asciiTheme="minorHAnsi" w:hAnsiTheme="minorHAnsi" w:cstheme="minorHAnsi"/>
                <w:color w:val="auto"/>
                <w:sz w:val="24"/>
                <w:szCs w:val="24"/>
              </w:rPr>
            </w:pPr>
          </w:p>
          <w:p w:rsidR="006E5017" w:rsidRPr="0090615E" w:rsidRDefault="006E5017" w:rsidP="004A61E2">
            <w:pPr>
              <w:pStyle w:val="Heading2"/>
              <w:jc w:val="both"/>
              <w:outlineLvl w:val="1"/>
              <w:rPr>
                <w:rFonts w:asciiTheme="minorHAnsi" w:hAnsiTheme="minorHAnsi" w:cstheme="minorHAnsi"/>
                <w:color w:val="auto"/>
                <w:sz w:val="24"/>
                <w:szCs w:val="24"/>
              </w:rPr>
            </w:pPr>
            <w:r w:rsidRPr="0090615E">
              <w:rPr>
                <w:rFonts w:asciiTheme="minorHAnsi" w:hAnsiTheme="minorHAnsi" w:cstheme="minorHAnsi"/>
                <w:color w:val="auto"/>
                <w:sz w:val="24"/>
                <w:szCs w:val="24"/>
              </w:rPr>
              <w:lastRenderedPageBreak/>
              <w:t>Theory and Working</w:t>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sz w:val="24"/>
                <w:szCs w:val="24"/>
              </w:rPr>
              <w:t>The positive ion P to be accelerated is placed in between the two dees. If at any instant, D</w:t>
            </w:r>
            <w:r w:rsidRPr="009410B0">
              <w:rPr>
                <w:rFonts w:asciiTheme="minorHAnsi" w:hAnsiTheme="minorHAnsi" w:cstheme="minorHAnsi"/>
                <w:sz w:val="24"/>
                <w:szCs w:val="24"/>
                <w:vertAlign w:val="subscript"/>
              </w:rPr>
              <w:t>1</w:t>
            </w:r>
            <w:r w:rsidRPr="009410B0">
              <w:rPr>
                <w:rFonts w:asciiTheme="minorHAnsi" w:hAnsiTheme="minorHAnsi" w:cstheme="minorHAnsi"/>
                <w:sz w:val="24"/>
                <w:szCs w:val="24"/>
              </w:rPr>
              <w:t xml:space="preserve"> is at negative potential and D</w:t>
            </w:r>
            <w:r w:rsidRPr="009410B0">
              <w:rPr>
                <w:rFonts w:asciiTheme="minorHAnsi" w:hAnsiTheme="minorHAnsi" w:cstheme="minorHAnsi"/>
                <w:sz w:val="24"/>
                <w:szCs w:val="24"/>
                <w:vertAlign w:val="subscript"/>
              </w:rPr>
              <w:t>2</w:t>
            </w:r>
            <w:r w:rsidRPr="009410B0">
              <w:rPr>
                <w:rFonts w:asciiTheme="minorHAnsi" w:hAnsiTheme="minorHAnsi" w:cstheme="minorHAnsi"/>
                <w:sz w:val="24"/>
                <w:szCs w:val="24"/>
              </w:rPr>
              <w:t xml:space="preserve"> is at positive potential, then the ion gets accelerated towards D</w:t>
            </w:r>
            <w:r w:rsidRPr="009410B0">
              <w:rPr>
                <w:rFonts w:asciiTheme="minorHAnsi" w:hAnsiTheme="minorHAnsi" w:cstheme="minorHAnsi"/>
                <w:sz w:val="24"/>
                <w:szCs w:val="24"/>
                <w:vertAlign w:val="subscript"/>
              </w:rPr>
              <w:t>1</w:t>
            </w:r>
            <w:r w:rsidRPr="009410B0">
              <w:rPr>
                <w:rFonts w:asciiTheme="minorHAnsi" w:hAnsiTheme="minorHAnsi" w:cstheme="minorHAnsi"/>
                <w:sz w:val="24"/>
                <w:szCs w:val="24"/>
              </w:rPr>
              <w:t xml:space="preserve"> but since its perpendicular to B, it describes a circular path of radius r and Lorentz force provides the centripetal force.</w:t>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noProof/>
                <w:lang w:bidi="hi-IN"/>
              </w:rPr>
              <w:drawing>
                <wp:inline distT="0" distB="0" distL="0" distR="0">
                  <wp:extent cx="1185545" cy="83566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1185545" cy="835660"/>
                          </a:xfrm>
                          <a:prstGeom prst="rect">
                            <a:avLst/>
                          </a:prstGeom>
                          <a:noFill/>
                          <a:ln w="9525">
                            <a:noFill/>
                            <a:miter lim="800000"/>
                            <a:headEnd/>
                            <a:tailEnd/>
                          </a:ln>
                        </pic:spPr>
                      </pic:pic>
                    </a:graphicData>
                  </a:graphic>
                </wp:inline>
              </w:drawing>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sz w:val="24"/>
                <w:szCs w:val="24"/>
              </w:rPr>
              <w:t>Time taken to describe a semicircle is</w:t>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noProof/>
                <w:lang w:bidi="hi-IN"/>
              </w:rPr>
              <w:drawing>
                <wp:inline distT="0" distB="0" distL="0" distR="0">
                  <wp:extent cx="2212340" cy="598170"/>
                  <wp:effectExtent l="19050" t="0" r="0" b="0"/>
                  <wp:docPr id="8" name="Picture 8" descr="http://images.tutorvista.com/contentimages/physics_12/content/us/class12physics/chapter05/images/img1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tutorvista.com/contentimages/physics_12/content/us/class12physics/chapter05/images/img118.gif"/>
                          <pic:cNvPicPr>
                            <a:picLocks noChangeAspect="1" noChangeArrowheads="1"/>
                          </pic:cNvPicPr>
                        </pic:nvPicPr>
                        <pic:blipFill>
                          <a:blip r:embed="rId14"/>
                          <a:srcRect/>
                          <a:stretch>
                            <a:fillRect/>
                          </a:stretch>
                        </pic:blipFill>
                        <pic:spPr bwMode="auto">
                          <a:xfrm>
                            <a:off x="0" y="0"/>
                            <a:ext cx="2212340" cy="598170"/>
                          </a:xfrm>
                          <a:prstGeom prst="rect">
                            <a:avLst/>
                          </a:prstGeom>
                          <a:noFill/>
                          <a:ln w="9525">
                            <a:noFill/>
                            <a:miter lim="800000"/>
                            <a:headEnd/>
                            <a:tailEnd/>
                          </a:ln>
                        </pic:spPr>
                      </pic:pic>
                    </a:graphicData>
                  </a:graphic>
                </wp:inline>
              </w:drawing>
            </w:r>
          </w:p>
          <w:p w:rsidR="006E5017" w:rsidRPr="009410B0" w:rsidRDefault="006E5017" w:rsidP="004A61E2">
            <w:pPr>
              <w:jc w:val="both"/>
              <w:rPr>
                <w:rFonts w:asciiTheme="minorHAnsi" w:hAnsiTheme="minorHAnsi" w:cstheme="minorHAnsi"/>
                <w:sz w:val="24"/>
                <w:szCs w:val="24"/>
              </w:rPr>
            </w:pPr>
            <w:r w:rsidRPr="009410B0">
              <w:rPr>
                <w:rFonts w:asciiTheme="minorHAnsi" w:hAnsiTheme="minorHAnsi" w:cstheme="minorHAnsi"/>
                <w:sz w:val="24"/>
                <w:szCs w:val="24"/>
              </w:rPr>
              <w:t>If this time is equal to the time during which D</w:t>
            </w:r>
            <w:r w:rsidRPr="009410B0">
              <w:rPr>
                <w:rFonts w:asciiTheme="minorHAnsi" w:hAnsiTheme="minorHAnsi" w:cstheme="minorHAnsi"/>
                <w:sz w:val="24"/>
                <w:szCs w:val="24"/>
                <w:vertAlign w:val="subscript"/>
              </w:rPr>
              <w:t>1</w:t>
            </w:r>
            <w:r w:rsidRPr="009410B0">
              <w:rPr>
                <w:rFonts w:asciiTheme="minorHAnsi" w:hAnsiTheme="minorHAnsi" w:cstheme="minorHAnsi"/>
                <w:sz w:val="24"/>
                <w:szCs w:val="24"/>
              </w:rPr>
              <w:t xml:space="preserve"> and D</w:t>
            </w:r>
            <w:r w:rsidRPr="009410B0">
              <w:rPr>
                <w:rFonts w:asciiTheme="minorHAnsi" w:hAnsiTheme="minorHAnsi" w:cstheme="minorHAnsi"/>
                <w:sz w:val="24"/>
                <w:szCs w:val="24"/>
                <w:vertAlign w:val="subscript"/>
              </w:rPr>
              <w:t>2</w:t>
            </w:r>
            <w:r w:rsidRPr="009410B0">
              <w:rPr>
                <w:rFonts w:asciiTheme="minorHAnsi" w:hAnsiTheme="minorHAnsi" w:cstheme="minorHAnsi"/>
                <w:sz w:val="24"/>
                <w:szCs w:val="24"/>
              </w:rPr>
              <w:t xml:space="preserve"> change their polarity, the ion gets accelerated when it arrives in between the gaps. The electric field accelerates the ion further. Once the ion is inside the dee D</w:t>
            </w:r>
            <w:r w:rsidRPr="009410B0">
              <w:rPr>
                <w:rFonts w:asciiTheme="minorHAnsi" w:hAnsiTheme="minorHAnsi" w:cstheme="minorHAnsi"/>
                <w:sz w:val="24"/>
                <w:szCs w:val="24"/>
                <w:vertAlign w:val="subscript"/>
              </w:rPr>
              <w:t>2</w:t>
            </w:r>
            <w:r w:rsidRPr="009410B0">
              <w:rPr>
                <w:rFonts w:asciiTheme="minorHAnsi" w:hAnsiTheme="minorHAnsi" w:cstheme="minorHAnsi"/>
                <w:sz w:val="24"/>
                <w:szCs w:val="24"/>
              </w:rPr>
              <w:t>, it now describes a greater semicircle due to the magnetic field. This process repels and the ion goes on describing a circular path of greater radius and finally acquires a high energy. The ion is further removed from a window W. The maximum energy acquired by the ion source is</w:t>
            </w:r>
          </w:p>
          <w:p w:rsidR="006E5017" w:rsidRPr="009410B0" w:rsidRDefault="006E5017" w:rsidP="004A61E2">
            <w:pPr>
              <w:jc w:val="both"/>
              <w:rPr>
                <w:rFonts w:asciiTheme="minorHAnsi" w:hAnsiTheme="minorHAnsi" w:cstheme="minorHAnsi"/>
                <w:sz w:val="24"/>
                <w:szCs w:val="24"/>
              </w:rPr>
            </w:pPr>
            <w:r w:rsidRPr="009410B0">
              <w:rPr>
                <w:rFonts w:asciiTheme="minorHAnsi" w:hAnsiTheme="minorHAnsi" w:cstheme="minorHAnsi"/>
                <w:noProof/>
                <w:lang w:val="en-US" w:bidi="hi-IN"/>
              </w:rPr>
              <w:drawing>
                <wp:inline distT="0" distB="0" distL="0" distR="0">
                  <wp:extent cx="948055" cy="993140"/>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948055" cy="993140"/>
                          </a:xfrm>
                          <a:prstGeom prst="rect">
                            <a:avLst/>
                          </a:prstGeom>
                          <a:noFill/>
                          <a:ln w="9525">
                            <a:noFill/>
                            <a:miter lim="800000"/>
                            <a:headEnd/>
                            <a:tailEnd/>
                          </a:ln>
                        </pic:spPr>
                      </pic:pic>
                    </a:graphicData>
                  </a:graphic>
                </wp:inline>
              </w:drawing>
            </w:r>
          </w:p>
          <w:p w:rsidR="006E5017" w:rsidRPr="009410B0" w:rsidRDefault="006E5017" w:rsidP="004A61E2">
            <w:pPr>
              <w:jc w:val="both"/>
              <w:rPr>
                <w:rFonts w:asciiTheme="minorHAnsi" w:hAnsiTheme="minorHAnsi" w:cstheme="minorHAnsi"/>
                <w:sz w:val="24"/>
                <w:szCs w:val="24"/>
              </w:rPr>
            </w:pPr>
            <w:r w:rsidRPr="009410B0">
              <w:rPr>
                <w:rFonts w:asciiTheme="minorHAnsi" w:hAnsiTheme="minorHAnsi" w:cstheme="minorHAnsi"/>
                <w:noProof/>
                <w:lang w:val="en-US" w:bidi="hi-IN"/>
              </w:rPr>
              <w:drawing>
                <wp:inline distT="0" distB="0" distL="0" distR="0">
                  <wp:extent cx="2167255" cy="1162685"/>
                  <wp:effectExtent l="1905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167255" cy="1162685"/>
                          </a:xfrm>
                          <a:prstGeom prst="rect">
                            <a:avLst/>
                          </a:prstGeom>
                          <a:noFill/>
                          <a:ln w="9525">
                            <a:noFill/>
                            <a:miter lim="800000"/>
                            <a:headEnd/>
                            <a:tailEnd/>
                          </a:ln>
                        </pic:spPr>
                      </pic:pic>
                    </a:graphicData>
                  </a:graphic>
                </wp:inline>
              </w:drawing>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sz w:val="24"/>
                <w:szCs w:val="24"/>
              </w:rPr>
              <w:t>The frequency of cyclotron is given by</w:t>
            </w:r>
          </w:p>
          <w:p w:rsidR="006E5017" w:rsidRPr="009410B0" w:rsidRDefault="006E5017" w:rsidP="004A61E2">
            <w:pPr>
              <w:pStyle w:val="NormalWeb"/>
              <w:jc w:val="both"/>
              <w:rPr>
                <w:rFonts w:asciiTheme="minorHAnsi" w:hAnsiTheme="minorHAnsi" w:cstheme="minorHAnsi"/>
                <w:sz w:val="24"/>
                <w:szCs w:val="24"/>
              </w:rPr>
            </w:pPr>
            <w:r w:rsidRPr="009410B0">
              <w:rPr>
                <w:rFonts w:asciiTheme="minorHAnsi" w:hAnsiTheme="minorHAnsi" w:cstheme="minorHAnsi"/>
                <w:noProof/>
                <w:lang w:bidi="hi-IN"/>
              </w:rPr>
              <w:drawing>
                <wp:inline distT="0" distB="0" distL="0" distR="0">
                  <wp:extent cx="711200" cy="394970"/>
                  <wp:effectExtent l="19050" t="0" r="0" b="0"/>
                  <wp:docPr id="14" name="Picture 14" descr=" frequency of cyclo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frequency of cyclotron"/>
                          <pic:cNvPicPr>
                            <a:picLocks noChangeAspect="1" noChangeArrowheads="1"/>
                          </pic:cNvPicPr>
                        </pic:nvPicPr>
                        <pic:blipFill>
                          <a:blip r:embed="rId17"/>
                          <a:srcRect/>
                          <a:stretch>
                            <a:fillRect/>
                          </a:stretch>
                        </pic:blipFill>
                        <pic:spPr bwMode="auto">
                          <a:xfrm>
                            <a:off x="0" y="0"/>
                            <a:ext cx="711200" cy="394970"/>
                          </a:xfrm>
                          <a:prstGeom prst="rect">
                            <a:avLst/>
                          </a:prstGeom>
                          <a:noFill/>
                          <a:ln w="9525">
                            <a:noFill/>
                            <a:miter lim="800000"/>
                            <a:headEnd/>
                            <a:tailEnd/>
                          </a:ln>
                        </pic:spPr>
                      </pic:pic>
                    </a:graphicData>
                  </a:graphic>
                </wp:inline>
              </w:drawing>
            </w:r>
          </w:p>
          <w:p w:rsidR="006E5017" w:rsidRPr="009410B0" w:rsidRDefault="006E5017" w:rsidP="004A61E2">
            <w:pPr>
              <w:jc w:val="both"/>
              <w:rPr>
                <w:rFonts w:asciiTheme="minorHAnsi" w:hAnsiTheme="minorHAnsi" w:cstheme="minorHAnsi"/>
                <w:sz w:val="24"/>
                <w:szCs w:val="24"/>
              </w:rPr>
            </w:pPr>
          </w:p>
          <w:p w:rsidR="006E5017" w:rsidRPr="005E00C3" w:rsidRDefault="006E5017" w:rsidP="005E00C3">
            <w:pPr>
              <w:pStyle w:val="Heading2"/>
              <w:jc w:val="both"/>
              <w:outlineLvl w:val="1"/>
              <w:rPr>
                <w:rFonts w:asciiTheme="minorHAnsi" w:hAnsiTheme="minorHAnsi" w:cstheme="minorHAnsi"/>
                <w:color w:val="auto"/>
                <w:sz w:val="24"/>
                <w:szCs w:val="24"/>
              </w:rPr>
            </w:pPr>
            <w:r w:rsidRPr="0090615E">
              <w:rPr>
                <w:rFonts w:asciiTheme="minorHAnsi" w:hAnsiTheme="minorHAnsi" w:cstheme="minorHAnsi"/>
                <w:color w:val="auto"/>
                <w:sz w:val="24"/>
                <w:szCs w:val="24"/>
              </w:rPr>
              <w:t>Limitations of Cyclotron</w:t>
            </w:r>
          </w:p>
          <w:p w:rsidR="006E5017" w:rsidRPr="009410B0" w:rsidRDefault="006E5017" w:rsidP="004A61E2">
            <w:pPr>
              <w:spacing w:before="100" w:beforeAutospacing="1" w:after="100" w:afterAutospacing="1"/>
              <w:jc w:val="both"/>
              <w:rPr>
                <w:rFonts w:asciiTheme="minorHAnsi" w:hAnsiTheme="minorHAnsi" w:cstheme="minorHAnsi"/>
                <w:sz w:val="24"/>
                <w:szCs w:val="24"/>
              </w:rPr>
            </w:pPr>
            <w:r w:rsidRPr="009410B0">
              <w:rPr>
                <w:rFonts w:asciiTheme="minorHAnsi" w:hAnsiTheme="minorHAnsi" w:cstheme="minorHAnsi"/>
                <w:sz w:val="24"/>
                <w:szCs w:val="24"/>
              </w:rPr>
              <w:t>Only when the speed of the circulating ion is less than 'c' the speed of light, we find the frequency of revolution to be independent of its speed.</w:t>
            </w:r>
          </w:p>
          <w:p w:rsidR="006E5017" w:rsidRPr="009410B0" w:rsidRDefault="006E5017" w:rsidP="004A61E2">
            <w:pPr>
              <w:jc w:val="both"/>
              <w:rPr>
                <w:rFonts w:asciiTheme="minorHAnsi" w:hAnsiTheme="minorHAnsi" w:cstheme="minorHAnsi"/>
                <w:sz w:val="24"/>
                <w:szCs w:val="24"/>
              </w:rPr>
            </w:pPr>
            <w:r w:rsidRPr="009410B0">
              <w:rPr>
                <w:rFonts w:asciiTheme="minorHAnsi" w:hAnsiTheme="minorHAnsi" w:cstheme="minorHAnsi"/>
                <w:sz w:val="24"/>
                <w:szCs w:val="24"/>
              </w:rPr>
              <w:lastRenderedPageBreak/>
              <w:t xml:space="preserve">At higher speeds, the mass of the ion will increase and this changes the time period of the ion revolution. This results in the ion lagging behind the electric field and it eventually loses by collisions against the walls of the dees. </w:t>
            </w:r>
          </w:p>
          <w:p w:rsidR="006E5017" w:rsidRPr="009410B0" w:rsidRDefault="006E5017" w:rsidP="004A61E2">
            <w:pPr>
              <w:widowControl/>
              <w:numPr>
                <w:ilvl w:val="0"/>
                <w:numId w:val="13"/>
              </w:numPr>
              <w:suppressAutoHyphens w:val="0"/>
              <w:spacing w:before="100" w:beforeAutospacing="1" w:after="100" w:afterAutospacing="1"/>
              <w:jc w:val="both"/>
              <w:rPr>
                <w:rFonts w:asciiTheme="minorHAnsi" w:hAnsiTheme="minorHAnsi" w:cstheme="minorHAnsi"/>
                <w:sz w:val="24"/>
                <w:szCs w:val="24"/>
              </w:rPr>
            </w:pPr>
            <w:r w:rsidRPr="009410B0">
              <w:rPr>
                <w:rFonts w:asciiTheme="minorHAnsi" w:hAnsiTheme="minorHAnsi" w:cstheme="minorHAnsi"/>
                <w:sz w:val="24"/>
                <w:szCs w:val="24"/>
              </w:rPr>
              <w:t>The cyclotron is suitable for accelerating heavy charged particles but not electrons.</w:t>
            </w:r>
          </w:p>
          <w:p w:rsidR="006E5017" w:rsidRPr="009410B0" w:rsidRDefault="006E5017" w:rsidP="004A61E2">
            <w:pPr>
              <w:widowControl/>
              <w:numPr>
                <w:ilvl w:val="0"/>
                <w:numId w:val="14"/>
              </w:numPr>
              <w:suppressAutoHyphens w:val="0"/>
              <w:spacing w:before="100" w:beforeAutospacing="1" w:after="100" w:afterAutospacing="1"/>
              <w:jc w:val="both"/>
              <w:rPr>
                <w:rFonts w:asciiTheme="minorHAnsi" w:hAnsiTheme="minorHAnsi" w:cstheme="minorHAnsi"/>
                <w:sz w:val="24"/>
                <w:szCs w:val="24"/>
              </w:rPr>
            </w:pPr>
            <w:r w:rsidRPr="009410B0">
              <w:rPr>
                <w:rFonts w:asciiTheme="minorHAnsi" w:hAnsiTheme="minorHAnsi" w:cstheme="minorHAnsi"/>
                <w:sz w:val="24"/>
                <w:szCs w:val="24"/>
              </w:rPr>
              <w:t>Cyclotrons cannot accelerate in charged particles.</w:t>
            </w:r>
          </w:p>
          <w:p w:rsidR="006E5017" w:rsidRPr="009410B0" w:rsidRDefault="006E5017" w:rsidP="004A61E2">
            <w:pPr>
              <w:widowControl/>
              <w:numPr>
                <w:ilvl w:val="0"/>
                <w:numId w:val="15"/>
              </w:numPr>
              <w:suppressAutoHyphens w:val="0"/>
              <w:spacing w:before="100" w:beforeAutospacing="1" w:after="100" w:afterAutospacing="1"/>
              <w:jc w:val="both"/>
              <w:rPr>
                <w:rFonts w:asciiTheme="minorHAnsi" w:hAnsiTheme="minorHAnsi" w:cstheme="minorHAnsi"/>
                <w:sz w:val="24"/>
                <w:szCs w:val="24"/>
              </w:rPr>
            </w:pPr>
            <w:r w:rsidRPr="009410B0">
              <w:rPr>
                <w:rFonts w:asciiTheme="minorHAnsi" w:hAnsiTheme="minorHAnsi" w:cstheme="minorHAnsi"/>
                <w:sz w:val="24"/>
                <w:szCs w:val="24"/>
              </w:rPr>
              <w:t>It is not suited for very high kinetic energy.</w:t>
            </w:r>
          </w:p>
          <w:p w:rsidR="006E5017" w:rsidRPr="009410B0" w:rsidRDefault="006E5017" w:rsidP="006E5017">
            <w:pPr>
              <w:rPr>
                <w:rFonts w:asciiTheme="minorHAnsi" w:hAnsiTheme="minorHAnsi" w:cstheme="minorHAnsi"/>
                <w:sz w:val="24"/>
                <w:szCs w:val="24"/>
              </w:rPr>
            </w:pPr>
          </w:p>
          <w:p w:rsidR="00C3735A" w:rsidRPr="00745C3A" w:rsidRDefault="00C3735A" w:rsidP="00B71B89">
            <w:pPr>
              <w:jc w:val="both"/>
              <w:rPr>
                <w:rFonts w:asciiTheme="minorHAnsi" w:hAnsiTheme="minorHAnsi"/>
                <w:sz w:val="24"/>
                <w:szCs w:val="24"/>
              </w:rPr>
            </w:pPr>
          </w:p>
        </w:tc>
      </w:tr>
    </w:tbl>
    <w:p w:rsidR="00C3735A" w:rsidRPr="00745C3A" w:rsidRDefault="00C3735A" w:rsidP="003C4BCA">
      <w:pPr>
        <w:widowControl/>
        <w:suppressAutoHyphens w:val="0"/>
        <w:spacing w:after="200"/>
        <w:rPr>
          <w:rFonts w:asciiTheme="minorHAnsi" w:hAnsiTheme="minorHAnsi"/>
        </w:rPr>
      </w:pPr>
    </w:p>
    <w:tbl>
      <w:tblPr>
        <w:tblStyle w:val="TableGrid"/>
        <w:tblW w:w="0" w:type="auto"/>
        <w:tblInd w:w="648" w:type="dxa"/>
        <w:tblLook w:val="04A0"/>
      </w:tblPr>
      <w:tblGrid>
        <w:gridCol w:w="701"/>
        <w:gridCol w:w="6031"/>
        <w:gridCol w:w="843"/>
        <w:gridCol w:w="1353"/>
      </w:tblGrid>
      <w:tr w:rsidR="00C3735A" w:rsidRPr="00745C3A" w:rsidTr="00B91AAC">
        <w:tc>
          <w:tcPr>
            <w:tcW w:w="611" w:type="dxa"/>
          </w:tcPr>
          <w:p w:rsidR="00C3735A" w:rsidRPr="00745C3A" w:rsidRDefault="00C3735A" w:rsidP="003C4BCA">
            <w:pPr>
              <w:tabs>
                <w:tab w:val="left" w:pos="1140"/>
              </w:tabs>
              <w:rPr>
                <w:rFonts w:asciiTheme="minorHAnsi" w:hAnsiTheme="minorHAnsi"/>
                <w:sz w:val="24"/>
                <w:szCs w:val="24"/>
              </w:rPr>
            </w:pPr>
            <w:r w:rsidRPr="00745C3A">
              <w:rPr>
                <w:rFonts w:asciiTheme="minorHAnsi" w:hAnsiTheme="minorHAnsi"/>
                <w:sz w:val="24"/>
                <w:szCs w:val="24"/>
              </w:rPr>
              <w:t>S.NO</w:t>
            </w:r>
          </w:p>
        </w:tc>
        <w:tc>
          <w:tcPr>
            <w:tcW w:w="6110" w:type="dxa"/>
          </w:tcPr>
          <w:p w:rsidR="00C3735A" w:rsidRPr="00745C3A" w:rsidRDefault="00C3735A" w:rsidP="003C4BCA">
            <w:pPr>
              <w:tabs>
                <w:tab w:val="left" w:pos="1140"/>
              </w:tabs>
              <w:jc w:val="center"/>
              <w:rPr>
                <w:rFonts w:asciiTheme="minorHAnsi" w:hAnsiTheme="minorHAnsi"/>
                <w:sz w:val="24"/>
                <w:szCs w:val="24"/>
              </w:rPr>
            </w:pPr>
            <w:r w:rsidRPr="00745C3A">
              <w:rPr>
                <w:rFonts w:asciiTheme="minorHAnsi" w:hAnsiTheme="minorHAnsi"/>
                <w:sz w:val="24"/>
                <w:szCs w:val="24"/>
              </w:rPr>
              <w:t>RGPV QUESTIONS</w:t>
            </w:r>
          </w:p>
        </w:tc>
        <w:tc>
          <w:tcPr>
            <w:tcW w:w="845" w:type="dxa"/>
          </w:tcPr>
          <w:p w:rsidR="00C3735A" w:rsidRPr="00745C3A" w:rsidRDefault="00C3735A" w:rsidP="003C4BCA">
            <w:pPr>
              <w:tabs>
                <w:tab w:val="left" w:pos="1140"/>
              </w:tabs>
              <w:jc w:val="center"/>
              <w:rPr>
                <w:rFonts w:asciiTheme="minorHAnsi" w:hAnsiTheme="minorHAnsi"/>
                <w:sz w:val="24"/>
                <w:szCs w:val="24"/>
              </w:rPr>
            </w:pPr>
            <w:r w:rsidRPr="00745C3A">
              <w:rPr>
                <w:rFonts w:asciiTheme="minorHAnsi" w:hAnsiTheme="minorHAnsi"/>
                <w:sz w:val="24"/>
                <w:szCs w:val="24"/>
              </w:rPr>
              <w:t>Year</w:t>
            </w:r>
          </w:p>
        </w:tc>
        <w:tc>
          <w:tcPr>
            <w:tcW w:w="1362" w:type="dxa"/>
          </w:tcPr>
          <w:p w:rsidR="00C3735A" w:rsidRPr="00745C3A" w:rsidRDefault="00C3735A" w:rsidP="003C4BCA">
            <w:pPr>
              <w:tabs>
                <w:tab w:val="left" w:pos="1140"/>
              </w:tabs>
              <w:jc w:val="center"/>
              <w:rPr>
                <w:rFonts w:asciiTheme="minorHAnsi" w:hAnsiTheme="minorHAnsi"/>
                <w:sz w:val="24"/>
                <w:szCs w:val="24"/>
              </w:rPr>
            </w:pPr>
            <w:r w:rsidRPr="00745C3A">
              <w:rPr>
                <w:rFonts w:asciiTheme="minorHAnsi" w:hAnsiTheme="minorHAnsi"/>
                <w:sz w:val="24"/>
                <w:szCs w:val="24"/>
              </w:rPr>
              <w:t>Marks</w:t>
            </w:r>
          </w:p>
        </w:tc>
      </w:tr>
      <w:tr w:rsidR="003B20DA" w:rsidRPr="00745C3A" w:rsidTr="00B91AAC">
        <w:tc>
          <w:tcPr>
            <w:tcW w:w="611" w:type="dxa"/>
          </w:tcPr>
          <w:p w:rsidR="003B20DA" w:rsidRPr="00745C3A" w:rsidRDefault="003B20DA" w:rsidP="003C4BCA">
            <w:pPr>
              <w:rPr>
                <w:rFonts w:asciiTheme="minorHAnsi" w:hAnsiTheme="minorHAnsi"/>
                <w:sz w:val="24"/>
                <w:szCs w:val="24"/>
              </w:rPr>
            </w:pPr>
            <w:r w:rsidRPr="00745C3A">
              <w:rPr>
                <w:rFonts w:asciiTheme="minorHAnsi" w:hAnsiTheme="minorHAnsi"/>
                <w:sz w:val="24"/>
                <w:szCs w:val="24"/>
              </w:rPr>
              <w:t>Q.1</w:t>
            </w:r>
          </w:p>
        </w:tc>
        <w:tc>
          <w:tcPr>
            <w:tcW w:w="6110" w:type="dxa"/>
          </w:tcPr>
          <w:p w:rsidR="00905A1D" w:rsidRPr="00403392" w:rsidRDefault="00905A1D" w:rsidP="00905A1D">
            <w:pPr>
              <w:rPr>
                <w:rFonts w:asciiTheme="minorHAnsi" w:hAnsiTheme="minorHAnsi" w:cstheme="minorHAnsi"/>
                <w:sz w:val="24"/>
                <w:szCs w:val="24"/>
              </w:rPr>
            </w:pPr>
            <w:r w:rsidRPr="00403392">
              <w:rPr>
                <w:rFonts w:asciiTheme="minorHAnsi" w:hAnsiTheme="minorHAnsi" w:cstheme="minorHAnsi"/>
                <w:sz w:val="24"/>
                <w:szCs w:val="24"/>
              </w:rPr>
              <w:t xml:space="preserve">Describe construction and working of cyclotron. What are its </w:t>
            </w:r>
            <w:r w:rsidR="005E00C3" w:rsidRPr="00403392">
              <w:rPr>
                <w:rFonts w:asciiTheme="minorHAnsi" w:hAnsiTheme="minorHAnsi" w:cstheme="minorHAnsi"/>
                <w:sz w:val="24"/>
                <w:szCs w:val="24"/>
              </w:rPr>
              <w:t>limitations?</w:t>
            </w:r>
            <w:r w:rsidRPr="00403392">
              <w:rPr>
                <w:rFonts w:asciiTheme="minorHAnsi" w:hAnsiTheme="minorHAnsi" w:cstheme="minorHAnsi"/>
                <w:sz w:val="24"/>
                <w:szCs w:val="24"/>
              </w:rPr>
              <w:t xml:space="preserve"> Show that the numbers of revolution particle takes inside the cyclotron is proportional to the square root of the radius of dees.  June 13     10</w:t>
            </w:r>
          </w:p>
          <w:p w:rsidR="003B20DA" w:rsidRPr="00403392" w:rsidRDefault="003B20DA" w:rsidP="003C4BCA">
            <w:pPr>
              <w:jc w:val="both"/>
              <w:rPr>
                <w:rFonts w:asciiTheme="minorHAnsi" w:hAnsiTheme="minorHAnsi" w:cstheme="minorHAnsi"/>
                <w:sz w:val="24"/>
                <w:szCs w:val="24"/>
              </w:rPr>
            </w:pPr>
          </w:p>
        </w:tc>
        <w:tc>
          <w:tcPr>
            <w:tcW w:w="845" w:type="dxa"/>
          </w:tcPr>
          <w:p w:rsidR="003B20DA" w:rsidRPr="00745C3A" w:rsidRDefault="001571AD" w:rsidP="003C4BCA">
            <w:pPr>
              <w:jc w:val="both"/>
              <w:rPr>
                <w:rFonts w:asciiTheme="minorHAnsi" w:hAnsiTheme="minorHAnsi"/>
                <w:sz w:val="24"/>
                <w:szCs w:val="24"/>
              </w:rPr>
            </w:pPr>
            <w:r>
              <w:rPr>
                <w:rFonts w:asciiTheme="minorHAnsi" w:hAnsiTheme="minorHAnsi"/>
                <w:sz w:val="24"/>
                <w:szCs w:val="24"/>
              </w:rPr>
              <w:t xml:space="preserve">June </w:t>
            </w:r>
            <w:r w:rsidR="00176974" w:rsidRPr="00745C3A">
              <w:rPr>
                <w:rFonts w:asciiTheme="minorHAnsi" w:hAnsiTheme="minorHAnsi"/>
                <w:sz w:val="24"/>
                <w:szCs w:val="24"/>
              </w:rPr>
              <w:t>2013</w:t>
            </w:r>
          </w:p>
        </w:tc>
        <w:tc>
          <w:tcPr>
            <w:tcW w:w="1362" w:type="dxa"/>
          </w:tcPr>
          <w:p w:rsidR="003B20DA" w:rsidRPr="00745C3A" w:rsidRDefault="00CD2096" w:rsidP="003C4BCA">
            <w:pPr>
              <w:jc w:val="both"/>
              <w:rPr>
                <w:rFonts w:asciiTheme="minorHAnsi" w:hAnsiTheme="minorHAnsi"/>
                <w:sz w:val="24"/>
                <w:szCs w:val="24"/>
              </w:rPr>
            </w:pPr>
            <w:r>
              <w:rPr>
                <w:rFonts w:asciiTheme="minorHAnsi" w:hAnsiTheme="minorHAnsi"/>
                <w:sz w:val="24"/>
                <w:szCs w:val="24"/>
              </w:rPr>
              <w:t>10</w:t>
            </w:r>
          </w:p>
        </w:tc>
      </w:tr>
      <w:tr w:rsidR="003B20DA" w:rsidRPr="00745C3A" w:rsidTr="00B91AAC">
        <w:tc>
          <w:tcPr>
            <w:tcW w:w="611" w:type="dxa"/>
          </w:tcPr>
          <w:p w:rsidR="003B20DA" w:rsidRPr="00745C3A" w:rsidRDefault="003B20DA" w:rsidP="00A30B46">
            <w:pPr>
              <w:spacing w:line="360" w:lineRule="auto"/>
              <w:jc w:val="both"/>
              <w:rPr>
                <w:rFonts w:asciiTheme="minorHAnsi" w:hAnsiTheme="minorHAnsi"/>
                <w:sz w:val="24"/>
                <w:szCs w:val="24"/>
              </w:rPr>
            </w:pPr>
            <w:r w:rsidRPr="00745C3A">
              <w:rPr>
                <w:rFonts w:asciiTheme="minorHAnsi" w:hAnsiTheme="minorHAnsi"/>
                <w:sz w:val="24"/>
                <w:szCs w:val="24"/>
              </w:rPr>
              <w:t>Q.2</w:t>
            </w:r>
          </w:p>
        </w:tc>
        <w:tc>
          <w:tcPr>
            <w:tcW w:w="6110" w:type="dxa"/>
          </w:tcPr>
          <w:p w:rsidR="003B20DA" w:rsidRPr="00403392" w:rsidRDefault="001571AD" w:rsidP="00176974">
            <w:pPr>
              <w:jc w:val="both"/>
              <w:rPr>
                <w:rFonts w:asciiTheme="minorHAnsi" w:hAnsiTheme="minorHAnsi" w:cstheme="minorHAnsi"/>
                <w:sz w:val="24"/>
                <w:szCs w:val="24"/>
              </w:rPr>
            </w:pPr>
            <w:r w:rsidRPr="00403392">
              <w:rPr>
                <w:rFonts w:asciiTheme="minorHAnsi" w:hAnsiTheme="minorHAnsi" w:cstheme="minorHAnsi"/>
                <w:sz w:val="24"/>
                <w:szCs w:val="24"/>
              </w:rPr>
              <w:t>Describe the construction and working of a cyclotron. Discuss its limitations.</w:t>
            </w:r>
          </w:p>
        </w:tc>
        <w:tc>
          <w:tcPr>
            <w:tcW w:w="845" w:type="dxa"/>
          </w:tcPr>
          <w:p w:rsidR="003B20DA" w:rsidRPr="00745C3A" w:rsidRDefault="00CD2096" w:rsidP="00A30B46">
            <w:pPr>
              <w:spacing w:line="360" w:lineRule="auto"/>
              <w:jc w:val="both"/>
              <w:rPr>
                <w:rFonts w:asciiTheme="minorHAnsi" w:hAnsiTheme="minorHAnsi"/>
                <w:sz w:val="24"/>
                <w:szCs w:val="24"/>
              </w:rPr>
            </w:pPr>
            <w:r>
              <w:rPr>
                <w:rFonts w:asciiTheme="minorHAnsi" w:hAnsiTheme="minorHAnsi"/>
                <w:sz w:val="24"/>
                <w:szCs w:val="24"/>
              </w:rPr>
              <w:t>Dec 2011</w:t>
            </w:r>
          </w:p>
        </w:tc>
        <w:tc>
          <w:tcPr>
            <w:tcW w:w="1362" w:type="dxa"/>
          </w:tcPr>
          <w:p w:rsidR="003B20DA" w:rsidRPr="00745C3A" w:rsidRDefault="00CD2096" w:rsidP="00A30B46">
            <w:pPr>
              <w:spacing w:line="360" w:lineRule="auto"/>
              <w:jc w:val="both"/>
              <w:rPr>
                <w:rFonts w:asciiTheme="minorHAnsi" w:hAnsiTheme="minorHAnsi"/>
                <w:sz w:val="24"/>
                <w:szCs w:val="24"/>
              </w:rPr>
            </w:pPr>
            <w:r>
              <w:rPr>
                <w:rFonts w:asciiTheme="minorHAnsi" w:hAnsiTheme="minorHAnsi"/>
                <w:sz w:val="24"/>
                <w:szCs w:val="24"/>
              </w:rPr>
              <w:t>10</w:t>
            </w:r>
          </w:p>
        </w:tc>
      </w:tr>
    </w:tbl>
    <w:p w:rsidR="004039EE" w:rsidRPr="00745C3A" w:rsidRDefault="00DD03B7">
      <w:pPr>
        <w:rPr>
          <w:rFonts w:asciiTheme="minorHAnsi" w:hAnsiTheme="minorHAnsi"/>
        </w:rPr>
      </w:pPr>
      <w:r w:rsidRPr="00745C3A">
        <w:rPr>
          <w:rFonts w:asciiTheme="minorHAnsi" w:hAnsiTheme="minorHAnsi"/>
        </w:rPr>
        <w:br w:type="page"/>
      </w:r>
    </w:p>
    <w:tbl>
      <w:tblPr>
        <w:tblStyle w:val="TableGrid"/>
        <w:tblW w:w="0" w:type="auto"/>
        <w:tblInd w:w="738" w:type="dxa"/>
        <w:tblLook w:val="04A0"/>
      </w:tblPr>
      <w:tblGrid>
        <w:gridCol w:w="8838"/>
      </w:tblGrid>
      <w:tr w:rsidR="005444C2" w:rsidRPr="00745C3A" w:rsidTr="00B91AAC">
        <w:tc>
          <w:tcPr>
            <w:tcW w:w="8838" w:type="dxa"/>
          </w:tcPr>
          <w:p w:rsidR="005444C2" w:rsidRPr="00745C3A" w:rsidRDefault="005444C2" w:rsidP="00A30B46">
            <w:pPr>
              <w:jc w:val="center"/>
              <w:rPr>
                <w:rFonts w:asciiTheme="minorHAnsi" w:hAnsiTheme="minorHAnsi"/>
                <w:b/>
                <w:sz w:val="28"/>
                <w:szCs w:val="28"/>
              </w:rPr>
            </w:pPr>
            <w:r w:rsidRPr="00745C3A">
              <w:rPr>
                <w:rFonts w:asciiTheme="minorHAnsi" w:hAnsiTheme="minorHAnsi"/>
                <w:b/>
                <w:sz w:val="28"/>
                <w:szCs w:val="28"/>
              </w:rPr>
              <w:lastRenderedPageBreak/>
              <w:t>UNIT 2/LECTURE 6</w:t>
            </w:r>
          </w:p>
        </w:tc>
      </w:tr>
      <w:tr w:rsidR="005444C2" w:rsidRPr="00745C3A" w:rsidTr="00B91AAC">
        <w:tc>
          <w:tcPr>
            <w:tcW w:w="8838" w:type="dxa"/>
          </w:tcPr>
          <w:p w:rsidR="00BB3A10" w:rsidRPr="002719DD" w:rsidRDefault="00BB3A10" w:rsidP="006578FE">
            <w:pPr>
              <w:jc w:val="both"/>
              <w:rPr>
                <w:rFonts w:asciiTheme="minorHAnsi" w:eastAsia="Times New Roman" w:hAnsiTheme="minorHAnsi" w:cstheme="minorHAnsi"/>
                <w:b/>
                <w:sz w:val="24"/>
                <w:szCs w:val="24"/>
              </w:rPr>
            </w:pPr>
            <w:r w:rsidRPr="002719DD">
              <w:rPr>
                <w:rFonts w:asciiTheme="minorHAnsi" w:eastAsia="Times New Roman" w:hAnsiTheme="minorHAnsi" w:cstheme="minorHAnsi"/>
                <w:b/>
                <w:sz w:val="24"/>
                <w:szCs w:val="24"/>
              </w:rPr>
              <w:t xml:space="preserve">Synchrocyclotron </w:t>
            </w:r>
          </w:p>
          <w:p w:rsidR="00BB3A10" w:rsidRPr="002719DD" w:rsidRDefault="00BB3A10" w:rsidP="006578FE">
            <w:pPr>
              <w:jc w:val="both"/>
              <w:rPr>
                <w:rFonts w:asciiTheme="minorHAnsi" w:eastAsia="Times New Roman" w:hAnsiTheme="minorHAnsi" w:cstheme="minorHAnsi"/>
                <w:sz w:val="24"/>
                <w:szCs w:val="24"/>
              </w:rPr>
            </w:pPr>
          </w:p>
          <w:p w:rsidR="00BB3A10" w:rsidRPr="002719DD" w:rsidRDefault="00BB3A10" w:rsidP="006578FE">
            <w:pPr>
              <w:jc w:val="both"/>
              <w:rPr>
                <w:rFonts w:asciiTheme="minorHAnsi" w:eastAsia="Times New Roman" w:hAnsiTheme="minorHAnsi" w:cstheme="minorHAnsi"/>
                <w:sz w:val="24"/>
                <w:szCs w:val="24"/>
              </w:rPr>
            </w:pPr>
            <w:r w:rsidRPr="002719DD">
              <w:rPr>
                <w:rFonts w:asciiTheme="minorHAnsi" w:eastAsia="Times New Roman" w:hAnsiTheme="minorHAnsi" w:cstheme="minorHAnsi"/>
                <w:sz w:val="24"/>
                <w:szCs w:val="24"/>
              </w:rPr>
              <w:t>Synchrocyclotron is a modified form of cyclotron. In a cyclotron the loss of resonance between the applied rf. voltage and the moving ion is caused by the relativistic increase in mass of the ion With growth of mass, the frequency of revolution of the ions in the cyclotron decreases and the ion gets out of phase with the hf. voltage of fixed frequency applied across the dees and as a result cannot be accelerated. The decrease in ion frequency may be compensated and the ion may be kept in phase with the hf. voltage in two ways. One of the ways is to keep the value of the magnetic field B constant and decreasing the frequency of hf. Generator in step with the decrease in the frequency of revolution of the ion. The frequency of the applied alternating electric field is gradually changed at such a rate that as the ion lags a little due to increase in mass, the electric field frequency also automatically decreases and the ion always enters the dee at the right moment when it experiences maximum acceleration. Accelerators based on this principle are known as synchrocyclotrons.</w:t>
            </w:r>
          </w:p>
          <w:p w:rsidR="00BB3A10" w:rsidRPr="002719DD" w:rsidRDefault="00BB3A10" w:rsidP="006578FE">
            <w:pPr>
              <w:jc w:val="both"/>
              <w:rPr>
                <w:rFonts w:asciiTheme="minorHAnsi" w:eastAsia="Times New Roman" w:hAnsiTheme="minorHAnsi" w:cstheme="minorHAnsi"/>
                <w:sz w:val="24"/>
                <w:szCs w:val="24"/>
              </w:rPr>
            </w:pPr>
          </w:p>
          <w:p w:rsidR="00400E95" w:rsidRPr="002719DD" w:rsidRDefault="006578FE" w:rsidP="006578FE">
            <w:pPr>
              <w:tabs>
                <w:tab w:val="left" w:pos="285"/>
                <w:tab w:val="center" w:pos="4311"/>
              </w:tabs>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ab/>
            </w:r>
            <w:r>
              <w:rPr>
                <w:rFonts w:asciiTheme="minorHAnsi" w:eastAsia="Times New Roman" w:hAnsiTheme="minorHAnsi" w:cstheme="minorHAnsi"/>
                <w:sz w:val="24"/>
                <w:szCs w:val="24"/>
              </w:rPr>
              <w:tab/>
            </w:r>
            <w:r w:rsidR="00400E95" w:rsidRPr="002719DD">
              <w:rPr>
                <w:rFonts w:asciiTheme="minorHAnsi" w:hAnsiTheme="minorHAnsi" w:cstheme="minorHAnsi"/>
                <w:noProof/>
                <w:lang w:val="en-US" w:bidi="hi-IN"/>
              </w:rPr>
              <w:drawing>
                <wp:inline distT="0" distB="0" distL="0" distR="0">
                  <wp:extent cx="3582988" cy="2819400"/>
                  <wp:effectExtent l="0" t="0" r="0" b="0"/>
                  <wp:docPr id="5" name="Picture 5" descr="https://fbcdn-sphotos-h-a.akamaihd.net/hphotos-ak-xpf1/v/t34.0-12/10379230_729513960446745_430011952_n.jpg?oh=536bfc20117897fbfffe8c8375dc7439&amp;oe=538992C8&amp;__gda__=1401517653_be7a763d1726254fdbeef92444ab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379230_729513960446745_430011952_n.jpg?oh=536bfc20117897fbfffe8c8375dc7439&amp;oe=538992C8&amp;__gda__=1401517653_be7a763d1726254fdbeef92444ab817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4940" cy="2828805"/>
                          </a:xfrm>
                          <a:prstGeom prst="rect">
                            <a:avLst/>
                          </a:prstGeom>
                          <a:noFill/>
                          <a:ln>
                            <a:noFill/>
                          </a:ln>
                        </pic:spPr>
                      </pic:pic>
                    </a:graphicData>
                  </a:graphic>
                </wp:inline>
              </w:drawing>
            </w:r>
          </w:p>
          <w:p w:rsidR="00BB3A10" w:rsidRPr="002719DD" w:rsidRDefault="00BB3A10" w:rsidP="006578FE">
            <w:pPr>
              <w:jc w:val="both"/>
              <w:rPr>
                <w:rFonts w:asciiTheme="minorHAnsi" w:eastAsia="Times New Roman" w:hAnsiTheme="minorHAnsi" w:cstheme="minorHAnsi"/>
                <w:sz w:val="24"/>
                <w:szCs w:val="24"/>
              </w:rPr>
            </w:pPr>
          </w:p>
          <w:p w:rsidR="00BB3A10" w:rsidRPr="002719DD" w:rsidRDefault="00BB3A10" w:rsidP="006578FE">
            <w:pPr>
              <w:jc w:val="both"/>
              <w:rPr>
                <w:rFonts w:asciiTheme="minorHAnsi" w:eastAsia="Times New Roman" w:hAnsiTheme="minorHAnsi" w:cstheme="minorHAnsi"/>
                <w:sz w:val="24"/>
                <w:szCs w:val="24"/>
              </w:rPr>
            </w:pPr>
            <w:r w:rsidRPr="002719DD">
              <w:rPr>
                <w:rFonts w:asciiTheme="minorHAnsi" w:eastAsia="Times New Roman" w:hAnsiTheme="minorHAnsi" w:cstheme="minorHAnsi"/>
                <w:sz w:val="24"/>
                <w:szCs w:val="24"/>
              </w:rPr>
              <w:t>A synchrocyclotron (Fig 1) consists of only one dee enclosed in a vacuum chamber. The entire unit is kept between the pole pieces of a huge electromagnet. Instead of the second dee, a metal plate (ejector) is held opposite the opening of the dee. The output of a hf. Generator is connected between the single dee and the earthed chamber. The frequency of the hf. Generator is modulated with a low frequency of 120 Hz. The high energy ions are extracted from the chamber with the help of a high positive pulse applied to the ejector plate. A synchrocyclotron is also known as a frequency modulated cyclotron 2. The following are the basic differences between a cyclotron and a synchrocyclotron A cyclotron uses two dees, whereas a synchrocyclotron uses only one dee The frequency of the hf Generator is fixed in a cyclotron operation, whereas the hf generator is modulated and hence is variable in a synchrocyclotron 3A continuous beam of high energy ions is produced in a cyclotron. In case of synchrocyclotron ions come out in a bursts of a few hundred per sec. Each burst lasts for about 100 μs.</w:t>
            </w:r>
          </w:p>
          <w:p w:rsidR="00BB3A10" w:rsidRPr="002719DD" w:rsidRDefault="00BB3A10" w:rsidP="006578FE">
            <w:pPr>
              <w:jc w:val="both"/>
              <w:rPr>
                <w:rFonts w:asciiTheme="minorHAnsi" w:hAnsiTheme="minorHAnsi" w:cstheme="minorHAnsi"/>
              </w:rPr>
            </w:pPr>
          </w:p>
          <w:p w:rsidR="00A30B46" w:rsidRPr="002719DD" w:rsidRDefault="00A30B46" w:rsidP="006578FE">
            <w:pPr>
              <w:jc w:val="both"/>
              <w:rPr>
                <w:rFonts w:asciiTheme="minorHAnsi" w:hAnsiTheme="minorHAnsi" w:cstheme="minorHAnsi"/>
                <w:b/>
                <w:bCs/>
                <w:sz w:val="24"/>
                <w:szCs w:val="24"/>
              </w:rPr>
            </w:pPr>
          </w:p>
          <w:p w:rsidR="005444C2" w:rsidRPr="00745C3A" w:rsidRDefault="005444C2" w:rsidP="00FA05A2">
            <w:pPr>
              <w:tabs>
                <w:tab w:val="left" w:pos="735"/>
              </w:tabs>
              <w:jc w:val="both"/>
              <w:rPr>
                <w:rFonts w:asciiTheme="minorHAnsi" w:hAnsiTheme="minorHAnsi"/>
                <w:sz w:val="24"/>
                <w:szCs w:val="24"/>
              </w:rPr>
            </w:pPr>
          </w:p>
          <w:p w:rsidR="005444C2" w:rsidRPr="00745C3A" w:rsidRDefault="005444C2" w:rsidP="00FA05A2">
            <w:pPr>
              <w:rPr>
                <w:rFonts w:asciiTheme="minorHAnsi" w:hAnsiTheme="minorHAnsi"/>
                <w:sz w:val="24"/>
                <w:szCs w:val="24"/>
              </w:rPr>
            </w:pPr>
          </w:p>
        </w:tc>
      </w:tr>
    </w:tbl>
    <w:p w:rsidR="005444C2" w:rsidRPr="00006910" w:rsidRDefault="005444C2" w:rsidP="00FA05A2">
      <w:pPr>
        <w:rPr>
          <w:rFonts w:asciiTheme="minorHAnsi" w:hAnsiTheme="minorHAnsi"/>
        </w:rPr>
      </w:pPr>
    </w:p>
    <w:p w:rsidR="005444C2" w:rsidRPr="00006910" w:rsidRDefault="005444C2" w:rsidP="00FA05A2">
      <w:pPr>
        <w:rPr>
          <w:rFonts w:asciiTheme="minorHAnsi" w:hAnsiTheme="minorHAnsi"/>
        </w:rPr>
      </w:pPr>
    </w:p>
    <w:p w:rsidR="004039EE" w:rsidRPr="00006910" w:rsidRDefault="004039EE" w:rsidP="00FA05A2">
      <w:pPr>
        <w:rPr>
          <w:rFonts w:asciiTheme="minorHAnsi" w:hAnsiTheme="minorHAnsi"/>
        </w:rPr>
      </w:pPr>
    </w:p>
    <w:p w:rsidR="005444C2" w:rsidRPr="00006910" w:rsidRDefault="005444C2" w:rsidP="00FA05A2">
      <w:pPr>
        <w:rPr>
          <w:rFonts w:asciiTheme="minorHAnsi" w:hAnsiTheme="minorHAnsi"/>
        </w:rPr>
      </w:pPr>
    </w:p>
    <w:tbl>
      <w:tblPr>
        <w:tblStyle w:val="TableGrid"/>
        <w:tblW w:w="0" w:type="auto"/>
        <w:tblInd w:w="738" w:type="dxa"/>
        <w:tblLook w:val="04A0"/>
      </w:tblPr>
      <w:tblGrid>
        <w:gridCol w:w="701"/>
        <w:gridCol w:w="3741"/>
        <w:gridCol w:w="2153"/>
        <w:gridCol w:w="2243"/>
      </w:tblGrid>
      <w:tr w:rsidR="005444C2" w:rsidRPr="00006910" w:rsidTr="006649FB">
        <w:trPr>
          <w:trHeight w:val="4890"/>
        </w:trPr>
        <w:tc>
          <w:tcPr>
            <w:tcW w:w="8838" w:type="dxa"/>
            <w:gridSpan w:val="4"/>
            <w:tcBorders>
              <w:bottom w:val="single" w:sz="4" w:space="0" w:color="auto"/>
            </w:tcBorders>
          </w:tcPr>
          <w:p w:rsidR="00AB7BC9" w:rsidRPr="00006910" w:rsidRDefault="00AB7BC9" w:rsidP="00FA05A2">
            <w:pPr>
              <w:ind w:left="300" w:hanging="360"/>
              <w:jc w:val="both"/>
              <w:rPr>
                <w:rFonts w:asciiTheme="minorHAnsi" w:hAnsiTheme="minorHAnsi" w:cs="DejaVu Sans"/>
                <w:b/>
                <w:bCs/>
                <w:sz w:val="24"/>
                <w:szCs w:val="24"/>
              </w:rPr>
            </w:pPr>
          </w:p>
          <w:p w:rsidR="00745C3A" w:rsidRDefault="00745C3A" w:rsidP="0041330C">
            <w:pPr>
              <w:jc w:val="both"/>
              <w:rPr>
                <w:rFonts w:asciiTheme="minorHAnsi" w:hAnsiTheme="minorHAnsi"/>
                <w:b/>
                <w:sz w:val="24"/>
                <w:szCs w:val="24"/>
              </w:rPr>
            </w:pPr>
            <w:r>
              <w:rPr>
                <w:rFonts w:asciiTheme="minorHAnsi" w:hAnsiTheme="minorHAnsi"/>
                <w:b/>
                <w:sz w:val="24"/>
                <w:szCs w:val="24"/>
              </w:rPr>
              <w:t>UNIT-2/LECTURE 7</w:t>
            </w:r>
          </w:p>
          <w:p w:rsidR="00745C3A" w:rsidRPr="007718F0" w:rsidRDefault="00745C3A" w:rsidP="0041330C">
            <w:pPr>
              <w:jc w:val="both"/>
              <w:rPr>
                <w:rFonts w:asciiTheme="minorHAnsi" w:hAnsiTheme="minorHAnsi" w:cstheme="minorHAnsi"/>
                <w:b/>
                <w:sz w:val="24"/>
                <w:szCs w:val="24"/>
              </w:rPr>
            </w:pPr>
          </w:p>
          <w:p w:rsidR="007718F0" w:rsidRPr="002719DD" w:rsidRDefault="007718F0" w:rsidP="006578FE">
            <w:pPr>
              <w:jc w:val="both"/>
              <w:rPr>
                <w:rFonts w:asciiTheme="minorHAnsi" w:hAnsiTheme="minorHAnsi" w:cstheme="minorHAnsi"/>
                <w:b/>
                <w:sz w:val="24"/>
                <w:szCs w:val="24"/>
              </w:rPr>
            </w:pPr>
            <w:r w:rsidRPr="002719DD">
              <w:rPr>
                <w:rFonts w:asciiTheme="minorHAnsi" w:hAnsiTheme="minorHAnsi" w:cstheme="minorHAnsi"/>
                <w:b/>
                <w:sz w:val="24"/>
                <w:szCs w:val="24"/>
              </w:rPr>
              <w:t>Betatron</w:t>
            </w:r>
          </w:p>
          <w:p w:rsidR="007718F0" w:rsidRPr="007718F0" w:rsidRDefault="007718F0" w:rsidP="006578FE">
            <w:pPr>
              <w:jc w:val="both"/>
              <w:rPr>
                <w:rFonts w:asciiTheme="minorHAnsi" w:hAnsiTheme="minorHAnsi" w:cstheme="minorHAnsi"/>
                <w:sz w:val="24"/>
                <w:szCs w:val="24"/>
              </w:rPr>
            </w:pPr>
            <w:r w:rsidRPr="007718F0">
              <w:rPr>
                <w:rFonts w:asciiTheme="minorHAnsi" w:hAnsiTheme="minorHAnsi" w:cstheme="minorHAnsi"/>
                <w:sz w:val="24"/>
                <w:szCs w:val="24"/>
              </w:rPr>
              <w:t>Betatron is a device to accelerate electrons to very high energies. It was constructed in 1941 by D.W. kerst .</w:t>
            </w:r>
          </w:p>
          <w:p w:rsidR="007718F0" w:rsidRPr="007718F0" w:rsidRDefault="007718F0" w:rsidP="006578FE">
            <w:pPr>
              <w:jc w:val="both"/>
              <w:rPr>
                <w:rFonts w:asciiTheme="minorHAnsi" w:hAnsiTheme="minorHAnsi" w:cstheme="minorHAnsi"/>
                <w:sz w:val="24"/>
                <w:szCs w:val="24"/>
              </w:rPr>
            </w:pPr>
            <w:r w:rsidRPr="007718F0">
              <w:rPr>
                <w:rFonts w:asciiTheme="minorHAnsi" w:hAnsiTheme="minorHAnsi" w:cstheme="minorHAnsi"/>
                <w:sz w:val="24"/>
                <w:szCs w:val="24"/>
              </w:rPr>
              <w:t>Construction – it consists of a doughnut shaped vacuum chamber placed between the pole pieces of an electromagnet. The electromagnet is energized by an alternating current. The magnet produces a strong magnetic field in the doughnut. The electrons are produced by the electron gun and are allowed to move in a circular orbit of constant radius in the vacuum chamber (Fig. 1). The magnetic field varies very slowly compared with the frequency of revolution of the electrons in the equilibrium orbit.</w:t>
            </w:r>
          </w:p>
          <w:p w:rsidR="007718F0" w:rsidRPr="007718F0" w:rsidRDefault="007718F0" w:rsidP="006578FE">
            <w:pPr>
              <w:jc w:val="both"/>
              <w:rPr>
                <w:rFonts w:asciiTheme="minorHAnsi" w:hAnsiTheme="minorHAnsi" w:cstheme="minorHAnsi"/>
                <w:sz w:val="24"/>
                <w:szCs w:val="24"/>
              </w:rPr>
            </w:pPr>
            <w:r w:rsidRPr="007718F0">
              <w:rPr>
                <w:rFonts w:asciiTheme="minorHAnsi" w:hAnsiTheme="minorHAnsi" w:cstheme="minorHAnsi"/>
                <w:noProof/>
                <w:lang w:val="en-US" w:bidi="hi-IN"/>
              </w:rPr>
              <w:drawing>
                <wp:inline distT="0" distB="0" distL="0" distR="0">
                  <wp:extent cx="5372100" cy="2188634"/>
                  <wp:effectExtent l="0" t="0" r="0" b="0"/>
                  <wp:docPr id="17" name="Picture 17" descr="C:\Users\Dishansh\Pictures\be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nsh\Pictures\beta1.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0088" cy="2195962"/>
                          </a:xfrm>
                          <a:prstGeom prst="rect">
                            <a:avLst/>
                          </a:prstGeom>
                          <a:noFill/>
                          <a:ln>
                            <a:noFill/>
                          </a:ln>
                        </pic:spPr>
                      </pic:pic>
                    </a:graphicData>
                  </a:graphic>
                </wp:inline>
              </w:drawing>
            </w:r>
          </w:p>
          <w:p w:rsidR="007718F0" w:rsidRPr="007718F0" w:rsidRDefault="007718F0" w:rsidP="006578FE">
            <w:pPr>
              <w:jc w:val="both"/>
              <w:rPr>
                <w:rFonts w:asciiTheme="minorHAnsi" w:hAnsiTheme="minorHAnsi" w:cstheme="minorHAnsi"/>
                <w:sz w:val="24"/>
                <w:szCs w:val="24"/>
              </w:rPr>
            </w:pPr>
          </w:p>
          <w:p w:rsidR="007718F0" w:rsidRPr="007718F0" w:rsidRDefault="007718F0" w:rsidP="006578FE">
            <w:pPr>
              <w:jc w:val="both"/>
              <w:rPr>
                <w:rFonts w:asciiTheme="minorHAnsi" w:hAnsiTheme="minorHAnsi" w:cstheme="minorHAnsi"/>
                <w:sz w:val="24"/>
                <w:szCs w:val="24"/>
              </w:rPr>
            </w:pPr>
            <w:r w:rsidRPr="007718F0">
              <w:rPr>
                <w:rFonts w:asciiTheme="minorHAnsi" w:hAnsiTheme="minorHAnsi" w:cstheme="minorHAnsi"/>
                <w:sz w:val="24"/>
                <w:szCs w:val="24"/>
              </w:rPr>
              <w:t xml:space="preserve">The varying magnetic field, acting parallel to the axis of the vacuum tube, produces two effects on the electron </w:t>
            </w:r>
          </w:p>
          <w:p w:rsidR="007718F0" w:rsidRPr="007718F0" w:rsidRDefault="007718F0" w:rsidP="006578FE">
            <w:pPr>
              <w:pStyle w:val="ListParagraph"/>
              <w:widowControl/>
              <w:numPr>
                <w:ilvl w:val="0"/>
                <w:numId w:val="16"/>
              </w:numPr>
              <w:suppressAutoHyphens w:val="0"/>
              <w:spacing w:after="160" w:line="259" w:lineRule="auto"/>
              <w:jc w:val="both"/>
              <w:rPr>
                <w:rFonts w:asciiTheme="minorHAnsi" w:hAnsiTheme="minorHAnsi" w:cstheme="minorHAnsi"/>
                <w:sz w:val="24"/>
                <w:szCs w:val="24"/>
              </w:rPr>
            </w:pPr>
            <w:r w:rsidRPr="007718F0">
              <w:rPr>
                <w:rFonts w:asciiTheme="minorHAnsi" w:hAnsiTheme="minorHAnsi" w:cstheme="minorHAnsi"/>
                <w:sz w:val="24"/>
                <w:szCs w:val="24"/>
              </w:rPr>
              <w:t xml:space="preserve">The changing flux due to the electromagnet produces the induced e.m.f which is responsible for the acceleration of the electron </w:t>
            </w:r>
          </w:p>
          <w:p w:rsidR="007718F0" w:rsidRPr="007718F0" w:rsidRDefault="007718F0" w:rsidP="006578FE">
            <w:pPr>
              <w:pStyle w:val="ListParagraph"/>
              <w:widowControl/>
              <w:numPr>
                <w:ilvl w:val="0"/>
                <w:numId w:val="16"/>
              </w:numPr>
              <w:suppressAutoHyphens w:val="0"/>
              <w:spacing w:after="160" w:line="259" w:lineRule="auto"/>
              <w:jc w:val="both"/>
              <w:rPr>
                <w:rFonts w:asciiTheme="minorHAnsi" w:hAnsiTheme="minorHAnsi" w:cstheme="minorHAnsi"/>
                <w:sz w:val="24"/>
                <w:szCs w:val="24"/>
              </w:rPr>
            </w:pPr>
            <w:r w:rsidRPr="007718F0">
              <w:rPr>
                <w:rFonts w:asciiTheme="minorHAnsi" w:hAnsiTheme="minorHAnsi" w:cstheme="minorHAnsi"/>
                <w:sz w:val="24"/>
                <w:szCs w:val="24"/>
              </w:rPr>
              <w:t>The field of the magnet serves at the same time to bend the electrons in a circular path in the chamber and confine them to the region of the changing flux.</w:t>
            </w:r>
          </w:p>
          <w:p w:rsidR="007718F0" w:rsidRPr="007718F0" w:rsidRDefault="007718F0" w:rsidP="006578FE">
            <w:pPr>
              <w:jc w:val="both"/>
              <w:rPr>
                <w:rFonts w:asciiTheme="minorHAnsi" w:hAnsiTheme="minorHAnsi" w:cstheme="minorHAnsi"/>
                <w:sz w:val="24"/>
                <w:szCs w:val="24"/>
              </w:rPr>
            </w:pPr>
            <w:r w:rsidRPr="007718F0">
              <w:rPr>
                <w:rFonts w:asciiTheme="minorHAnsi" w:hAnsiTheme="minorHAnsi" w:cstheme="minorHAnsi"/>
                <w:noProof/>
                <w:lang w:val="en-US" w:bidi="hi-IN"/>
              </w:rPr>
              <w:drawing>
                <wp:anchor distT="0" distB="0" distL="114300" distR="114300" simplePos="0" relativeHeight="251659776" behindDoc="0" locked="0" layoutInCell="1" allowOverlap="1">
                  <wp:simplePos x="0" y="0"/>
                  <wp:positionH relativeFrom="margin">
                    <wp:posOffset>2779395</wp:posOffset>
                  </wp:positionH>
                  <wp:positionV relativeFrom="paragraph">
                    <wp:posOffset>48260</wp:posOffset>
                  </wp:positionV>
                  <wp:extent cx="2695575" cy="1953260"/>
                  <wp:effectExtent l="0" t="0" r="0" b="0"/>
                  <wp:wrapSquare wrapText="bothSides"/>
                  <wp:docPr id="24" name="Picture 24" descr="C:\Users\Dishansh\Pictures\10372789_728397520558389_36338510985588592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hansh\Pictures\10372789_728397520558389_3633851098558859248_n.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5575" cy="1953260"/>
                          </a:xfrm>
                          <a:prstGeom prst="rect">
                            <a:avLst/>
                          </a:prstGeom>
                          <a:noFill/>
                          <a:ln>
                            <a:noFill/>
                          </a:ln>
                        </pic:spPr>
                      </pic:pic>
                    </a:graphicData>
                  </a:graphic>
                </wp:anchor>
              </w:drawing>
            </w:r>
            <w:r w:rsidRPr="007718F0">
              <w:rPr>
                <w:rFonts w:asciiTheme="minorHAnsi" w:hAnsiTheme="minorHAnsi" w:cstheme="minorHAnsi"/>
                <w:sz w:val="24"/>
                <w:szCs w:val="24"/>
              </w:rPr>
              <w:t xml:space="preserve">Fig 2 shows the variation of magnetic field with time. Electrons are injected into the chamber when magnetic field just begins to rise. The electrons are then accelerated by increasing magnetic flux linked with the electron orbit. During the time the magnetic field reaches its peak value, the electrons make several thousand revolutions and get accelerated. If they are allowed to revolve any more, the decreasing magnetic field would retard the electrons. Hence, the electrons are extracted this stage by using an auxiliary magnetic </w:t>
            </w:r>
            <w:r w:rsidRPr="007718F0">
              <w:rPr>
                <w:rFonts w:asciiTheme="minorHAnsi" w:hAnsiTheme="minorHAnsi" w:cstheme="minorHAnsi"/>
                <w:sz w:val="24"/>
                <w:szCs w:val="24"/>
              </w:rPr>
              <w:lastRenderedPageBreak/>
              <w:t xml:space="preserve">field to deflect them from their normal course. The high energy electron beam can be made to strike the target, generating X-rays. Alternately, the electrons can be made to emerge out of the apparatus and used for transmutation work. </w:t>
            </w:r>
          </w:p>
          <w:p w:rsidR="007718F0" w:rsidRPr="007718F0" w:rsidRDefault="007718F0" w:rsidP="006578FE">
            <w:pPr>
              <w:jc w:val="both"/>
              <w:rPr>
                <w:rFonts w:asciiTheme="minorHAnsi" w:hAnsiTheme="minorHAnsi" w:cstheme="minorHAnsi"/>
                <w:sz w:val="24"/>
                <w:szCs w:val="24"/>
              </w:rPr>
            </w:pPr>
          </w:p>
          <w:p w:rsidR="007718F0" w:rsidRPr="007718F0" w:rsidRDefault="007718F0" w:rsidP="006578FE">
            <w:pPr>
              <w:jc w:val="both"/>
              <w:rPr>
                <w:rFonts w:asciiTheme="minorHAnsi" w:hAnsiTheme="minorHAnsi" w:cstheme="minorHAnsi"/>
                <w:sz w:val="24"/>
                <w:szCs w:val="24"/>
              </w:rPr>
            </w:pPr>
            <w:r w:rsidRPr="007718F0">
              <w:rPr>
                <w:rFonts w:asciiTheme="minorHAnsi" w:hAnsiTheme="minorHAnsi" w:cstheme="minorHAnsi"/>
                <w:sz w:val="24"/>
                <w:szCs w:val="24"/>
              </w:rPr>
              <w:t xml:space="preserve">Theory- </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hAnsiTheme="minorHAnsi" w:cstheme="minorHAnsi"/>
                <w:sz w:val="24"/>
                <w:szCs w:val="24"/>
              </w:rPr>
              <w:t xml:space="preserve">Consider the electron moving in an orbit of radius r. let φ be flux linked the orbit. The flux increases at the rate </w:t>
            </w:r>
            <m:oMath>
              <m:f>
                <m:fPr>
                  <m:ctrlPr>
                    <w:rPr>
                      <w:rFonts w:ascii="Cambria Math" w:hAnsi="Cambria Math" w:cstheme="minorHAnsi"/>
                      <w:i/>
                      <w:sz w:val="24"/>
                      <w:szCs w:val="24"/>
                    </w:rPr>
                  </m:ctrlPr>
                </m:fPr>
                <m:num>
                  <m:r>
                    <w:rPr>
                      <w:rFonts w:ascii="Cambria Math" w:hAnsi="Cambria Math" w:cstheme="minorHAnsi"/>
                      <w:sz w:val="24"/>
                      <w:szCs w:val="24"/>
                    </w:rPr>
                    <m:t>dø</m:t>
                  </m:r>
                </m:num>
                <m:den>
                  <m:r>
                    <w:rPr>
                      <w:rFonts w:ascii="Cambria Math" w:hAnsi="Cambria Math" w:cstheme="minorHAnsi"/>
                      <w:sz w:val="24"/>
                      <w:szCs w:val="24"/>
                    </w:rPr>
                    <m:t>dt</m:t>
                  </m:r>
                </m:den>
              </m:f>
            </m:oMath>
            <w:r w:rsidRPr="007718F0">
              <w:rPr>
                <w:rFonts w:asciiTheme="minorHAnsi" w:eastAsiaTheme="minorEastAsia" w:hAnsiTheme="minorHAnsi" w:cstheme="minorHAnsi"/>
                <w:sz w:val="24"/>
                <w:szCs w:val="24"/>
              </w:rPr>
              <w:t xml:space="preserve"> and the induced e.m.f in the orbit is given by</w:t>
            </w:r>
          </w:p>
          <w:p w:rsidR="007718F0" w:rsidRPr="007718F0" w:rsidRDefault="007718F0" w:rsidP="006578FE">
            <w:pPr>
              <w:ind w:left="2880" w:firstLine="720"/>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 xml:space="preserve">E = - </w:t>
            </w:r>
            <m:oMath>
              <m:f>
                <m:fPr>
                  <m:ctrlPr>
                    <w:rPr>
                      <w:rFonts w:ascii="Cambria Math" w:hAnsi="Cambria Math" w:cstheme="minorHAnsi"/>
                      <w:i/>
                      <w:sz w:val="24"/>
                      <w:szCs w:val="24"/>
                    </w:rPr>
                  </m:ctrlPr>
                </m:fPr>
                <m:num>
                  <m:r>
                    <w:rPr>
                      <w:rFonts w:ascii="Cambria Math" w:hAnsi="Cambria Math" w:cstheme="minorHAnsi"/>
                      <w:sz w:val="24"/>
                      <w:szCs w:val="24"/>
                    </w:rPr>
                    <m:t>dø</m:t>
                  </m:r>
                </m:num>
                <m:den>
                  <m:r>
                    <w:rPr>
                      <w:rFonts w:ascii="Cambria Math" w:hAnsi="Cambria Math" w:cstheme="minorHAnsi"/>
                      <w:sz w:val="24"/>
                      <w:szCs w:val="24"/>
                    </w:rPr>
                    <m:t>dt</m:t>
                  </m:r>
                </m:den>
              </m:f>
            </m:oMath>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t>(1)</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 xml:space="preserve">The work done on an electron of charge e in one revolution is Ee = - e </w:t>
            </w:r>
            <m:oMath>
              <m:f>
                <m:fPr>
                  <m:ctrlPr>
                    <w:rPr>
                      <w:rFonts w:ascii="Cambria Math" w:hAnsi="Cambria Math" w:cstheme="minorHAnsi"/>
                      <w:i/>
                      <w:sz w:val="24"/>
                      <w:szCs w:val="24"/>
                    </w:rPr>
                  </m:ctrlPr>
                </m:fPr>
                <m:num>
                  <m:r>
                    <w:rPr>
                      <w:rFonts w:ascii="Cambria Math" w:hAnsi="Cambria Math" w:cstheme="minorHAnsi"/>
                      <w:sz w:val="24"/>
                      <w:szCs w:val="24"/>
                    </w:rPr>
                    <m:t>dø</m:t>
                  </m:r>
                </m:num>
                <m:den>
                  <m:r>
                    <w:rPr>
                      <w:rFonts w:ascii="Cambria Math" w:hAnsi="Cambria Math" w:cstheme="minorHAnsi"/>
                      <w:sz w:val="24"/>
                      <w:szCs w:val="24"/>
                    </w:rPr>
                    <m:t>dt</m:t>
                  </m:r>
                </m:den>
              </m:f>
            </m:oMath>
          </w:p>
          <w:p w:rsidR="007718F0" w:rsidRPr="007718F0" w:rsidRDefault="007718F0" w:rsidP="006578FE">
            <w:pPr>
              <w:ind w:left="2880" w:firstLine="720"/>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 xml:space="preserve">W = Ee = - e </w:t>
            </w:r>
            <m:oMath>
              <m:f>
                <m:fPr>
                  <m:ctrlPr>
                    <w:rPr>
                      <w:rFonts w:ascii="Cambria Math" w:hAnsi="Cambria Math" w:cstheme="minorHAnsi"/>
                      <w:i/>
                      <w:sz w:val="24"/>
                      <w:szCs w:val="24"/>
                    </w:rPr>
                  </m:ctrlPr>
                </m:fPr>
                <m:num>
                  <m:r>
                    <w:rPr>
                      <w:rFonts w:ascii="Cambria Math" w:hAnsi="Cambria Math" w:cstheme="minorHAnsi"/>
                      <w:sz w:val="24"/>
                      <w:szCs w:val="24"/>
                    </w:rPr>
                    <m:t>dø</m:t>
                  </m:r>
                </m:num>
                <m:den>
                  <m:r>
                    <w:rPr>
                      <w:rFonts w:ascii="Cambria Math" w:hAnsi="Cambria Math" w:cstheme="minorHAnsi"/>
                      <w:sz w:val="24"/>
                      <w:szCs w:val="24"/>
                    </w:rPr>
                    <m:t>dt</m:t>
                  </m:r>
                </m:den>
              </m:f>
            </m:oMath>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t>(2)</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Let F be the tangential force acting on the orbiting electron. The path travelled in one revolution is 2πr. Hence the work done on the electron in one revolution is</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 xml:space="preserve">F Χ 2πr = - e </w:t>
            </w:r>
            <m:oMath>
              <m:f>
                <m:fPr>
                  <m:ctrlPr>
                    <w:rPr>
                      <w:rFonts w:ascii="Cambria Math" w:hAnsi="Cambria Math" w:cstheme="minorHAnsi"/>
                      <w:i/>
                      <w:sz w:val="24"/>
                      <w:szCs w:val="24"/>
                    </w:rPr>
                  </m:ctrlPr>
                </m:fPr>
                <m:num>
                  <m:r>
                    <w:rPr>
                      <w:rFonts w:ascii="Cambria Math" w:hAnsi="Cambria Math" w:cstheme="minorHAnsi"/>
                      <w:sz w:val="24"/>
                      <w:szCs w:val="24"/>
                    </w:rPr>
                    <m:t>dø</m:t>
                  </m:r>
                </m:num>
                <m:den>
                  <m:r>
                    <w:rPr>
                      <w:rFonts w:ascii="Cambria Math" w:hAnsi="Cambria Math" w:cstheme="minorHAnsi"/>
                      <w:sz w:val="24"/>
                      <w:szCs w:val="24"/>
                    </w:rPr>
                    <m:t>dt</m:t>
                  </m:r>
                </m:den>
              </m:f>
            </m:oMath>
          </w:p>
          <w:p w:rsidR="007718F0" w:rsidRPr="007718F0" w:rsidRDefault="007718F0" w:rsidP="006578FE">
            <w:pPr>
              <w:ind w:left="2880" w:firstLine="720"/>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 xml:space="preserve">F =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e</m:t>
                  </m:r>
                </m:num>
                <m:den>
                  <m:r>
                    <m:rPr>
                      <m:sty m:val="p"/>
                    </m:rPr>
                    <w:rPr>
                      <w:rFonts w:ascii="Cambria Math" w:eastAsiaTheme="minorEastAsia" w:hAnsi="Cambria Math" w:cstheme="minorHAnsi"/>
                      <w:sz w:val="24"/>
                      <w:szCs w:val="24"/>
                    </w:rPr>
                    <m:t>2πr</m:t>
                  </m:r>
                </m:den>
              </m:f>
              <m:f>
                <m:fPr>
                  <m:ctrlPr>
                    <w:rPr>
                      <w:rFonts w:ascii="Cambria Math" w:hAnsi="Cambria Math" w:cstheme="minorHAnsi"/>
                      <w:i/>
                      <w:sz w:val="24"/>
                      <w:szCs w:val="24"/>
                    </w:rPr>
                  </m:ctrlPr>
                </m:fPr>
                <m:num>
                  <m:r>
                    <w:rPr>
                      <w:rFonts w:ascii="Cambria Math" w:hAnsi="Cambria Math" w:cstheme="minorHAnsi"/>
                      <w:sz w:val="24"/>
                      <w:szCs w:val="24"/>
                    </w:rPr>
                    <m:t>dø</m:t>
                  </m:r>
                </m:num>
                <m:den>
                  <m:r>
                    <w:rPr>
                      <w:rFonts w:ascii="Cambria Math" w:hAnsi="Cambria Math" w:cstheme="minorHAnsi"/>
                      <w:sz w:val="24"/>
                      <w:szCs w:val="24"/>
                    </w:rPr>
                    <m:t>dt</m:t>
                  </m:r>
                </m:den>
              </m:f>
            </m:oMath>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t>(3)</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When the velocity of the electron increases due to the above force, it will try to move into an orbit of larger radius, it will try to move into an orbit of larger radius. Because of the presence of the magnetic flux perpendicular to the plane of the electron orbit, the electron will experience a radical force inward given by</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 xml:space="preserve">Bev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m</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m:t>
                      </m:r>
                    </m:e>
                    <m:sup>
                      <m:r>
                        <w:rPr>
                          <w:rFonts w:ascii="Cambria Math" w:eastAsiaTheme="minorEastAsia" w:hAnsi="Cambria Math" w:cstheme="minorHAnsi"/>
                          <w:sz w:val="24"/>
                          <w:szCs w:val="24"/>
                        </w:rPr>
                        <m:t>2</m:t>
                      </m:r>
                    </m:sup>
                  </m:sSup>
                </m:num>
                <m:den>
                  <m:r>
                    <w:rPr>
                      <w:rFonts w:ascii="Cambria Math" w:eastAsiaTheme="minorEastAsia" w:hAnsi="Cambria Math" w:cstheme="minorHAnsi"/>
                      <w:sz w:val="24"/>
                      <w:szCs w:val="24"/>
                    </w:rPr>
                    <m:t>r</m:t>
                  </m:r>
                </m:den>
              </m:f>
            </m:oMath>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Hence the momentum of the electron</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P = mv = Ber</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According to Newton’s second law</w:t>
            </w:r>
          </w:p>
          <w:p w:rsidR="007718F0" w:rsidRPr="007718F0" w:rsidRDefault="00753B9C" w:rsidP="006578FE">
            <w:pPr>
              <w:ind w:left="2880" w:firstLine="720"/>
              <w:jc w:val="both"/>
              <w:rPr>
                <w:rFonts w:asciiTheme="minorHAnsi" w:eastAsiaTheme="minorEastAsia" w:hAnsiTheme="minorHAnsi" w:cstheme="minorHAnsi"/>
                <w:sz w:val="24"/>
                <w:szCs w:val="24"/>
              </w:rPr>
            </w:pP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d</m:t>
                  </m:r>
                </m:num>
                <m:den>
                  <m:r>
                    <w:rPr>
                      <w:rFonts w:ascii="Cambria Math" w:eastAsiaTheme="minorEastAsia" w:hAnsi="Cambria Math" w:cstheme="minorHAnsi"/>
                      <w:sz w:val="24"/>
                      <w:szCs w:val="24"/>
                    </w:rPr>
                    <m:t>dt</m:t>
                  </m:r>
                </m:den>
              </m:f>
            </m:oMath>
            <w:r w:rsidR="007718F0" w:rsidRPr="007718F0">
              <w:rPr>
                <w:rFonts w:asciiTheme="minorHAnsi" w:eastAsiaTheme="minorEastAsia" w:hAnsiTheme="minorHAnsi" w:cstheme="minorHAnsi"/>
                <w:sz w:val="24"/>
                <w:szCs w:val="24"/>
              </w:rPr>
              <w:t xml:space="preserve">(mv) = er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dB</m:t>
                  </m:r>
                </m:num>
                <m:den>
                  <m:r>
                    <w:rPr>
                      <w:rFonts w:ascii="Cambria Math" w:eastAsiaTheme="minorEastAsia" w:hAnsi="Cambria Math" w:cstheme="minorHAnsi"/>
                      <w:sz w:val="24"/>
                      <w:szCs w:val="24"/>
                    </w:rPr>
                    <m:t>dt</m:t>
                  </m:r>
                </m:den>
              </m:f>
            </m:oMath>
            <w:r w:rsidR="007718F0" w:rsidRPr="007718F0">
              <w:rPr>
                <w:rFonts w:asciiTheme="minorHAnsi" w:eastAsiaTheme="minorEastAsia" w:hAnsiTheme="minorHAnsi" w:cstheme="minorHAnsi"/>
                <w:sz w:val="24"/>
                <w:szCs w:val="24"/>
              </w:rPr>
              <w:t xml:space="preserve"> = F</w:t>
            </w:r>
            <w:r w:rsidR="007718F0" w:rsidRPr="007718F0">
              <w:rPr>
                <w:rFonts w:asciiTheme="minorHAnsi" w:eastAsiaTheme="minorEastAsia" w:hAnsiTheme="minorHAnsi" w:cstheme="minorHAnsi"/>
                <w:sz w:val="24"/>
                <w:szCs w:val="24"/>
              </w:rPr>
              <w:tab/>
            </w:r>
            <w:r w:rsidR="007718F0" w:rsidRPr="007718F0">
              <w:rPr>
                <w:rFonts w:asciiTheme="minorHAnsi" w:eastAsiaTheme="minorEastAsia" w:hAnsiTheme="minorHAnsi" w:cstheme="minorHAnsi"/>
                <w:sz w:val="24"/>
                <w:szCs w:val="24"/>
              </w:rPr>
              <w:tab/>
            </w:r>
            <w:r w:rsidR="007718F0" w:rsidRPr="007718F0">
              <w:rPr>
                <w:rFonts w:asciiTheme="minorHAnsi" w:eastAsiaTheme="minorEastAsia" w:hAnsiTheme="minorHAnsi" w:cstheme="minorHAnsi"/>
                <w:sz w:val="24"/>
                <w:szCs w:val="24"/>
              </w:rPr>
              <w:tab/>
              <w:t>(4)</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To have constant radius for the orbit, the value of F given by equation (3) must be equal to equation (4)</w:t>
            </w:r>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i.e.,</w:t>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e</m:t>
                  </m:r>
                </m:num>
                <m:den>
                  <m:r>
                    <m:rPr>
                      <m:sty m:val="p"/>
                    </m:rPr>
                    <w:rPr>
                      <w:rFonts w:ascii="Cambria Math" w:eastAsiaTheme="minorEastAsia" w:hAnsi="Cambria Math" w:cstheme="minorHAnsi"/>
                      <w:sz w:val="24"/>
                      <w:szCs w:val="24"/>
                    </w:rPr>
                    <m:t>2πr</m:t>
                  </m:r>
                </m:den>
              </m:f>
              <m:f>
                <m:fPr>
                  <m:ctrlPr>
                    <w:rPr>
                      <w:rFonts w:ascii="Cambria Math" w:hAnsi="Cambria Math" w:cstheme="minorHAnsi"/>
                      <w:i/>
                      <w:sz w:val="24"/>
                      <w:szCs w:val="24"/>
                    </w:rPr>
                  </m:ctrlPr>
                </m:fPr>
                <m:num>
                  <m:r>
                    <w:rPr>
                      <w:rFonts w:ascii="Cambria Math" w:hAnsi="Cambria Math" w:cstheme="minorHAnsi"/>
                      <w:sz w:val="24"/>
                      <w:szCs w:val="24"/>
                    </w:rPr>
                    <m:t>dø</m:t>
                  </m:r>
                </m:num>
                <m:den>
                  <m:r>
                    <w:rPr>
                      <w:rFonts w:ascii="Cambria Math" w:hAnsi="Cambria Math" w:cstheme="minorHAnsi"/>
                      <w:sz w:val="24"/>
                      <w:szCs w:val="24"/>
                    </w:rPr>
                    <m:t>dt</m:t>
                  </m:r>
                </m:den>
              </m:f>
            </m:oMath>
            <w:r w:rsidRPr="007718F0">
              <w:rPr>
                <w:rFonts w:asciiTheme="minorHAnsi" w:eastAsiaTheme="minorEastAsia" w:hAnsiTheme="minorHAnsi" w:cstheme="minorHAnsi"/>
                <w:sz w:val="24"/>
                <w:szCs w:val="24"/>
              </w:rPr>
              <w:t xml:space="preserve"> = er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dB</m:t>
                  </m:r>
                </m:num>
                <m:den>
                  <m:r>
                    <w:rPr>
                      <w:rFonts w:ascii="Cambria Math" w:eastAsiaTheme="minorEastAsia" w:hAnsi="Cambria Math" w:cstheme="minorHAnsi"/>
                      <w:sz w:val="24"/>
                      <w:szCs w:val="24"/>
                    </w:rPr>
                    <m:t>dt</m:t>
                  </m:r>
                </m:den>
              </m:f>
            </m:oMath>
          </w:p>
          <w:p w:rsidR="007718F0" w:rsidRPr="007718F0" w:rsidRDefault="007718F0" w:rsidP="006578FE">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t>dø = 2πr</w:t>
            </w:r>
            <w:r w:rsidRPr="007718F0">
              <w:rPr>
                <w:rFonts w:asciiTheme="minorHAnsi" w:eastAsiaTheme="minorEastAsia" w:hAnsiTheme="minorHAnsi" w:cstheme="minorHAnsi"/>
                <w:sz w:val="24"/>
                <w:szCs w:val="24"/>
                <w:vertAlign w:val="superscript"/>
              </w:rPr>
              <w:t>2</w:t>
            </w:r>
            <w:r w:rsidRPr="007718F0">
              <w:rPr>
                <w:rFonts w:asciiTheme="minorHAnsi" w:eastAsiaTheme="minorEastAsia" w:hAnsiTheme="minorHAnsi" w:cstheme="minorHAnsi"/>
                <w:sz w:val="24"/>
                <w:szCs w:val="24"/>
              </w:rPr>
              <w:t xml:space="preserve"> dB</w:t>
            </w:r>
          </w:p>
          <w:p w:rsidR="007718F0" w:rsidRPr="007718F0" w:rsidRDefault="007718F0" w:rsidP="006578FE">
            <w:pPr>
              <w:tabs>
                <w:tab w:val="left" w:pos="720"/>
                <w:tab w:val="left" w:pos="1440"/>
                <w:tab w:val="left" w:pos="2160"/>
                <w:tab w:val="left" w:pos="2880"/>
                <w:tab w:val="left" w:pos="3600"/>
                <w:tab w:val="center" w:pos="4680"/>
              </w:tabs>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t>ʃ dø = 2πr</w:t>
            </w:r>
            <w:r w:rsidRPr="007718F0">
              <w:rPr>
                <w:rFonts w:asciiTheme="minorHAnsi" w:eastAsiaTheme="minorEastAsia" w:hAnsiTheme="minorHAnsi" w:cstheme="minorHAnsi"/>
                <w:sz w:val="24"/>
                <w:szCs w:val="24"/>
                <w:vertAlign w:val="superscript"/>
              </w:rPr>
              <w:t>2</w:t>
            </w:r>
            <w:r w:rsidRPr="007718F0">
              <w:rPr>
                <w:rFonts w:asciiTheme="minorHAnsi" w:eastAsiaTheme="minorEastAsia" w:hAnsiTheme="minorHAnsi" w:cstheme="minorHAnsi"/>
                <w:sz w:val="24"/>
                <w:szCs w:val="24"/>
              </w:rPr>
              <w:t xml:space="preserve"> ʃ dB</w:t>
            </w:r>
            <w:r w:rsidRPr="007718F0">
              <w:rPr>
                <w:rFonts w:asciiTheme="minorHAnsi" w:eastAsiaTheme="minorEastAsia" w:hAnsiTheme="minorHAnsi" w:cstheme="minorHAnsi"/>
                <w:sz w:val="24"/>
                <w:szCs w:val="24"/>
              </w:rPr>
              <w:tab/>
            </w:r>
          </w:p>
          <w:p w:rsidR="007718F0" w:rsidRPr="007718F0" w:rsidRDefault="007718F0" w:rsidP="006578FE">
            <w:pPr>
              <w:ind w:left="2160"/>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ø = 2πr</w:t>
            </w:r>
            <w:r w:rsidRPr="007718F0">
              <w:rPr>
                <w:rFonts w:asciiTheme="minorHAnsi" w:eastAsiaTheme="minorEastAsia" w:hAnsiTheme="minorHAnsi" w:cstheme="minorHAnsi"/>
                <w:sz w:val="24"/>
                <w:szCs w:val="24"/>
                <w:vertAlign w:val="superscript"/>
              </w:rPr>
              <w:t>2</w:t>
            </w:r>
            <w:r w:rsidRPr="007718F0">
              <w:rPr>
                <w:rFonts w:asciiTheme="minorHAnsi" w:eastAsiaTheme="minorEastAsia" w:hAnsiTheme="minorHAnsi" w:cstheme="minorHAnsi"/>
                <w:sz w:val="24"/>
                <w:szCs w:val="24"/>
              </w:rPr>
              <w:t>B</w:t>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r>
            <w:r w:rsidRPr="007718F0">
              <w:rPr>
                <w:rFonts w:asciiTheme="minorHAnsi" w:eastAsiaTheme="minorEastAsia" w:hAnsiTheme="minorHAnsi" w:cstheme="minorHAnsi"/>
                <w:sz w:val="24"/>
                <w:szCs w:val="24"/>
              </w:rPr>
              <w:tab/>
              <w:t>(5)</w:t>
            </w:r>
          </w:p>
          <w:p w:rsidR="0041330C" w:rsidRPr="007F346D" w:rsidRDefault="007718F0" w:rsidP="007F346D">
            <w:pPr>
              <w:jc w:val="both"/>
              <w:rPr>
                <w:rFonts w:asciiTheme="minorHAnsi" w:eastAsiaTheme="minorEastAsia" w:hAnsiTheme="minorHAnsi" w:cstheme="minorHAnsi"/>
                <w:sz w:val="24"/>
                <w:szCs w:val="24"/>
              </w:rPr>
            </w:pPr>
            <w:r w:rsidRPr="007718F0">
              <w:rPr>
                <w:rFonts w:asciiTheme="minorHAnsi" w:eastAsiaTheme="minorEastAsia" w:hAnsiTheme="minorHAnsi" w:cstheme="minorHAnsi"/>
                <w:sz w:val="24"/>
                <w:szCs w:val="24"/>
              </w:rPr>
              <w:t>If the uniform magnetic field B acts over an area A=πr</w:t>
            </w:r>
            <w:r w:rsidRPr="007718F0">
              <w:rPr>
                <w:rFonts w:asciiTheme="minorHAnsi" w:eastAsiaTheme="minorEastAsia" w:hAnsiTheme="minorHAnsi" w:cstheme="minorHAnsi"/>
                <w:sz w:val="24"/>
                <w:szCs w:val="24"/>
                <w:vertAlign w:val="superscript"/>
              </w:rPr>
              <w:t>2</w:t>
            </w:r>
            <w:r w:rsidRPr="007718F0">
              <w:rPr>
                <w:rFonts w:asciiTheme="minorHAnsi" w:eastAsiaTheme="minorEastAsia" w:hAnsiTheme="minorHAnsi" w:cstheme="minorHAnsi"/>
                <w:sz w:val="24"/>
                <w:szCs w:val="24"/>
              </w:rPr>
              <w:t>, the magnetic flux ø=πr</w:t>
            </w:r>
            <w:r w:rsidRPr="007718F0">
              <w:rPr>
                <w:rFonts w:asciiTheme="minorHAnsi" w:eastAsiaTheme="minorEastAsia" w:hAnsiTheme="minorHAnsi" w:cstheme="minorHAnsi"/>
                <w:sz w:val="24"/>
                <w:szCs w:val="24"/>
                <w:vertAlign w:val="superscript"/>
              </w:rPr>
              <w:t>2</w:t>
            </w:r>
            <w:r w:rsidRPr="007718F0">
              <w:rPr>
                <w:rFonts w:asciiTheme="minorHAnsi" w:eastAsiaTheme="minorEastAsia" w:hAnsiTheme="minorHAnsi" w:cstheme="minorHAnsi"/>
                <w:sz w:val="24"/>
                <w:szCs w:val="24"/>
              </w:rPr>
              <w:t>B. This means the flux through the orbit is twice the flux enclosed by the orbit, if the magnetic field were to be uniform over the area. Eqn. (5) gives the condition under which a betatron works and is called betatron condition. This distribution of the magnetic flux is obtained by the special pole-pieces where the magnetic field is greater at the centre of the orbit than at its circumference.</w:t>
            </w:r>
          </w:p>
        </w:tc>
      </w:tr>
      <w:tr w:rsidR="0007665F" w:rsidRPr="00006910" w:rsidTr="006649FB">
        <w:trPr>
          <w:trHeight w:val="660"/>
        </w:trPr>
        <w:tc>
          <w:tcPr>
            <w:tcW w:w="489" w:type="dxa"/>
            <w:tcBorders>
              <w:top w:val="single" w:sz="4" w:space="0" w:color="auto"/>
              <w:bottom w:val="single" w:sz="4" w:space="0" w:color="auto"/>
              <w:right w:val="single" w:sz="4" w:space="0" w:color="auto"/>
            </w:tcBorders>
          </w:tcPr>
          <w:p w:rsidR="0007665F" w:rsidRPr="00006910" w:rsidRDefault="0007665F" w:rsidP="00942282">
            <w:pPr>
              <w:tabs>
                <w:tab w:val="left" w:pos="735"/>
              </w:tabs>
              <w:jc w:val="both"/>
              <w:rPr>
                <w:rFonts w:asciiTheme="minorHAnsi" w:hAnsiTheme="minorHAnsi"/>
                <w:sz w:val="24"/>
                <w:szCs w:val="24"/>
              </w:rPr>
            </w:pPr>
            <w:r w:rsidRPr="00006910">
              <w:rPr>
                <w:rFonts w:asciiTheme="minorHAnsi" w:hAnsiTheme="minorHAnsi"/>
                <w:sz w:val="24"/>
                <w:szCs w:val="24"/>
              </w:rPr>
              <w:lastRenderedPageBreak/>
              <w:t>S.NO</w:t>
            </w:r>
          </w:p>
        </w:tc>
        <w:tc>
          <w:tcPr>
            <w:tcW w:w="3741" w:type="dxa"/>
            <w:tcBorders>
              <w:top w:val="single" w:sz="4" w:space="0" w:color="auto"/>
              <w:left w:val="single" w:sz="4" w:space="0" w:color="auto"/>
              <w:bottom w:val="single" w:sz="4" w:space="0" w:color="auto"/>
              <w:right w:val="single" w:sz="4" w:space="0" w:color="auto"/>
            </w:tcBorders>
          </w:tcPr>
          <w:p w:rsidR="0007665F" w:rsidRPr="00006910" w:rsidRDefault="0007665F" w:rsidP="00942282">
            <w:pPr>
              <w:tabs>
                <w:tab w:val="left" w:pos="735"/>
              </w:tabs>
              <w:jc w:val="center"/>
              <w:rPr>
                <w:rFonts w:asciiTheme="minorHAnsi" w:hAnsiTheme="minorHAnsi"/>
                <w:sz w:val="24"/>
                <w:szCs w:val="24"/>
              </w:rPr>
            </w:pPr>
            <w:r w:rsidRPr="00006910">
              <w:rPr>
                <w:rFonts w:asciiTheme="minorHAnsi" w:hAnsiTheme="minorHAnsi"/>
                <w:sz w:val="24"/>
                <w:szCs w:val="24"/>
              </w:rPr>
              <w:t>RGPV QUESTION</w:t>
            </w:r>
          </w:p>
        </w:tc>
        <w:tc>
          <w:tcPr>
            <w:tcW w:w="2252" w:type="dxa"/>
            <w:tcBorders>
              <w:top w:val="single" w:sz="4" w:space="0" w:color="auto"/>
              <w:left w:val="single" w:sz="4" w:space="0" w:color="auto"/>
              <w:bottom w:val="single" w:sz="4" w:space="0" w:color="auto"/>
              <w:right w:val="single" w:sz="4" w:space="0" w:color="auto"/>
            </w:tcBorders>
          </w:tcPr>
          <w:p w:rsidR="0007665F" w:rsidRPr="00006910" w:rsidRDefault="0007665F" w:rsidP="00942282">
            <w:pPr>
              <w:tabs>
                <w:tab w:val="left" w:pos="735"/>
              </w:tabs>
              <w:jc w:val="center"/>
              <w:rPr>
                <w:rFonts w:asciiTheme="minorHAnsi" w:hAnsiTheme="minorHAnsi"/>
                <w:sz w:val="24"/>
                <w:szCs w:val="24"/>
              </w:rPr>
            </w:pPr>
            <w:r w:rsidRPr="00006910">
              <w:rPr>
                <w:rFonts w:asciiTheme="minorHAnsi" w:hAnsiTheme="minorHAnsi"/>
                <w:sz w:val="24"/>
                <w:szCs w:val="24"/>
              </w:rPr>
              <w:t>YEAR</w:t>
            </w:r>
          </w:p>
        </w:tc>
        <w:tc>
          <w:tcPr>
            <w:tcW w:w="2356" w:type="dxa"/>
            <w:tcBorders>
              <w:top w:val="single" w:sz="4" w:space="0" w:color="auto"/>
              <w:left w:val="single" w:sz="4" w:space="0" w:color="auto"/>
              <w:bottom w:val="single" w:sz="4" w:space="0" w:color="auto"/>
            </w:tcBorders>
          </w:tcPr>
          <w:p w:rsidR="0007665F" w:rsidRPr="00006910" w:rsidRDefault="0007665F" w:rsidP="00942282">
            <w:pPr>
              <w:tabs>
                <w:tab w:val="left" w:pos="735"/>
              </w:tabs>
              <w:jc w:val="center"/>
              <w:rPr>
                <w:rFonts w:asciiTheme="minorHAnsi" w:hAnsiTheme="minorHAnsi"/>
                <w:sz w:val="24"/>
                <w:szCs w:val="24"/>
              </w:rPr>
            </w:pPr>
            <w:r w:rsidRPr="00006910">
              <w:rPr>
                <w:rFonts w:asciiTheme="minorHAnsi" w:hAnsiTheme="minorHAnsi"/>
                <w:sz w:val="24"/>
                <w:szCs w:val="24"/>
              </w:rPr>
              <w:t>MARKS</w:t>
            </w:r>
          </w:p>
        </w:tc>
      </w:tr>
      <w:tr w:rsidR="0007665F" w:rsidRPr="00006910" w:rsidTr="006649FB">
        <w:trPr>
          <w:trHeight w:val="435"/>
        </w:trPr>
        <w:tc>
          <w:tcPr>
            <w:tcW w:w="489" w:type="dxa"/>
            <w:tcBorders>
              <w:top w:val="single" w:sz="4" w:space="0" w:color="auto"/>
              <w:bottom w:val="single" w:sz="4" w:space="0" w:color="auto"/>
              <w:right w:val="single" w:sz="4" w:space="0" w:color="auto"/>
            </w:tcBorders>
          </w:tcPr>
          <w:p w:rsidR="0007665F" w:rsidRPr="00006910" w:rsidRDefault="0007665F" w:rsidP="00942282">
            <w:pPr>
              <w:tabs>
                <w:tab w:val="left" w:pos="735"/>
              </w:tabs>
              <w:jc w:val="both"/>
              <w:rPr>
                <w:rFonts w:asciiTheme="minorHAnsi" w:hAnsiTheme="minorHAnsi"/>
                <w:sz w:val="24"/>
                <w:szCs w:val="24"/>
              </w:rPr>
            </w:pPr>
            <w:r w:rsidRPr="00006910">
              <w:rPr>
                <w:rFonts w:asciiTheme="minorHAnsi" w:hAnsiTheme="minorHAnsi"/>
                <w:sz w:val="24"/>
                <w:szCs w:val="24"/>
              </w:rPr>
              <w:t>Q.1</w:t>
            </w:r>
          </w:p>
        </w:tc>
        <w:tc>
          <w:tcPr>
            <w:tcW w:w="3741" w:type="dxa"/>
            <w:tcBorders>
              <w:top w:val="single" w:sz="4" w:space="0" w:color="auto"/>
              <w:left w:val="single" w:sz="4" w:space="0" w:color="auto"/>
              <w:bottom w:val="single" w:sz="4" w:space="0" w:color="auto"/>
              <w:right w:val="single" w:sz="4" w:space="0" w:color="auto"/>
            </w:tcBorders>
          </w:tcPr>
          <w:p w:rsidR="0007665F" w:rsidRPr="00403392" w:rsidRDefault="00BE7820" w:rsidP="0071226D">
            <w:pPr>
              <w:tabs>
                <w:tab w:val="left" w:pos="735"/>
              </w:tabs>
              <w:jc w:val="both"/>
              <w:rPr>
                <w:rFonts w:asciiTheme="minorHAnsi" w:hAnsiTheme="minorHAnsi" w:cstheme="minorHAnsi"/>
                <w:sz w:val="24"/>
                <w:szCs w:val="24"/>
              </w:rPr>
            </w:pPr>
            <w:r w:rsidRPr="00403392">
              <w:rPr>
                <w:rFonts w:asciiTheme="minorHAnsi" w:hAnsiTheme="minorHAnsi" w:cstheme="minorHAnsi"/>
                <w:sz w:val="24"/>
                <w:szCs w:val="24"/>
              </w:rPr>
              <w:t>Describe the construction and working of a Betatron. Explain Betatron condition.</w:t>
            </w:r>
          </w:p>
        </w:tc>
        <w:tc>
          <w:tcPr>
            <w:tcW w:w="2252" w:type="dxa"/>
            <w:tcBorders>
              <w:top w:val="single" w:sz="4" w:space="0" w:color="auto"/>
              <w:left w:val="single" w:sz="4" w:space="0" w:color="auto"/>
              <w:bottom w:val="single" w:sz="4" w:space="0" w:color="auto"/>
              <w:right w:val="single" w:sz="4" w:space="0" w:color="auto"/>
            </w:tcBorders>
          </w:tcPr>
          <w:p w:rsidR="0007665F" w:rsidRPr="00006910" w:rsidRDefault="00BE7820" w:rsidP="00942282">
            <w:pPr>
              <w:tabs>
                <w:tab w:val="left" w:pos="735"/>
              </w:tabs>
              <w:jc w:val="center"/>
              <w:rPr>
                <w:rFonts w:asciiTheme="minorHAnsi" w:hAnsiTheme="minorHAnsi"/>
                <w:sz w:val="24"/>
                <w:szCs w:val="24"/>
              </w:rPr>
            </w:pPr>
            <w:r>
              <w:rPr>
                <w:rFonts w:asciiTheme="minorHAnsi" w:hAnsiTheme="minorHAnsi"/>
                <w:sz w:val="24"/>
                <w:szCs w:val="24"/>
              </w:rPr>
              <w:t>June 2012</w:t>
            </w:r>
          </w:p>
        </w:tc>
        <w:tc>
          <w:tcPr>
            <w:tcW w:w="2356" w:type="dxa"/>
            <w:tcBorders>
              <w:top w:val="single" w:sz="4" w:space="0" w:color="auto"/>
              <w:left w:val="single" w:sz="4" w:space="0" w:color="auto"/>
              <w:bottom w:val="single" w:sz="4" w:space="0" w:color="auto"/>
            </w:tcBorders>
          </w:tcPr>
          <w:p w:rsidR="0007665F" w:rsidRPr="00006910" w:rsidRDefault="00BE7820" w:rsidP="00942282">
            <w:pPr>
              <w:tabs>
                <w:tab w:val="left" w:pos="735"/>
              </w:tabs>
              <w:jc w:val="center"/>
              <w:rPr>
                <w:rFonts w:asciiTheme="minorHAnsi" w:hAnsiTheme="minorHAnsi"/>
                <w:sz w:val="24"/>
                <w:szCs w:val="24"/>
              </w:rPr>
            </w:pPr>
            <w:r>
              <w:rPr>
                <w:rFonts w:asciiTheme="minorHAnsi" w:hAnsiTheme="minorHAnsi"/>
                <w:sz w:val="24"/>
                <w:szCs w:val="24"/>
              </w:rPr>
              <w:t>10</w:t>
            </w:r>
          </w:p>
        </w:tc>
      </w:tr>
    </w:tbl>
    <w:p w:rsidR="005444C2" w:rsidRDefault="005444C2"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D62BF0" w:rsidRDefault="00D62BF0" w:rsidP="00FA05A2">
      <w:pPr>
        <w:rPr>
          <w:rFonts w:asciiTheme="minorHAnsi" w:hAnsiTheme="minorHAnsi"/>
        </w:rPr>
      </w:pPr>
    </w:p>
    <w:p w:rsidR="00D62BF0" w:rsidRDefault="00D62BF0" w:rsidP="00FA05A2">
      <w:pPr>
        <w:rPr>
          <w:rFonts w:asciiTheme="minorHAnsi" w:hAnsiTheme="minorHAnsi"/>
        </w:rPr>
      </w:pPr>
    </w:p>
    <w:tbl>
      <w:tblPr>
        <w:tblStyle w:val="TableGrid"/>
        <w:tblW w:w="0" w:type="auto"/>
        <w:tblInd w:w="738" w:type="dxa"/>
        <w:tblLook w:val="04A0"/>
      </w:tblPr>
      <w:tblGrid>
        <w:gridCol w:w="8838"/>
      </w:tblGrid>
      <w:tr w:rsidR="009631ED" w:rsidRPr="00006910" w:rsidTr="006C3EE6">
        <w:tc>
          <w:tcPr>
            <w:tcW w:w="8838" w:type="dxa"/>
            <w:tcBorders>
              <w:left w:val="single" w:sz="4" w:space="0" w:color="auto"/>
            </w:tcBorders>
          </w:tcPr>
          <w:p w:rsidR="009631ED" w:rsidRPr="00DE2135" w:rsidRDefault="009631ED" w:rsidP="006C3EE6">
            <w:pPr>
              <w:jc w:val="center"/>
              <w:rPr>
                <w:rFonts w:asciiTheme="minorHAnsi" w:hAnsiTheme="minorHAnsi"/>
                <w:b/>
                <w:sz w:val="28"/>
                <w:szCs w:val="28"/>
              </w:rPr>
            </w:pPr>
            <w:r w:rsidRPr="00DE2135">
              <w:rPr>
                <w:rFonts w:asciiTheme="minorHAnsi" w:hAnsiTheme="minorHAnsi"/>
                <w:b/>
                <w:sz w:val="28"/>
                <w:szCs w:val="28"/>
              </w:rPr>
              <w:t>UNIT 2/LECTURE 8</w:t>
            </w:r>
          </w:p>
        </w:tc>
      </w:tr>
      <w:tr w:rsidR="009631ED" w:rsidRPr="00006910" w:rsidTr="006C3EE6">
        <w:tc>
          <w:tcPr>
            <w:tcW w:w="8838" w:type="dxa"/>
          </w:tcPr>
          <w:p w:rsidR="00427D70" w:rsidRDefault="00196ECF" w:rsidP="00427D70">
            <w:pPr>
              <w:rPr>
                <w:rFonts w:asciiTheme="minorHAnsi" w:hAnsiTheme="minorHAnsi" w:cstheme="minorHAnsi"/>
                <w:b/>
                <w:noProof/>
                <w:sz w:val="24"/>
                <w:szCs w:val="24"/>
              </w:rPr>
            </w:pPr>
            <w:r w:rsidRPr="00D62BF0">
              <w:rPr>
                <w:rFonts w:asciiTheme="minorHAnsi" w:hAnsiTheme="minorHAnsi" w:cstheme="minorHAnsi"/>
                <w:b/>
                <w:noProof/>
                <w:sz w:val="24"/>
                <w:szCs w:val="24"/>
              </w:rPr>
              <w:t>Motion of charged particle in crossed electric and magnetic fields</w:t>
            </w:r>
          </w:p>
          <w:p w:rsidR="00196ECF" w:rsidRDefault="00196ECF" w:rsidP="00427D70">
            <w:r w:rsidRPr="00336764">
              <w:rPr>
                <w:noProof/>
                <w:lang w:val="en-US" w:bidi="hi-IN"/>
              </w:rPr>
              <w:drawing>
                <wp:inline distT="0" distB="0" distL="0" distR="0">
                  <wp:extent cx="4918316" cy="6000152"/>
                  <wp:effectExtent l="0" t="0" r="0" b="0"/>
                  <wp:docPr id="15" name="Picture 15" descr="C:\Users\Dishansh\Documents\New Doc 36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nsh\Documents\New Doc 36_1_1.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2683" cy="6017679"/>
                          </a:xfrm>
                          <a:prstGeom prst="rect">
                            <a:avLst/>
                          </a:prstGeom>
                          <a:noFill/>
                          <a:ln>
                            <a:noFill/>
                          </a:ln>
                        </pic:spPr>
                      </pic:pic>
                    </a:graphicData>
                  </a:graphic>
                </wp:inline>
              </w:drawing>
            </w:r>
          </w:p>
          <w:p w:rsidR="00196ECF" w:rsidRDefault="00196ECF" w:rsidP="00196ECF"/>
          <w:p w:rsidR="00196ECF" w:rsidRDefault="00196ECF" w:rsidP="00196ECF">
            <w:r w:rsidRPr="00336764">
              <w:rPr>
                <w:noProof/>
                <w:lang w:val="en-US" w:bidi="hi-IN"/>
              </w:rPr>
              <w:lastRenderedPageBreak/>
              <w:drawing>
                <wp:inline distT="0" distB="0" distL="0" distR="0">
                  <wp:extent cx="5284690" cy="6237896"/>
                  <wp:effectExtent l="0" t="0" r="0" b="0"/>
                  <wp:docPr id="2" name="Picture 2" descr="C:\Users\Dishansh\Documents\New Doc 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hansh\Documents\New Doc 37_1.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0928" cy="6245259"/>
                          </a:xfrm>
                          <a:prstGeom prst="rect">
                            <a:avLst/>
                          </a:prstGeom>
                          <a:noFill/>
                          <a:ln>
                            <a:noFill/>
                          </a:ln>
                        </pic:spPr>
                      </pic:pic>
                    </a:graphicData>
                  </a:graphic>
                </wp:inline>
              </w:drawing>
            </w:r>
          </w:p>
          <w:p w:rsidR="00196ECF" w:rsidRDefault="00196ECF" w:rsidP="00196ECF">
            <w:r w:rsidRPr="00336764">
              <w:rPr>
                <w:noProof/>
                <w:lang w:val="en-US" w:bidi="hi-IN"/>
              </w:rPr>
              <w:lastRenderedPageBreak/>
              <w:drawing>
                <wp:inline distT="0" distB="0" distL="0" distR="0">
                  <wp:extent cx="5242557" cy="6613160"/>
                  <wp:effectExtent l="0" t="0" r="0" b="0"/>
                  <wp:docPr id="16" name="Picture 16" descr="C:\Users\Dishansh\Documents\New Doc 3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shansh\Documents\New Doc 38_1.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9018" cy="6621310"/>
                          </a:xfrm>
                          <a:prstGeom prst="rect">
                            <a:avLst/>
                          </a:prstGeom>
                          <a:noFill/>
                          <a:ln>
                            <a:noFill/>
                          </a:ln>
                        </pic:spPr>
                      </pic:pic>
                    </a:graphicData>
                  </a:graphic>
                </wp:inline>
              </w:drawing>
            </w:r>
          </w:p>
          <w:p w:rsidR="009631ED" w:rsidRDefault="009631ED" w:rsidP="006C3EE6">
            <w:pPr>
              <w:tabs>
                <w:tab w:val="left" w:pos="735"/>
              </w:tabs>
              <w:jc w:val="both"/>
              <w:rPr>
                <w:rFonts w:asciiTheme="minorHAnsi" w:hAnsiTheme="minorHAnsi"/>
                <w:b/>
                <w:bCs/>
                <w:sz w:val="24"/>
                <w:szCs w:val="24"/>
              </w:rPr>
            </w:pPr>
          </w:p>
          <w:p w:rsidR="009631ED" w:rsidRPr="00006910" w:rsidRDefault="009631ED" w:rsidP="006C3EE6">
            <w:pPr>
              <w:tabs>
                <w:tab w:val="left" w:pos="735"/>
              </w:tabs>
              <w:jc w:val="both"/>
              <w:rPr>
                <w:rFonts w:asciiTheme="minorHAnsi" w:hAnsiTheme="minorHAnsi"/>
                <w:sz w:val="24"/>
                <w:szCs w:val="24"/>
              </w:rPr>
            </w:pPr>
          </w:p>
          <w:p w:rsidR="009631ED" w:rsidRPr="00006910" w:rsidRDefault="009631ED" w:rsidP="006C3EE6">
            <w:pPr>
              <w:tabs>
                <w:tab w:val="left" w:pos="735"/>
              </w:tabs>
              <w:jc w:val="both"/>
              <w:rPr>
                <w:rFonts w:asciiTheme="minorHAnsi" w:hAnsiTheme="minorHAnsi"/>
                <w:sz w:val="24"/>
                <w:szCs w:val="24"/>
              </w:rPr>
            </w:pPr>
          </w:p>
          <w:p w:rsidR="009631ED" w:rsidRPr="00006910" w:rsidRDefault="009631ED" w:rsidP="006C3EE6">
            <w:pPr>
              <w:rPr>
                <w:rFonts w:asciiTheme="minorHAnsi" w:hAnsiTheme="minorHAnsi"/>
                <w:sz w:val="24"/>
                <w:szCs w:val="24"/>
              </w:rPr>
            </w:pPr>
          </w:p>
        </w:tc>
      </w:tr>
    </w:tbl>
    <w:p w:rsidR="0071226D" w:rsidRDefault="0071226D"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71226D" w:rsidRDefault="0071226D" w:rsidP="00FA05A2">
      <w:pPr>
        <w:rPr>
          <w:rFonts w:asciiTheme="minorHAnsi" w:hAnsiTheme="minorHAnsi"/>
        </w:rPr>
      </w:pPr>
    </w:p>
    <w:p w:rsidR="00670228" w:rsidRPr="00006910" w:rsidRDefault="00670228" w:rsidP="00FA05A2">
      <w:pPr>
        <w:rPr>
          <w:rFonts w:asciiTheme="minorHAnsi" w:hAnsiTheme="minorHAnsi"/>
        </w:rPr>
      </w:pPr>
    </w:p>
    <w:p w:rsidR="005444C2" w:rsidRPr="00006910" w:rsidRDefault="005444C2" w:rsidP="00FA05A2">
      <w:pPr>
        <w:rPr>
          <w:rFonts w:asciiTheme="minorHAnsi" w:hAnsiTheme="minorHAnsi"/>
        </w:rPr>
      </w:pPr>
    </w:p>
    <w:tbl>
      <w:tblPr>
        <w:tblStyle w:val="TableGrid"/>
        <w:tblW w:w="0" w:type="auto"/>
        <w:tblInd w:w="738" w:type="dxa"/>
        <w:tblLook w:val="04A0"/>
      </w:tblPr>
      <w:tblGrid>
        <w:gridCol w:w="8838"/>
      </w:tblGrid>
      <w:tr w:rsidR="00EC7578" w:rsidRPr="00006910" w:rsidTr="006649FB">
        <w:tc>
          <w:tcPr>
            <w:tcW w:w="8838" w:type="dxa"/>
            <w:tcBorders>
              <w:left w:val="single" w:sz="4" w:space="0" w:color="auto"/>
            </w:tcBorders>
          </w:tcPr>
          <w:p w:rsidR="00EC7578" w:rsidRPr="00DE2135" w:rsidRDefault="00515D29" w:rsidP="00A46DB1">
            <w:pPr>
              <w:jc w:val="center"/>
              <w:rPr>
                <w:rFonts w:asciiTheme="minorHAnsi" w:hAnsiTheme="minorHAnsi"/>
                <w:b/>
                <w:sz w:val="28"/>
                <w:szCs w:val="28"/>
              </w:rPr>
            </w:pPr>
            <w:r>
              <w:rPr>
                <w:rFonts w:asciiTheme="minorHAnsi" w:hAnsiTheme="minorHAnsi"/>
                <w:b/>
                <w:sz w:val="28"/>
                <w:szCs w:val="28"/>
              </w:rPr>
              <w:lastRenderedPageBreak/>
              <w:t>UNIT 2/LECTURE 9</w:t>
            </w:r>
          </w:p>
        </w:tc>
      </w:tr>
      <w:tr w:rsidR="00EC7578" w:rsidRPr="00006910" w:rsidTr="006649FB">
        <w:tc>
          <w:tcPr>
            <w:tcW w:w="8838" w:type="dxa"/>
          </w:tcPr>
          <w:p w:rsidR="00696DE1" w:rsidRPr="00696DE1" w:rsidRDefault="00696DE1" w:rsidP="006578FE">
            <w:pPr>
              <w:spacing w:before="100" w:beforeAutospacing="1" w:after="100" w:afterAutospacing="1"/>
              <w:jc w:val="both"/>
              <w:outlineLvl w:val="0"/>
              <w:rPr>
                <w:rFonts w:asciiTheme="minorHAnsi" w:eastAsia="Times New Roman" w:hAnsiTheme="minorHAnsi" w:cstheme="minorHAnsi"/>
                <w:b/>
                <w:bCs/>
                <w:kern w:val="36"/>
                <w:sz w:val="24"/>
                <w:szCs w:val="24"/>
              </w:rPr>
            </w:pPr>
            <w:r>
              <w:rPr>
                <w:rFonts w:asciiTheme="minorHAnsi" w:eastAsia="Times New Roman" w:hAnsiTheme="minorHAnsi" w:cstheme="minorHAnsi"/>
                <w:b/>
                <w:bCs/>
                <w:kern w:val="36"/>
                <w:sz w:val="24"/>
                <w:szCs w:val="24"/>
              </w:rPr>
              <w:t xml:space="preserve">Bainbridge </w:t>
            </w:r>
            <w:r w:rsidRPr="00696DE1">
              <w:rPr>
                <w:rFonts w:asciiTheme="minorHAnsi" w:eastAsia="Times New Roman" w:hAnsiTheme="minorHAnsi" w:cstheme="minorHAnsi"/>
                <w:b/>
                <w:bCs/>
                <w:kern w:val="36"/>
                <w:sz w:val="24"/>
                <w:szCs w:val="24"/>
              </w:rPr>
              <w:t xml:space="preserve">Mass spectrometer </w:t>
            </w:r>
          </w:p>
          <w:p w:rsidR="00696DE1" w:rsidRPr="00696DE1" w:rsidRDefault="00696DE1" w:rsidP="006578FE">
            <w:pPr>
              <w:spacing w:after="240"/>
              <w:jc w:val="both"/>
              <w:rPr>
                <w:rFonts w:asciiTheme="minorHAnsi" w:eastAsia="Times New Roman" w:hAnsiTheme="minorHAnsi" w:cstheme="minorHAnsi"/>
                <w:sz w:val="24"/>
                <w:szCs w:val="24"/>
              </w:rPr>
            </w:pPr>
            <w:r w:rsidRPr="00696DE1">
              <w:rPr>
                <w:rFonts w:asciiTheme="minorHAnsi" w:eastAsia="Times New Roman" w:hAnsiTheme="minorHAnsi" w:cstheme="minorHAnsi"/>
                <w:sz w:val="24"/>
                <w:szCs w:val="24"/>
              </w:rPr>
              <w:t>In 1919 Aston developed the first really good mass spectrograph, an instrument for measuring the masses of isotopes. His apparatus gave accuracies of one part in 1000.</w:t>
            </w:r>
            <w:r w:rsidRPr="00696DE1">
              <w:rPr>
                <w:rFonts w:asciiTheme="minorHAnsi" w:eastAsia="Times New Roman" w:hAnsiTheme="minorHAnsi" w:cstheme="minorHAnsi"/>
                <w:sz w:val="24"/>
                <w:szCs w:val="24"/>
              </w:rPr>
              <w:br/>
              <w:t xml:space="preserve">A simpler form of the mass spectrograph than Aston's is that due to Bainbridge (1933) and a plan view of this is shown in Figure 1. </w:t>
            </w:r>
          </w:p>
          <w:p w:rsidR="00696DE1" w:rsidRPr="00696DE1" w:rsidRDefault="00696DE1" w:rsidP="006578FE">
            <w:pPr>
              <w:jc w:val="both"/>
              <w:rPr>
                <w:rFonts w:asciiTheme="minorHAnsi" w:hAnsiTheme="minorHAnsi" w:cstheme="minorHAnsi"/>
                <w:sz w:val="24"/>
                <w:szCs w:val="24"/>
              </w:rPr>
            </w:pPr>
            <w:r w:rsidRPr="00696DE1">
              <w:rPr>
                <w:rFonts w:asciiTheme="minorHAnsi" w:hAnsiTheme="minorHAnsi" w:cstheme="minorHAnsi"/>
                <w:noProof/>
                <w:lang w:val="en-US" w:bidi="hi-IN"/>
              </w:rPr>
              <w:drawing>
                <wp:inline distT="0" distB="0" distL="0" distR="0">
                  <wp:extent cx="5365750" cy="4109720"/>
                  <wp:effectExtent l="19050" t="0" r="6350" b="0"/>
                  <wp:docPr id="7" name="Picture 7" descr="C:\Users\Dishans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shansh\Desktop\1.png"/>
                          <pic:cNvPicPr>
                            <a:picLocks noChangeAspect="1" noChangeArrowheads="1"/>
                          </pic:cNvPicPr>
                        </pic:nvPicPr>
                        <pic:blipFill>
                          <a:blip r:embed="rId24"/>
                          <a:srcRect/>
                          <a:stretch>
                            <a:fillRect/>
                          </a:stretch>
                        </pic:blipFill>
                        <pic:spPr bwMode="auto">
                          <a:xfrm>
                            <a:off x="0" y="0"/>
                            <a:ext cx="5365750" cy="4109720"/>
                          </a:xfrm>
                          <a:prstGeom prst="rect">
                            <a:avLst/>
                          </a:prstGeom>
                          <a:noFill/>
                          <a:ln w="9525">
                            <a:noFill/>
                            <a:miter lim="800000"/>
                            <a:headEnd/>
                            <a:tailEnd/>
                          </a:ln>
                        </pic:spPr>
                      </pic:pic>
                    </a:graphicData>
                  </a:graphic>
                </wp:inline>
              </w:drawing>
            </w:r>
          </w:p>
          <w:p w:rsidR="00696DE1" w:rsidRPr="00696DE1" w:rsidRDefault="00696DE1" w:rsidP="006578FE">
            <w:pPr>
              <w:jc w:val="both"/>
              <w:rPr>
                <w:rFonts w:asciiTheme="minorHAnsi" w:eastAsia="Times New Roman" w:hAnsiTheme="minorHAnsi" w:cstheme="minorHAnsi"/>
                <w:sz w:val="24"/>
                <w:szCs w:val="24"/>
              </w:rPr>
            </w:pPr>
          </w:p>
          <w:p w:rsidR="00696DE1" w:rsidRPr="00696DE1" w:rsidRDefault="00696DE1" w:rsidP="006578FE">
            <w:pPr>
              <w:jc w:val="both"/>
              <w:rPr>
                <w:rFonts w:asciiTheme="minorHAnsi" w:eastAsia="Times New Roman" w:hAnsiTheme="minorHAnsi" w:cstheme="minorHAnsi"/>
                <w:sz w:val="24"/>
                <w:szCs w:val="24"/>
              </w:rPr>
            </w:pPr>
          </w:p>
          <w:p w:rsidR="00696DE1" w:rsidRPr="00696DE1" w:rsidRDefault="00696DE1" w:rsidP="006578FE">
            <w:pPr>
              <w:spacing w:before="100" w:beforeAutospacing="1" w:after="100" w:afterAutospacing="1"/>
              <w:jc w:val="both"/>
              <w:rPr>
                <w:rFonts w:asciiTheme="minorHAnsi" w:eastAsia="Times New Roman" w:hAnsiTheme="minorHAnsi" w:cstheme="minorHAnsi"/>
                <w:sz w:val="24"/>
                <w:szCs w:val="24"/>
              </w:rPr>
            </w:pPr>
            <w:r w:rsidRPr="00696DE1">
              <w:rPr>
                <w:rFonts w:asciiTheme="minorHAnsi" w:eastAsia="Times New Roman" w:hAnsiTheme="minorHAnsi" w:cstheme="minorHAnsi"/>
                <w:sz w:val="24"/>
                <w:szCs w:val="24"/>
              </w:rPr>
              <w:t>Ions are formed at D and pass through the cathode C and then through a slit S</w:t>
            </w:r>
            <w:r w:rsidRPr="00696DE1">
              <w:rPr>
                <w:rFonts w:asciiTheme="minorHAnsi" w:eastAsia="Times New Roman" w:hAnsiTheme="minorHAnsi" w:cstheme="minorHAnsi"/>
                <w:sz w:val="24"/>
                <w:szCs w:val="24"/>
                <w:vertAlign w:val="subscript"/>
              </w:rPr>
              <w:t>1</w:t>
            </w:r>
            <w:r w:rsidRPr="00696DE1">
              <w:rPr>
                <w:rFonts w:asciiTheme="minorHAnsi" w:eastAsia="Times New Roman" w:hAnsiTheme="minorHAnsi" w:cstheme="minorHAnsi"/>
                <w:sz w:val="24"/>
                <w:szCs w:val="24"/>
              </w:rPr>
              <w:t xml:space="preserve">. They then travel between two plates A and B, between which a potential (V) is applied. A magnetic field (strength B) is applied at right angles to the electrostatic field and so the electrostatic and electromagnetic forces act in opposite directions to each other. </w:t>
            </w:r>
            <w:r w:rsidRPr="00696DE1">
              <w:rPr>
                <w:rFonts w:asciiTheme="minorHAnsi" w:eastAsia="Times New Roman" w:hAnsiTheme="minorHAnsi" w:cstheme="minorHAnsi"/>
                <w:sz w:val="24"/>
                <w:szCs w:val="24"/>
              </w:rPr>
              <w:br/>
            </w:r>
            <w:r w:rsidRPr="00696DE1">
              <w:rPr>
                <w:rFonts w:asciiTheme="minorHAnsi" w:eastAsia="Times New Roman" w:hAnsiTheme="minorHAnsi" w:cstheme="minorHAnsi"/>
                <w:sz w:val="24"/>
                <w:szCs w:val="24"/>
              </w:rPr>
              <w:br/>
              <w:t>A particle with a charge q and velocity v will only pass through the next slit S</w:t>
            </w:r>
            <w:r w:rsidRPr="00696DE1">
              <w:rPr>
                <w:rFonts w:asciiTheme="minorHAnsi" w:eastAsia="Times New Roman" w:hAnsiTheme="minorHAnsi" w:cstheme="minorHAnsi"/>
                <w:sz w:val="24"/>
                <w:szCs w:val="24"/>
                <w:vertAlign w:val="subscript"/>
              </w:rPr>
              <w:t>2</w:t>
            </w:r>
            <w:r w:rsidRPr="00696DE1">
              <w:rPr>
                <w:rFonts w:asciiTheme="minorHAnsi" w:eastAsia="Times New Roman" w:hAnsiTheme="minorHAnsi" w:cstheme="minorHAnsi"/>
                <w:sz w:val="24"/>
                <w:szCs w:val="24"/>
              </w:rPr>
              <w:t xml:space="preserve"> if the resultant force on it is zero  that is it is traveling in a straight line. That is if: </w:t>
            </w:r>
          </w:p>
          <w:p w:rsidR="00696DE1" w:rsidRPr="00696DE1" w:rsidRDefault="00696DE1" w:rsidP="006578FE">
            <w:pPr>
              <w:jc w:val="both"/>
              <w:rPr>
                <w:rFonts w:asciiTheme="minorHAnsi" w:hAnsiTheme="minorHAnsi" w:cstheme="minorHAnsi"/>
                <w:sz w:val="24"/>
                <w:szCs w:val="24"/>
              </w:rPr>
            </w:pPr>
            <w:r w:rsidRPr="00696DE1">
              <w:rPr>
                <w:rFonts w:asciiTheme="minorHAnsi" w:hAnsiTheme="minorHAnsi" w:cstheme="minorHAnsi"/>
                <w:sz w:val="24"/>
                <w:szCs w:val="24"/>
              </w:rPr>
              <w:t xml:space="preserve">Electromagnetic force (Bqv) = Electrostatic force (qE) </w:t>
            </w:r>
          </w:p>
          <w:p w:rsidR="00696DE1" w:rsidRPr="00696DE1" w:rsidRDefault="00696DE1" w:rsidP="006578FE">
            <w:pPr>
              <w:spacing w:after="240"/>
              <w:jc w:val="both"/>
              <w:rPr>
                <w:rFonts w:asciiTheme="minorHAnsi" w:eastAsia="Times New Roman" w:hAnsiTheme="minorHAnsi" w:cstheme="minorHAnsi"/>
                <w:sz w:val="24"/>
                <w:szCs w:val="24"/>
              </w:rPr>
            </w:pPr>
            <w:r w:rsidRPr="00696DE1">
              <w:rPr>
                <w:rFonts w:asciiTheme="minorHAnsi" w:eastAsia="Times New Roman" w:hAnsiTheme="minorHAnsi" w:cstheme="minorHAnsi"/>
                <w:sz w:val="24"/>
                <w:szCs w:val="24"/>
              </w:rPr>
              <w:t>Therefore, for the particle to pass through S</w:t>
            </w:r>
            <w:r w:rsidRPr="00696DE1">
              <w:rPr>
                <w:rFonts w:asciiTheme="minorHAnsi" w:eastAsia="Times New Roman" w:hAnsiTheme="minorHAnsi" w:cstheme="minorHAnsi"/>
                <w:sz w:val="24"/>
                <w:szCs w:val="24"/>
                <w:vertAlign w:val="subscript"/>
              </w:rPr>
              <w:t>2</w:t>
            </w:r>
            <w:r w:rsidRPr="00696DE1">
              <w:rPr>
                <w:rFonts w:asciiTheme="minorHAnsi" w:eastAsia="Times New Roman" w:hAnsiTheme="minorHAnsi" w:cstheme="minorHAnsi"/>
                <w:sz w:val="24"/>
                <w:szCs w:val="24"/>
              </w:rPr>
              <w:t xml:space="preserve">: </w:t>
            </w:r>
          </w:p>
          <w:p w:rsidR="00696DE1" w:rsidRPr="00696DE1" w:rsidRDefault="00696DE1" w:rsidP="006578FE">
            <w:pPr>
              <w:spacing w:after="240"/>
              <w:jc w:val="both"/>
              <w:rPr>
                <w:rFonts w:asciiTheme="minorHAnsi" w:eastAsia="Times New Roman" w:hAnsiTheme="minorHAnsi" w:cstheme="minorHAnsi"/>
                <w:sz w:val="24"/>
                <w:szCs w:val="24"/>
              </w:rPr>
            </w:pPr>
            <w:r w:rsidRPr="00696DE1">
              <w:rPr>
                <w:rFonts w:asciiTheme="minorHAnsi" w:hAnsiTheme="minorHAnsi" w:cstheme="minorHAnsi"/>
                <w:sz w:val="24"/>
                <w:szCs w:val="24"/>
              </w:rPr>
              <w:t xml:space="preserve">Velocity of particle (v) = E/B </w:t>
            </w:r>
          </w:p>
          <w:p w:rsidR="00696DE1" w:rsidRPr="00696DE1" w:rsidRDefault="00696DE1" w:rsidP="001F30E2">
            <w:pPr>
              <w:spacing w:after="240"/>
              <w:rPr>
                <w:rFonts w:asciiTheme="minorHAnsi" w:eastAsia="Times New Roman" w:hAnsiTheme="minorHAnsi" w:cstheme="minorHAnsi"/>
                <w:sz w:val="24"/>
                <w:szCs w:val="24"/>
              </w:rPr>
            </w:pPr>
            <w:r w:rsidRPr="00696DE1">
              <w:rPr>
                <w:rFonts w:asciiTheme="minorHAnsi" w:eastAsia="Times New Roman" w:hAnsiTheme="minorHAnsi" w:cstheme="minorHAnsi"/>
                <w:sz w:val="24"/>
                <w:szCs w:val="24"/>
              </w:rPr>
              <w:br/>
              <w:t xml:space="preserve">But this is a constant, and so only particles with a certain velocity enter the deflection chamber F. For this reason the combination of slits and deflecting plates is called a </w:t>
            </w:r>
            <w:r w:rsidR="004550DA">
              <w:rPr>
                <w:rFonts w:asciiTheme="minorHAnsi" w:eastAsia="Times New Roman" w:hAnsiTheme="minorHAnsi" w:cstheme="minorHAnsi"/>
                <w:b/>
                <w:bCs/>
                <w:sz w:val="24"/>
                <w:szCs w:val="24"/>
              </w:rPr>
              <w:t xml:space="preserve">velocity </w:t>
            </w:r>
            <w:r w:rsidRPr="00696DE1">
              <w:rPr>
                <w:rFonts w:asciiTheme="minorHAnsi" w:eastAsia="Times New Roman" w:hAnsiTheme="minorHAnsi" w:cstheme="minorHAnsi"/>
                <w:b/>
                <w:bCs/>
                <w:sz w:val="24"/>
                <w:szCs w:val="24"/>
              </w:rPr>
              <w:t>selector</w:t>
            </w:r>
            <w:r w:rsidRPr="00696DE1">
              <w:rPr>
                <w:rFonts w:asciiTheme="minorHAnsi" w:eastAsia="Times New Roman" w:hAnsiTheme="minorHAnsi" w:cstheme="minorHAnsi"/>
                <w:sz w:val="24"/>
                <w:szCs w:val="24"/>
              </w:rPr>
              <w:t>.</w:t>
            </w:r>
            <w:r w:rsidRPr="00696DE1">
              <w:rPr>
                <w:rFonts w:asciiTheme="minorHAnsi" w:eastAsia="Times New Roman" w:hAnsiTheme="minorHAnsi" w:cstheme="minorHAnsi"/>
                <w:sz w:val="24"/>
                <w:szCs w:val="24"/>
              </w:rPr>
              <w:br/>
            </w:r>
            <w:r w:rsidRPr="00696DE1">
              <w:rPr>
                <w:rFonts w:asciiTheme="minorHAnsi" w:eastAsia="Times New Roman" w:hAnsiTheme="minorHAnsi" w:cstheme="minorHAnsi"/>
                <w:sz w:val="24"/>
                <w:szCs w:val="24"/>
              </w:rPr>
              <w:lastRenderedPageBreak/>
              <w:t xml:space="preserve">In the deflection chamber the ions are affected by the magnetic fields alone and so move in circular paths, the lighter ions having the larger path radius. If the mass of an ion is M, its charge q </w:t>
            </w:r>
            <w:r w:rsidR="004550DA">
              <w:rPr>
                <w:rFonts w:asciiTheme="minorHAnsi" w:eastAsia="Times New Roman" w:hAnsiTheme="minorHAnsi" w:cstheme="minorHAnsi"/>
                <w:sz w:val="24"/>
                <w:szCs w:val="24"/>
              </w:rPr>
              <w:t>and its velocity v then:</w:t>
            </w:r>
            <w:r w:rsidR="004550DA">
              <w:rPr>
                <w:rFonts w:asciiTheme="minorHAnsi" w:eastAsia="Times New Roman" w:hAnsiTheme="minorHAnsi" w:cstheme="minorHAnsi"/>
                <w:sz w:val="24"/>
                <w:szCs w:val="24"/>
              </w:rPr>
              <w:br/>
            </w:r>
            <w:r w:rsidR="004550DA">
              <w:rPr>
                <w:rFonts w:asciiTheme="minorHAnsi" w:eastAsia="Times New Roman" w:hAnsiTheme="minorHAnsi" w:cstheme="minorHAnsi"/>
                <w:sz w:val="24"/>
                <w:szCs w:val="24"/>
              </w:rPr>
              <w:br/>
              <w:t>Bqv=</w:t>
            </w:r>
            <w:r w:rsidRPr="00696DE1">
              <w:rPr>
                <w:rFonts w:asciiTheme="minorHAnsi" w:eastAsia="Times New Roman" w:hAnsiTheme="minorHAnsi" w:cstheme="minorHAnsi"/>
                <w:sz w:val="24"/>
                <w:szCs w:val="24"/>
              </w:rPr>
              <w:t>Mv</w:t>
            </w:r>
            <w:r w:rsidRPr="00696DE1">
              <w:rPr>
                <w:rFonts w:asciiTheme="minorHAnsi" w:eastAsia="Times New Roman" w:hAnsiTheme="minorHAnsi" w:cstheme="minorHAnsi"/>
                <w:sz w:val="24"/>
                <w:szCs w:val="24"/>
                <w:vertAlign w:val="superscript"/>
              </w:rPr>
              <w:t>2</w:t>
            </w:r>
            <w:r w:rsidRPr="00696DE1">
              <w:rPr>
                <w:rFonts w:asciiTheme="minorHAnsi" w:eastAsia="Times New Roman" w:hAnsiTheme="minorHAnsi" w:cstheme="minorHAnsi"/>
                <w:sz w:val="24"/>
                <w:szCs w:val="24"/>
              </w:rPr>
              <w:t>/r</w:t>
            </w:r>
            <w:r w:rsidRPr="00696DE1">
              <w:rPr>
                <w:rFonts w:asciiTheme="minorHAnsi" w:eastAsia="Times New Roman" w:hAnsiTheme="minorHAnsi" w:cstheme="minorHAnsi"/>
                <w:sz w:val="24"/>
                <w:szCs w:val="24"/>
              </w:rPr>
              <w:br/>
            </w:r>
            <w:r w:rsidRPr="00696DE1">
              <w:rPr>
                <w:rFonts w:asciiTheme="minorHAnsi" w:eastAsia="Times New Roman" w:hAnsiTheme="minorHAnsi" w:cstheme="minorHAnsi"/>
                <w:sz w:val="24"/>
                <w:szCs w:val="24"/>
              </w:rPr>
              <w:br/>
              <w:t xml:space="preserve">where r is the radius of the path. Therefore r = Mv/(Bq)    and so: </w:t>
            </w:r>
          </w:p>
          <w:p w:rsidR="00696DE1" w:rsidRPr="00696DE1" w:rsidRDefault="00696DE1" w:rsidP="006578FE">
            <w:pPr>
              <w:jc w:val="both"/>
              <w:rPr>
                <w:rFonts w:asciiTheme="minorHAnsi" w:hAnsiTheme="minorHAnsi" w:cstheme="minorHAnsi"/>
                <w:sz w:val="24"/>
                <w:szCs w:val="24"/>
              </w:rPr>
            </w:pPr>
            <w:r w:rsidRPr="00696DE1">
              <w:rPr>
                <w:rFonts w:asciiTheme="minorHAnsi" w:hAnsiTheme="minorHAnsi" w:cstheme="minorHAnsi"/>
                <w:sz w:val="24"/>
                <w:szCs w:val="24"/>
              </w:rPr>
              <w:t>Mass of ion (M) = rB</w:t>
            </w:r>
            <w:r w:rsidRPr="00696DE1">
              <w:rPr>
                <w:rFonts w:asciiTheme="minorHAnsi" w:hAnsiTheme="minorHAnsi" w:cstheme="minorHAnsi"/>
                <w:sz w:val="24"/>
                <w:szCs w:val="24"/>
                <w:vertAlign w:val="superscript"/>
              </w:rPr>
              <w:t>2</w:t>
            </w:r>
            <w:r w:rsidRPr="00696DE1">
              <w:rPr>
                <w:rFonts w:asciiTheme="minorHAnsi" w:hAnsiTheme="minorHAnsi" w:cstheme="minorHAnsi"/>
                <w:sz w:val="24"/>
                <w:szCs w:val="24"/>
              </w:rPr>
              <w:t xml:space="preserve">q/E </w:t>
            </w:r>
          </w:p>
          <w:p w:rsidR="00696DE1" w:rsidRPr="00696DE1" w:rsidRDefault="00696DE1" w:rsidP="006578FE">
            <w:pPr>
              <w:jc w:val="both"/>
              <w:rPr>
                <w:rFonts w:asciiTheme="minorHAnsi" w:eastAsia="Times New Roman" w:hAnsiTheme="minorHAnsi" w:cstheme="minorHAnsi"/>
                <w:sz w:val="24"/>
                <w:szCs w:val="24"/>
              </w:rPr>
            </w:pPr>
          </w:p>
          <w:p w:rsidR="00696DE1" w:rsidRPr="00696DE1" w:rsidRDefault="00696DE1" w:rsidP="006578FE">
            <w:pPr>
              <w:spacing w:before="100" w:beforeAutospacing="1" w:after="100" w:afterAutospacing="1"/>
              <w:jc w:val="both"/>
              <w:rPr>
                <w:rFonts w:asciiTheme="minorHAnsi" w:eastAsia="Times New Roman" w:hAnsiTheme="minorHAnsi" w:cstheme="minorHAnsi"/>
                <w:sz w:val="24"/>
                <w:szCs w:val="24"/>
              </w:rPr>
            </w:pPr>
            <w:r w:rsidRPr="00696DE1">
              <w:rPr>
                <w:rFonts w:asciiTheme="minorHAnsi" w:eastAsia="Times New Roman" w:hAnsiTheme="minorHAnsi" w:cstheme="minorHAnsi"/>
                <w:sz w:val="24"/>
                <w:szCs w:val="24"/>
              </w:rPr>
              <w:t>The radius of the path in the deflection chamber is directly proportional to the mass of the ion.</w:t>
            </w:r>
            <w:r w:rsidRPr="00696DE1">
              <w:rPr>
                <w:rFonts w:asciiTheme="minorHAnsi" w:eastAsia="Times New Roman" w:hAnsiTheme="minorHAnsi" w:cstheme="minorHAnsi"/>
                <w:sz w:val="24"/>
                <w:szCs w:val="24"/>
              </w:rPr>
              <w:br/>
              <w:t>The detection is by either a photographic plate or a collector that produces a small current when the ions fall on it. The magnetic field may be varied, so changing the radii of the particles' paths so that ions of different masses fall on a fixed collector.</w:t>
            </w:r>
            <w:r w:rsidRPr="00696DE1">
              <w:rPr>
                <w:rFonts w:asciiTheme="minorHAnsi" w:eastAsia="Times New Roman" w:hAnsiTheme="minorHAnsi" w:cstheme="minorHAnsi"/>
                <w:sz w:val="24"/>
                <w:szCs w:val="24"/>
              </w:rPr>
              <w:br/>
            </w:r>
            <w:r w:rsidRPr="00696DE1">
              <w:rPr>
                <w:rFonts w:asciiTheme="minorHAnsi" w:eastAsia="Times New Roman" w:hAnsiTheme="minorHAnsi" w:cstheme="minorHAnsi"/>
                <w:sz w:val="24"/>
                <w:szCs w:val="24"/>
              </w:rPr>
              <w:br/>
              <w:t>This method of analysis is very accurate and can detect differences in the masses of two ions as small as one part in 10</w:t>
            </w:r>
            <w:r w:rsidRPr="00696DE1">
              <w:rPr>
                <w:rFonts w:asciiTheme="minorHAnsi" w:eastAsia="Times New Roman" w:hAnsiTheme="minorHAnsi" w:cstheme="minorHAnsi"/>
                <w:sz w:val="24"/>
                <w:szCs w:val="24"/>
                <w:vertAlign w:val="superscript"/>
              </w:rPr>
              <w:t>9</w:t>
            </w:r>
            <w:r w:rsidRPr="00696DE1">
              <w:rPr>
                <w:rFonts w:asciiTheme="minorHAnsi" w:eastAsia="Times New Roman" w:hAnsiTheme="minorHAnsi" w:cstheme="minorHAnsi"/>
                <w:sz w:val="24"/>
                <w:szCs w:val="24"/>
              </w:rPr>
              <w:t>.</w:t>
            </w:r>
          </w:p>
          <w:p w:rsidR="00696DE1" w:rsidRPr="00696DE1" w:rsidRDefault="00696DE1" w:rsidP="006578FE">
            <w:pPr>
              <w:jc w:val="both"/>
              <w:rPr>
                <w:rFonts w:asciiTheme="minorHAnsi" w:hAnsiTheme="minorHAnsi" w:cstheme="minorHAnsi"/>
                <w:sz w:val="24"/>
                <w:szCs w:val="24"/>
              </w:rPr>
            </w:pPr>
          </w:p>
          <w:p w:rsidR="00EC7578" w:rsidRPr="00006910" w:rsidRDefault="00EC7578" w:rsidP="006578FE">
            <w:pPr>
              <w:jc w:val="both"/>
              <w:rPr>
                <w:rFonts w:asciiTheme="minorHAnsi" w:hAnsiTheme="minorHAnsi"/>
                <w:b/>
                <w:bCs/>
                <w:sz w:val="24"/>
                <w:szCs w:val="24"/>
              </w:rPr>
            </w:pPr>
          </w:p>
          <w:p w:rsidR="00EC7578" w:rsidRDefault="00EC7578" w:rsidP="006578FE">
            <w:pPr>
              <w:tabs>
                <w:tab w:val="left" w:pos="735"/>
              </w:tabs>
              <w:jc w:val="both"/>
              <w:rPr>
                <w:rFonts w:asciiTheme="minorHAnsi" w:hAnsiTheme="minorHAnsi"/>
                <w:b/>
                <w:bCs/>
                <w:sz w:val="24"/>
                <w:szCs w:val="24"/>
              </w:rPr>
            </w:pPr>
          </w:p>
          <w:p w:rsidR="00696DE1" w:rsidRPr="00006910" w:rsidRDefault="00696DE1" w:rsidP="00A46DB1">
            <w:pPr>
              <w:tabs>
                <w:tab w:val="left" w:pos="735"/>
              </w:tabs>
              <w:jc w:val="both"/>
              <w:rPr>
                <w:rFonts w:asciiTheme="minorHAnsi" w:hAnsiTheme="minorHAnsi"/>
                <w:sz w:val="24"/>
                <w:szCs w:val="24"/>
              </w:rPr>
            </w:pPr>
          </w:p>
          <w:tbl>
            <w:tblPr>
              <w:tblStyle w:val="TableGrid"/>
              <w:tblW w:w="0" w:type="auto"/>
              <w:tblLook w:val="04A0"/>
            </w:tblPr>
            <w:tblGrid>
              <w:gridCol w:w="1102"/>
              <w:gridCol w:w="3245"/>
              <w:gridCol w:w="2118"/>
              <w:gridCol w:w="2147"/>
            </w:tblGrid>
            <w:tr w:rsidR="00EC7578" w:rsidRPr="00006910" w:rsidTr="00A46DB1">
              <w:tc>
                <w:tcPr>
                  <w:tcW w:w="1165" w:type="dxa"/>
                </w:tcPr>
                <w:p w:rsidR="00EC7578" w:rsidRPr="00006910" w:rsidRDefault="00EC7578" w:rsidP="003D27FC">
                  <w:pPr>
                    <w:tabs>
                      <w:tab w:val="left" w:pos="735"/>
                    </w:tabs>
                    <w:jc w:val="center"/>
                    <w:rPr>
                      <w:rFonts w:asciiTheme="minorHAnsi" w:hAnsiTheme="minorHAnsi"/>
                      <w:sz w:val="24"/>
                      <w:szCs w:val="24"/>
                    </w:rPr>
                  </w:pPr>
                  <w:r w:rsidRPr="00006910">
                    <w:rPr>
                      <w:rFonts w:asciiTheme="minorHAnsi" w:hAnsiTheme="minorHAnsi"/>
                      <w:sz w:val="24"/>
                      <w:szCs w:val="24"/>
                    </w:rPr>
                    <w:t>S.NO</w:t>
                  </w:r>
                </w:p>
              </w:tc>
              <w:tc>
                <w:tcPr>
                  <w:tcW w:w="3507" w:type="dxa"/>
                </w:tcPr>
                <w:p w:rsidR="00EC7578" w:rsidRPr="00006910" w:rsidRDefault="00EC7578" w:rsidP="003D27FC">
                  <w:pPr>
                    <w:tabs>
                      <w:tab w:val="left" w:pos="735"/>
                    </w:tabs>
                    <w:jc w:val="center"/>
                    <w:rPr>
                      <w:rFonts w:asciiTheme="minorHAnsi" w:hAnsiTheme="minorHAnsi"/>
                      <w:sz w:val="24"/>
                      <w:szCs w:val="24"/>
                    </w:rPr>
                  </w:pPr>
                  <w:r w:rsidRPr="00006910">
                    <w:rPr>
                      <w:rFonts w:asciiTheme="minorHAnsi" w:hAnsiTheme="minorHAnsi"/>
                      <w:sz w:val="24"/>
                      <w:szCs w:val="24"/>
                    </w:rPr>
                    <w:t>RGPV QUESTION</w:t>
                  </w:r>
                </w:p>
              </w:tc>
              <w:tc>
                <w:tcPr>
                  <w:tcW w:w="2336" w:type="dxa"/>
                </w:tcPr>
                <w:p w:rsidR="00EC7578" w:rsidRPr="00006910" w:rsidRDefault="00EC7578" w:rsidP="003D27FC">
                  <w:pPr>
                    <w:tabs>
                      <w:tab w:val="left" w:pos="735"/>
                    </w:tabs>
                    <w:jc w:val="center"/>
                    <w:rPr>
                      <w:rFonts w:asciiTheme="minorHAnsi" w:hAnsiTheme="minorHAnsi"/>
                      <w:sz w:val="24"/>
                      <w:szCs w:val="24"/>
                    </w:rPr>
                  </w:pPr>
                  <w:r w:rsidRPr="00006910">
                    <w:rPr>
                      <w:rFonts w:asciiTheme="minorHAnsi" w:hAnsiTheme="minorHAnsi"/>
                      <w:sz w:val="24"/>
                      <w:szCs w:val="24"/>
                    </w:rPr>
                    <w:t>YEAR</w:t>
                  </w:r>
                </w:p>
              </w:tc>
              <w:tc>
                <w:tcPr>
                  <w:tcW w:w="2337" w:type="dxa"/>
                </w:tcPr>
                <w:p w:rsidR="00EC7578" w:rsidRPr="00006910" w:rsidRDefault="00EC7578" w:rsidP="003D27FC">
                  <w:pPr>
                    <w:tabs>
                      <w:tab w:val="left" w:pos="735"/>
                    </w:tabs>
                    <w:jc w:val="center"/>
                    <w:rPr>
                      <w:rFonts w:asciiTheme="minorHAnsi" w:hAnsiTheme="minorHAnsi"/>
                      <w:sz w:val="24"/>
                      <w:szCs w:val="24"/>
                    </w:rPr>
                  </w:pPr>
                  <w:r w:rsidRPr="00006910">
                    <w:rPr>
                      <w:rFonts w:asciiTheme="minorHAnsi" w:hAnsiTheme="minorHAnsi"/>
                      <w:sz w:val="24"/>
                      <w:szCs w:val="24"/>
                    </w:rPr>
                    <w:t>MARKS</w:t>
                  </w:r>
                </w:p>
              </w:tc>
            </w:tr>
            <w:tr w:rsidR="00EC7578" w:rsidRPr="00006910" w:rsidTr="00A46DB1">
              <w:tc>
                <w:tcPr>
                  <w:tcW w:w="1165" w:type="dxa"/>
                </w:tcPr>
                <w:p w:rsidR="00EC7578" w:rsidRPr="00006910" w:rsidRDefault="00EC7578" w:rsidP="003D27FC">
                  <w:pPr>
                    <w:tabs>
                      <w:tab w:val="left" w:pos="735"/>
                    </w:tabs>
                    <w:jc w:val="both"/>
                    <w:rPr>
                      <w:rFonts w:asciiTheme="minorHAnsi" w:hAnsiTheme="minorHAnsi"/>
                      <w:sz w:val="24"/>
                      <w:szCs w:val="24"/>
                    </w:rPr>
                  </w:pPr>
                  <w:r w:rsidRPr="00006910">
                    <w:rPr>
                      <w:rFonts w:asciiTheme="minorHAnsi" w:hAnsiTheme="minorHAnsi"/>
                      <w:sz w:val="24"/>
                      <w:szCs w:val="24"/>
                    </w:rPr>
                    <w:t>Q.1</w:t>
                  </w:r>
                </w:p>
              </w:tc>
              <w:tc>
                <w:tcPr>
                  <w:tcW w:w="3507" w:type="dxa"/>
                </w:tcPr>
                <w:p w:rsidR="00EC7578" w:rsidRPr="005B56CA" w:rsidRDefault="00622B48" w:rsidP="003D27FC">
                  <w:pPr>
                    <w:tabs>
                      <w:tab w:val="left" w:pos="735"/>
                    </w:tabs>
                    <w:jc w:val="both"/>
                    <w:rPr>
                      <w:rFonts w:asciiTheme="minorHAnsi" w:hAnsiTheme="minorHAnsi" w:cstheme="minorHAnsi"/>
                      <w:sz w:val="24"/>
                      <w:szCs w:val="24"/>
                    </w:rPr>
                  </w:pPr>
                  <w:r w:rsidRPr="005B56CA">
                    <w:rPr>
                      <w:rFonts w:asciiTheme="minorHAnsi" w:hAnsiTheme="minorHAnsi" w:cstheme="minorHAnsi"/>
                      <w:sz w:val="24"/>
                      <w:szCs w:val="24"/>
                    </w:rPr>
                    <w:t>Explain construction and working of Bainbridge mass spectrograph.</w:t>
                  </w:r>
                </w:p>
              </w:tc>
              <w:tc>
                <w:tcPr>
                  <w:tcW w:w="2336" w:type="dxa"/>
                </w:tcPr>
                <w:p w:rsidR="00EC7578" w:rsidRPr="00670228" w:rsidRDefault="005B56CA" w:rsidP="003D27FC">
                  <w:pPr>
                    <w:jc w:val="center"/>
                    <w:rPr>
                      <w:rFonts w:asciiTheme="minorHAnsi" w:hAnsiTheme="minorHAnsi"/>
                      <w:sz w:val="24"/>
                      <w:szCs w:val="24"/>
                    </w:rPr>
                  </w:pPr>
                  <w:r>
                    <w:rPr>
                      <w:rFonts w:asciiTheme="minorHAnsi" w:hAnsiTheme="minorHAnsi"/>
                      <w:sz w:val="24"/>
                      <w:szCs w:val="24"/>
                    </w:rPr>
                    <w:t>June 2011</w:t>
                  </w:r>
                </w:p>
              </w:tc>
              <w:tc>
                <w:tcPr>
                  <w:tcW w:w="2337" w:type="dxa"/>
                </w:tcPr>
                <w:p w:rsidR="00EC7578" w:rsidRPr="00006910" w:rsidRDefault="00670228" w:rsidP="003D27FC">
                  <w:pPr>
                    <w:tabs>
                      <w:tab w:val="left" w:pos="735"/>
                    </w:tabs>
                    <w:jc w:val="center"/>
                    <w:rPr>
                      <w:rFonts w:asciiTheme="minorHAnsi" w:hAnsiTheme="minorHAnsi"/>
                      <w:sz w:val="24"/>
                      <w:szCs w:val="24"/>
                    </w:rPr>
                  </w:pPr>
                  <w:r>
                    <w:rPr>
                      <w:rFonts w:asciiTheme="minorHAnsi" w:hAnsiTheme="minorHAnsi"/>
                      <w:sz w:val="24"/>
                      <w:szCs w:val="24"/>
                    </w:rPr>
                    <w:t>10</w:t>
                  </w:r>
                </w:p>
              </w:tc>
            </w:tr>
          </w:tbl>
          <w:p w:rsidR="00EC7578" w:rsidRPr="00006910" w:rsidRDefault="00EC7578" w:rsidP="00A46DB1">
            <w:pPr>
              <w:tabs>
                <w:tab w:val="left" w:pos="735"/>
              </w:tabs>
              <w:jc w:val="both"/>
              <w:rPr>
                <w:rFonts w:asciiTheme="minorHAnsi" w:hAnsiTheme="minorHAnsi"/>
                <w:sz w:val="24"/>
                <w:szCs w:val="24"/>
              </w:rPr>
            </w:pPr>
          </w:p>
          <w:p w:rsidR="00EC7578" w:rsidRPr="00006910" w:rsidRDefault="00EC7578" w:rsidP="00A46DB1">
            <w:pPr>
              <w:rPr>
                <w:rFonts w:asciiTheme="minorHAnsi" w:hAnsiTheme="minorHAnsi"/>
                <w:sz w:val="24"/>
                <w:szCs w:val="24"/>
              </w:rPr>
            </w:pPr>
          </w:p>
        </w:tc>
      </w:tr>
    </w:tbl>
    <w:p w:rsidR="00EC7578" w:rsidRPr="00006910" w:rsidRDefault="00EC7578" w:rsidP="00EC7578">
      <w:pPr>
        <w:rPr>
          <w:rFonts w:asciiTheme="minorHAnsi" w:hAnsiTheme="minorHAnsi"/>
        </w:rPr>
      </w:pPr>
    </w:p>
    <w:p w:rsidR="00EC7578" w:rsidRPr="00006910" w:rsidRDefault="00EC7578" w:rsidP="00EC7578">
      <w:pPr>
        <w:rPr>
          <w:rFonts w:asciiTheme="minorHAnsi" w:hAnsiTheme="minorHAnsi"/>
        </w:rPr>
      </w:pPr>
    </w:p>
    <w:p w:rsidR="00EC7578" w:rsidRPr="00006910" w:rsidRDefault="00EC7578" w:rsidP="00EC7578">
      <w:pPr>
        <w:rPr>
          <w:rFonts w:asciiTheme="minorHAnsi" w:hAnsiTheme="minorHAnsi"/>
        </w:rPr>
      </w:pPr>
    </w:p>
    <w:p w:rsidR="00EC7578" w:rsidRPr="00006910" w:rsidRDefault="00EC7578" w:rsidP="00EC7578">
      <w:pPr>
        <w:tabs>
          <w:tab w:val="left" w:pos="5190"/>
        </w:tabs>
        <w:rPr>
          <w:rFonts w:asciiTheme="minorHAnsi" w:hAnsiTheme="minorHAnsi"/>
        </w:rPr>
      </w:pPr>
      <w:r>
        <w:rPr>
          <w:rFonts w:asciiTheme="minorHAnsi" w:hAnsiTheme="minorHAnsi"/>
        </w:rPr>
        <w:tab/>
      </w: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1D20F9" w:rsidRDefault="001D20F9" w:rsidP="00EC7578">
      <w:pPr>
        <w:rPr>
          <w:rFonts w:asciiTheme="minorHAnsi" w:hAnsiTheme="minorHAnsi"/>
        </w:rPr>
      </w:pPr>
    </w:p>
    <w:p w:rsidR="00670228" w:rsidRDefault="00670228" w:rsidP="00EC7578">
      <w:pPr>
        <w:rPr>
          <w:rFonts w:asciiTheme="minorHAnsi" w:hAnsiTheme="minorHAnsi"/>
        </w:rPr>
      </w:pPr>
    </w:p>
    <w:p w:rsidR="00EC7578" w:rsidRPr="00006910" w:rsidRDefault="00EC7578" w:rsidP="00EC7578">
      <w:pPr>
        <w:rPr>
          <w:rFonts w:asciiTheme="minorHAnsi" w:hAnsiTheme="minorHAnsi"/>
        </w:rPr>
      </w:pPr>
    </w:p>
    <w:p w:rsidR="00EC7578" w:rsidRPr="00006910" w:rsidRDefault="00EC7578" w:rsidP="00EC7578">
      <w:pPr>
        <w:rPr>
          <w:rFonts w:asciiTheme="minorHAnsi" w:hAnsiTheme="minorHAnsi"/>
        </w:rPr>
      </w:pPr>
    </w:p>
    <w:tbl>
      <w:tblPr>
        <w:tblStyle w:val="TableGrid"/>
        <w:tblW w:w="0" w:type="auto"/>
        <w:tblInd w:w="558" w:type="dxa"/>
        <w:tblLook w:val="04A0"/>
      </w:tblPr>
      <w:tblGrid>
        <w:gridCol w:w="9018"/>
      </w:tblGrid>
      <w:tr w:rsidR="00EC7578" w:rsidRPr="00006910" w:rsidTr="006649FB">
        <w:tc>
          <w:tcPr>
            <w:tcW w:w="9018" w:type="dxa"/>
          </w:tcPr>
          <w:p w:rsidR="00866D20" w:rsidRDefault="00866D20" w:rsidP="001D20F9">
            <w:pPr>
              <w:spacing w:before="100" w:beforeAutospacing="1" w:after="100" w:afterAutospacing="1"/>
              <w:outlineLvl w:val="2"/>
              <w:rPr>
                <w:rFonts w:ascii="Times New Roman" w:eastAsia="Times New Roman" w:hAnsi="Times New Roman"/>
                <w:b/>
                <w:bCs/>
                <w:sz w:val="27"/>
                <w:szCs w:val="27"/>
              </w:rPr>
            </w:pPr>
          </w:p>
          <w:p w:rsidR="00866D20" w:rsidRPr="00866D20" w:rsidRDefault="00515D29" w:rsidP="00B60CC9">
            <w:pPr>
              <w:spacing w:before="100" w:beforeAutospacing="1" w:after="100" w:afterAutospacing="1"/>
              <w:jc w:val="center"/>
              <w:outlineLvl w:val="2"/>
              <w:rPr>
                <w:rFonts w:asciiTheme="minorHAnsi" w:eastAsia="Times New Roman" w:hAnsiTheme="minorHAnsi"/>
                <w:b/>
                <w:bCs/>
                <w:sz w:val="27"/>
                <w:szCs w:val="27"/>
              </w:rPr>
            </w:pPr>
            <w:r>
              <w:rPr>
                <w:rFonts w:asciiTheme="minorHAnsi" w:eastAsia="Times New Roman" w:hAnsiTheme="minorHAnsi"/>
                <w:b/>
                <w:bCs/>
                <w:sz w:val="27"/>
                <w:szCs w:val="27"/>
              </w:rPr>
              <w:t>UNIT-2/ LECTURE 10</w:t>
            </w:r>
          </w:p>
          <w:p w:rsidR="00866D20" w:rsidRPr="00866D20" w:rsidRDefault="00866D20" w:rsidP="001D20F9">
            <w:pPr>
              <w:spacing w:before="100" w:beforeAutospacing="1" w:after="100" w:afterAutospacing="1"/>
              <w:outlineLvl w:val="2"/>
              <w:rPr>
                <w:rFonts w:asciiTheme="minorHAnsi" w:eastAsia="Times New Roman" w:hAnsiTheme="minorHAnsi"/>
                <w:b/>
                <w:bCs/>
                <w:sz w:val="27"/>
                <w:szCs w:val="27"/>
              </w:rPr>
            </w:pPr>
          </w:p>
          <w:p w:rsidR="00432997" w:rsidRPr="00B60CC9" w:rsidRDefault="00432997" w:rsidP="007F7A2D">
            <w:pPr>
              <w:jc w:val="both"/>
              <w:rPr>
                <w:rFonts w:asciiTheme="minorHAnsi" w:hAnsiTheme="minorHAnsi" w:cstheme="minorHAnsi"/>
                <w:b/>
                <w:sz w:val="24"/>
                <w:szCs w:val="24"/>
              </w:rPr>
            </w:pPr>
            <w:r w:rsidRPr="00B60CC9">
              <w:rPr>
                <w:rFonts w:asciiTheme="minorHAnsi" w:hAnsiTheme="minorHAnsi" w:cstheme="minorHAnsi"/>
                <w:b/>
                <w:sz w:val="24"/>
                <w:szCs w:val="24"/>
              </w:rPr>
              <w:t>ASTON’S MASS SPECTROGRAPH</w:t>
            </w:r>
          </w:p>
          <w:p w:rsidR="00432997" w:rsidRPr="00432997" w:rsidRDefault="00432997" w:rsidP="007F7A2D">
            <w:pPr>
              <w:jc w:val="both"/>
              <w:rPr>
                <w:rFonts w:asciiTheme="minorHAnsi" w:hAnsiTheme="minorHAnsi" w:cstheme="minorHAnsi"/>
                <w:sz w:val="24"/>
                <w:szCs w:val="24"/>
              </w:rPr>
            </w:pPr>
          </w:p>
          <w:p w:rsidR="00432997" w:rsidRPr="00BC7BF3" w:rsidRDefault="00BC7BF3" w:rsidP="007F7A2D">
            <w:pPr>
              <w:jc w:val="both"/>
              <w:rPr>
                <w:rFonts w:asciiTheme="minorHAnsi" w:hAnsiTheme="minorHAnsi" w:cstheme="minorHAnsi"/>
                <w:color w:val="000000" w:themeColor="text1"/>
                <w:sz w:val="24"/>
                <w:szCs w:val="24"/>
              </w:rPr>
            </w:pPr>
            <w:hyperlink r:id="rId25" w:history="1">
              <w:r w:rsidR="00432997" w:rsidRPr="00BC7BF3">
                <w:rPr>
                  <w:rStyle w:val="Hyperlink"/>
                  <w:rFonts w:asciiTheme="minorHAnsi" w:hAnsiTheme="minorHAnsi" w:cstheme="minorHAnsi"/>
                  <w:color w:val="000000" w:themeColor="text1"/>
                  <w:sz w:val="24"/>
                  <w:szCs w:val="24"/>
                  <w:u w:val="none"/>
                </w:rPr>
                <w:t>Aston’s mass spectrograph is an apparatus of high accuracy designed by Aston of Cambridge University, which enables the measurement of the mass of single ions and is useful for the investigation of isotopes. This method is an improvement on J.J. Thompson’s method</w:t>
              </w:r>
            </w:hyperlink>
          </w:p>
          <w:p w:rsidR="00432997" w:rsidRPr="00432997" w:rsidRDefault="00432997" w:rsidP="007F7A2D">
            <w:pPr>
              <w:jc w:val="both"/>
              <w:rPr>
                <w:rFonts w:asciiTheme="minorHAnsi" w:hAnsiTheme="minorHAnsi" w:cstheme="minorHAnsi"/>
                <w:sz w:val="24"/>
                <w:szCs w:val="24"/>
              </w:rPr>
            </w:pPr>
          </w:p>
          <w:p w:rsidR="00432997" w:rsidRPr="00B60CC9" w:rsidRDefault="00432997" w:rsidP="007F7A2D">
            <w:pPr>
              <w:jc w:val="both"/>
              <w:rPr>
                <w:rFonts w:asciiTheme="minorHAnsi" w:hAnsiTheme="minorHAnsi" w:cstheme="minorHAnsi"/>
                <w:b/>
                <w:sz w:val="24"/>
                <w:szCs w:val="24"/>
              </w:rPr>
            </w:pPr>
            <w:r w:rsidRPr="00B60CC9">
              <w:rPr>
                <w:rFonts w:asciiTheme="minorHAnsi" w:hAnsiTheme="minorHAnsi" w:cstheme="minorHAnsi"/>
                <w:b/>
                <w:sz w:val="24"/>
                <w:szCs w:val="24"/>
              </w:rPr>
              <w:t>Principle</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The positive rays emerging from perforated cathode are made into a fine pencil by using slits. They are then subjected to an electrostatic field in a direction perpendicular to the direction of rays with the help of electrically charged plates P1 and P2. The beam is not only deflected but also dispersed because the particles are having different velocities. The dispersed beam is then subjected to a magnetic field whose direction but in the same plane. If a photographic plate is held in the direction of deflected beam, line images are obtained. Each line corresponds to particular value of q’/m’. The number of lines correspond to the number of isotopes present in the element.</w:t>
            </w:r>
          </w:p>
          <w:p w:rsidR="00432997" w:rsidRPr="00432997" w:rsidRDefault="00432997" w:rsidP="007F7A2D">
            <w:pPr>
              <w:jc w:val="both"/>
              <w:rPr>
                <w:rFonts w:asciiTheme="minorHAnsi" w:hAnsiTheme="minorHAnsi" w:cstheme="minorHAnsi"/>
                <w:sz w:val="24"/>
                <w:szCs w:val="24"/>
              </w:rPr>
            </w:pPr>
          </w:p>
          <w:p w:rsidR="00432997" w:rsidRPr="00B60CC9" w:rsidRDefault="00432997" w:rsidP="007F7A2D">
            <w:pPr>
              <w:jc w:val="both"/>
              <w:rPr>
                <w:rFonts w:asciiTheme="minorHAnsi" w:hAnsiTheme="minorHAnsi" w:cstheme="minorHAnsi"/>
                <w:b/>
                <w:sz w:val="24"/>
                <w:szCs w:val="24"/>
              </w:rPr>
            </w:pPr>
            <w:r w:rsidRPr="00B60CC9">
              <w:rPr>
                <w:rFonts w:asciiTheme="minorHAnsi" w:hAnsiTheme="minorHAnsi" w:cstheme="minorHAnsi"/>
                <w:b/>
                <w:sz w:val="24"/>
                <w:szCs w:val="24"/>
              </w:rPr>
              <w:t>Theory</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Here AO is the direction of positives rays  before entering the electrostatic field, S1 and S2 are slits which provides a fine pencil of positives rays. The electrostatic field is maintained by plates P1 and P2 in a direction perpendicular to the beam. As all the positives ions have same specific charge (q’/m’), they are deflected towards the negative plate P2. Let, θ and dθ be the angles of deviation and dispersion (due to different velocities). Using a diaphram D some of the rays are selected and are allowed to pass between the poles if an electromagnet. The magnetic field being perpendicular to the plane of the paper and inward. According to the Fleming’s left hand rule, the beam will be deflected upwards. This magnetic field annuls the dispersion produced by electric field and recombines the particles which are brought to focus in the form of sharp lines on a photographic plate CD. The lines are similar to those spectral lines.</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noProof/>
                <w:lang w:val="en-US" w:bidi="hi-IN"/>
              </w:rPr>
              <w:lastRenderedPageBreak/>
              <w:drawing>
                <wp:inline distT="0" distB="0" distL="0" distR="0">
                  <wp:extent cx="4867275" cy="2393077"/>
                  <wp:effectExtent l="0" t="0" r="0" b="7620"/>
                  <wp:docPr id="25" name="Picture 25" descr="https://fbcdn-sphotos-h-a.akamaihd.net/hphotos-ak-prn2/v/t34.0-12/1969410_729096637155144_25351298786772762_n.jpg?oh=b9d18e2395fb5cb41fb9af85b7dc73ba&amp;oe=5385890D&amp;__gda__=1401251236_1df8140d68f97f97d285aa66bc0a3c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969410_729096637155144_25351298786772762_n.jpg?oh=b9d18e2395fb5cb41fb9af85b7dc73ba&amp;oe=5385890D&amp;__gda__=1401251236_1df8140d68f97f97d285aa66bc0a3cee"/>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2888" cy="2400753"/>
                          </a:xfrm>
                          <a:prstGeom prst="rect">
                            <a:avLst/>
                          </a:prstGeom>
                          <a:noFill/>
                          <a:ln>
                            <a:noFill/>
                          </a:ln>
                        </pic:spPr>
                      </pic:pic>
                    </a:graphicData>
                  </a:graphic>
                </wp:inline>
              </w:drawing>
            </w:r>
          </w:p>
          <w:p w:rsidR="00432997" w:rsidRPr="00432997" w:rsidRDefault="00432997" w:rsidP="007F7A2D">
            <w:pPr>
              <w:jc w:val="both"/>
              <w:rPr>
                <w:rFonts w:asciiTheme="minorHAnsi" w:hAnsiTheme="minorHAnsi" w:cstheme="minorHAnsi"/>
                <w:sz w:val="24"/>
                <w:szCs w:val="24"/>
              </w:rPr>
            </w:pP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Let, q’ = charge on positives ray particle,</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 xml:space="preserve">       m’ = mass of each particle,</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 xml:space="preserve">         E = electrostatic field,</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 xml:space="preserve">         B = magnetic field strength,</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 xml:space="preserve">         v = velocity of each particle,</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 xml:space="preserve">        φ = angle of deviation produced by magnetic field,</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dφ = angle of dispersion produced by magnetic field,</w:t>
            </w:r>
          </w:p>
          <w:p w:rsidR="00432997" w:rsidRPr="00432997" w:rsidRDefault="00432997" w:rsidP="007F7A2D">
            <w:pPr>
              <w:jc w:val="both"/>
              <w:rPr>
                <w:rFonts w:asciiTheme="minorHAnsi" w:hAnsiTheme="minorHAnsi" w:cstheme="minorHAnsi"/>
                <w:sz w:val="24"/>
                <w:szCs w:val="24"/>
              </w:rPr>
            </w:pPr>
            <w:r w:rsidRPr="00432997">
              <w:rPr>
                <w:rFonts w:asciiTheme="minorHAnsi" w:hAnsiTheme="minorHAnsi" w:cstheme="minorHAnsi"/>
                <w:sz w:val="24"/>
                <w:szCs w:val="24"/>
              </w:rPr>
              <w:t>Considering that the deflection in electrostatic field is small, the curve near the vertex may be considered as circular of radius r, we have</w:t>
            </w:r>
          </w:p>
          <w:p w:rsidR="00432997" w:rsidRPr="00432997" w:rsidRDefault="00432997" w:rsidP="007F7A2D">
            <w:pPr>
              <w:ind w:left="720" w:firstLine="720"/>
              <w:jc w:val="both"/>
              <w:rPr>
                <w:rFonts w:asciiTheme="minorHAnsi" w:eastAsiaTheme="minorEastAsia" w:hAnsiTheme="minorHAnsi" w:cstheme="minorHAnsi"/>
                <w:sz w:val="24"/>
                <w:szCs w:val="24"/>
              </w:rPr>
            </w:pPr>
            <w:r w:rsidRPr="00432997">
              <w:rPr>
                <w:rFonts w:asciiTheme="minorHAnsi" w:hAnsiTheme="minorHAnsi" w:cstheme="minorHAnsi"/>
                <w:sz w:val="24"/>
                <w:szCs w:val="24"/>
              </w:rPr>
              <w:t xml:space="preserve">Eq’ = </w:t>
            </w:r>
            <m:oMath>
              <m:f>
                <m:fPr>
                  <m:ctrlPr>
                    <w:rPr>
                      <w:rFonts w:ascii="Cambria Math" w:hAnsi="Cambria Math" w:cstheme="minorHAnsi"/>
                      <w:sz w:val="24"/>
                      <w:szCs w:val="24"/>
                    </w:rPr>
                  </m:ctrlPr>
                </m:fPr>
                <m:num>
                  <m:r>
                    <w:rPr>
                      <w:rFonts w:ascii="Cambria Math" w:hAnsi="Cambria Math" w:cstheme="minorHAnsi"/>
                      <w:sz w:val="24"/>
                      <w:szCs w:val="24"/>
                    </w:rPr>
                    <m:t>m'</m:t>
                  </m:r>
                  <m:sSup>
                    <m:sSupPr>
                      <m:ctrlPr>
                        <w:rPr>
                          <w:rFonts w:ascii="Cambria Math" w:hAnsi="Cambria Math" w:cstheme="minorHAnsi"/>
                          <w:i/>
                          <w:sz w:val="24"/>
                          <w:szCs w:val="24"/>
                        </w:rPr>
                      </m:ctrlPr>
                    </m:sSupPr>
                    <m:e>
                      <m:r>
                        <w:rPr>
                          <w:rFonts w:ascii="Cambria Math" w:hAnsi="Cambria Math" w:cstheme="minorHAnsi"/>
                          <w:sz w:val="24"/>
                          <w:szCs w:val="24"/>
                        </w:rPr>
                        <m:t>v</m:t>
                      </m:r>
                    </m:e>
                    <m:sup>
                      <m:r>
                        <w:rPr>
                          <w:rFonts w:ascii="Cambria Math" w:hAnsi="Cambria Math" w:cstheme="minorHAnsi"/>
                          <w:sz w:val="24"/>
                          <w:szCs w:val="24"/>
                        </w:rPr>
                        <m:t>2</m:t>
                      </m:r>
                    </m:sup>
                  </m:sSup>
                </m:num>
                <m:den>
                  <m:r>
                    <w:rPr>
                      <w:rFonts w:ascii="Cambria Math" w:hAnsi="Cambria Math" w:cstheme="minorHAnsi"/>
                      <w:sz w:val="24"/>
                      <w:szCs w:val="24"/>
                    </w:rPr>
                    <m:t>r</m:t>
                  </m:r>
                </m:den>
              </m:f>
            </m:oMath>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Or</w:t>
            </w:r>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r</m:t>
                  </m:r>
                </m:den>
              </m:f>
            </m:oMath>
            <w:r w:rsidRPr="00432997">
              <w:rPr>
                <w:rFonts w:asciiTheme="minorHAnsi" w:eastAsiaTheme="minorEastAsia" w:hAnsiTheme="minorHAnsi" w:cstheme="minorHAnsi"/>
                <w:sz w:val="24"/>
                <w:szCs w:val="24"/>
              </w:rPr>
              <w:t xml:space="preserve"> =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Eq'</m:t>
                  </m:r>
                </m:num>
                <m:den>
                  <m:r>
                    <w:rPr>
                      <w:rFonts w:ascii="Cambria Math" w:eastAsiaTheme="minorEastAsia" w:hAnsi="Cambria Math" w:cstheme="minorHAnsi"/>
                      <w:sz w:val="24"/>
                      <w:szCs w:val="24"/>
                    </w:rPr>
                    <m:t>m'</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m:t>
                      </m:r>
                    </m:e>
                    <m:sup>
                      <m:r>
                        <w:rPr>
                          <w:rFonts w:ascii="Cambria Math" w:eastAsiaTheme="minorEastAsia" w:hAnsi="Cambria Math" w:cstheme="minorHAnsi"/>
                          <w:sz w:val="24"/>
                          <w:szCs w:val="24"/>
                        </w:rPr>
                        <m:t>2</m:t>
                      </m:r>
                    </m:sup>
                  </m:sSup>
                </m:den>
              </m:f>
            </m:oMath>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Hence, the deflection θ, which proportional to 1/r is given by</w:t>
            </w:r>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t xml:space="preserve">θ = C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Eq'</m:t>
                  </m:r>
                </m:num>
                <m:den>
                  <m:r>
                    <w:rPr>
                      <w:rFonts w:ascii="Cambria Math" w:eastAsiaTheme="minorEastAsia" w:hAnsi="Cambria Math" w:cstheme="minorHAnsi"/>
                      <w:sz w:val="24"/>
                      <w:szCs w:val="24"/>
                    </w:rPr>
                    <m:t>m'</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m:t>
                      </m:r>
                    </m:e>
                    <m:sup>
                      <m:r>
                        <w:rPr>
                          <w:rFonts w:ascii="Cambria Math" w:eastAsiaTheme="minorEastAsia" w:hAnsi="Cambria Math" w:cstheme="minorHAnsi"/>
                          <w:sz w:val="24"/>
                          <w:szCs w:val="24"/>
                        </w:rPr>
                        <m:t>2</m:t>
                      </m:r>
                    </m:sup>
                  </m:sSup>
                </m:den>
              </m:f>
            </m:oMath>
            <w:r w:rsidRPr="00432997">
              <w:rPr>
                <w:rFonts w:asciiTheme="minorHAnsi" w:eastAsiaTheme="minorEastAsia" w:hAnsiTheme="minorHAnsi" w:cstheme="minorHAnsi"/>
                <w:sz w:val="24"/>
                <w:szCs w:val="24"/>
              </w:rPr>
              <w:t xml:space="preserve"> = C</w:t>
            </w:r>
            <w:r w:rsidRPr="00432997">
              <w:rPr>
                <w:rFonts w:asciiTheme="minorHAnsi" w:eastAsiaTheme="minorEastAsia" w:hAnsiTheme="minorHAnsi" w:cstheme="minorHAnsi"/>
                <w:sz w:val="24"/>
                <w:szCs w:val="24"/>
                <w:vertAlign w:val="subscript"/>
              </w:rPr>
              <w:t>1</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q'</m:t>
                  </m:r>
                </m:num>
                <m:den>
                  <m:r>
                    <w:rPr>
                      <w:rFonts w:ascii="Cambria Math" w:eastAsiaTheme="minorEastAsia" w:hAnsi="Cambria Math" w:cstheme="minorHAnsi"/>
                      <w:sz w:val="24"/>
                      <w:szCs w:val="24"/>
                    </w:rPr>
                    <m:t>m'</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m:t>
                      </m:r>
                    </m:e>
                    <m:sup>
                      <m:r>
                        <w:rPr>
                          <w:rFonts w:ascii="Cambria Math" w:eastAsiaTheme="minorEastAsia" w:hAnsi="Cambria Math" w:cstheme="minorHAnsi"/>
                          <w:sz w:val="24"/>
                          <w:szCs w:val="24"/>
                        </w:rPr>
                        <m:t>2</m:t>
                      </m:r>
                    </m:sup>
                  </m:sSup>
                </m:den>
              </m:f>
            </m:oMath>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where C1 = C E</w:t>
            </w:r>
          </w:p>
          <w:p w:rsidR="00432997" w:rsidRPr="00432997" w:rsidRDefault="00432997" w:rsidP="007F7A2D">
            <w:pPr>
              <w:jc w:val="both"/>
              <w:rPr>
                <w:rFonts w:asciiTheme="minorHAnsi" w:eastAsiaTheme="minorEastAsia" w:hAnsiTheme="minorHAnsi" w:cstheme="minorHAnsi"/>
                <w:sz w:val="24"/>
                <w:szCs w:val="24"/>
              </w:rPr>
            </w:pPr>
            <w:r w:rsidRPr="00432997">
              <w:rPr>
                <w:rFonts w:ascii="Cambria Math" w:eastAsiaTheme="minorEastAsia" w:hAnsi="Cambria Math" w:cs="Cambria Math"/>
                <w:sz w:val="24"/>
                <w:szCs w:val="24"/>
              </w:rPr>
              <w:t>∴</w:t>
            </w:r>
            <w:r w:rsidRPr="00432997">
              <w:rPr>
                <w:rFonts w:asciiTheme="minorHAnsi" w:eastAsiaTheme="minorEastAsia" w:hAnsiTheme="minorHAnsi" w:cstheme="minorHAnsi"/>
                <w:sz w:val="24"/>
                <w:szCs w:val="24"/>
              </w:rPr>
              <w:tab/>
              <w:t>Dispersion</w:t>
            </w:r>
            <w:r w:rsidRPr="00432997">
              <w:rPr>
                <w:rFonts w:asciiTheme="minorHAnsi" w:eastAsiaTheme="minorEastAsia" w:hAnsiTheme="minorHAnsi" w:cstheme="minorHAnsi"/>
                <w:sz w:val="24"/>
                <w:szCs w:val="24"/>
              </w:rPr>
              <w:tab/>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d</m:t>
                  </m:r>
                  <m:r>
                    <m:rPr>
                      <m:sty m:val="p"/>
                    </m:rPr>
                    <w:rPr>
                      <w:rFonts w:ascii="Cambria Math" w:eastAsiaTheme="minorEastAsia" w:hAnsi="Cambria Math" w:cstheme="minorHAnsi"/>
                      <w:sz w:val="24"/>
                      <w:szCs w:val="24"/>
                    </w:rPr>
                    <m:t>θ</m:t>
                  </m:r>
                </m:num>
                <m:den>
                  <m:r>
                    <w:rPr>
                      <w:rFonts w:ascii="Cambria Math" w:eastAsiaTheme="minorEastAsia" w:hAnsi="Cambria Math" w:cstheme="minorHAnsi"/>
                      <w:sz w:val="24"/>
                      <w:szCs w:val="24"/>
                    </w:rPr>
                    <m:t>dv</m:t>
                  </m:r>
                </m:den>
              </m:f>
            </m:oMath>
            <w:r w:rsidRPr="00432997">
              <w:rPr>
                <w:rFonts w:asciiTheme="minorHAnsi" w:eastAsiaTheme="minorEastAsia" w:hAnsiTheme="minorHAnsi" w:cstheme="minorHAnsi"/>
                <w:sz w:val="24"/>
                <w:szCs w:val="24"/>
              </w:rPr>
              <w:t xml:space="preserve"> = - 2C1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q'</m:t>
                  </m:r>
                </m:num>
                <m:den>
                  <m:r>
                    <w:rPr>
                      <w:rFonts w:ascii="Cambria Math" w:eastAsiaTheme="minorEastAsia" w:hAnsi="Cambria Math" w:cstheme="minorHAnsi"/>
                      <w:sz w:val="24"/>
                      <w:szCs w:val="24"/>
                    </w:rPr>
                    <m:t>m'</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m:t>
                      </m:r>
                    </m:e>
                    <m:sup>
                      <m:r>
                        <w:rPr>
                          <w:rFonts w:ascii="Cambria Math" w:eastAsiaTheme="minorEastAsia" w:hAnsi="Cambria Math" w:cstheme="minorHAnsi"/>
                          <w:sz w:val="24"/>
                          <w:szCs w:val="24"/>
                        </w:rPr>
                        <m:t>2</m:t>
                      </m:r>
                    </m:sup>
                  </m:sSup>
                </m:den>
              </m:f>
            </m:oMath>
            <w:r w:rsidRPr="00432997">
              <w:rPr>
                <w:rFonts w:asciiTheme="minorHAnsi" w:eastAsiaTheme="minorEastAsia" w:hAnsiTheme="minorHAnsi" w:cstheme="minorHAnsi"/>
                <w:sz w:val="24"/>
                <w:szCs w:val="24"/>
              </w:rPr>
              <w:t xml:space="preserve"> = - 2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θ</m:t>
                  </m:r>
                </m:num>
                <m:den>
                  <m:r>
                    <w:rPr>
                      <w:rFonts w:ascii="Cambria Math" w:eastAsiaTheme="minorEastAsia" w:hAnsi="Cambria Math" w:cstheme="minorHAnsi"/>
                      <w:sz w:val="24"/>
                      <w:szCs w:val="24"/>
                    </w:rPr>
                    <m:t>v</m:t>
                  </m:r>
                </m:den>
              </m:f>
            </m:oMath>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t>…(1)</w:t>
            </w:r>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If r’ be the radius of curvature in magnetic field, then</w:t>
            </w:r>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t xml:space="preserve">B q’ v = </w:t>
            </w:r>
            <m:oMath>
              <m:f>
                <m:fPr>
                  <m:ctrlPr>
                    <w:rPr>
                      <w:rFonts w:ascii="Cambria Math" w:hAnsi="Cambria Math" w:cstheme="minorHAnsi"/>
                      <w:sz w:val="24"/>
                      <w:szCs w:val="24"/>
                    </w:rPr>
                  </m:ctrlPr>
                </m:fPr>
                <m:num>
                  <m:r>
                    <w:rPr>
                      <w:rFonts w:ascii="Cambria Math" w:hAnsi="Cambria Math" w:cstheme="minorHAnsi"/>
                      <w:sz w:val="24"/>
                      <w:szCs w:val="24"/>
                    </w:rPr>
                    <m:t>m'</m:t>
                  </m:r>
                  <m:sSup>
                    <m:sSupPr>
                      <m:ctrlPr>
                        <w:rPr>
                          <w:rFonts w:ascii="Cambria Math" w:hAnsi="Cambria Math" w:cstheme="minorHAnsi"/>
                          <w:i/>
                          <w:sz w:val="24"/>
                          <w:szCs w:val="24"/>
                        </w:rPr>
                      </m:ctrlPr>
                    </m:sSupPr>
                    <m:e>
                      <m:r>
                        <w:rPr>
                          <w:rFonts w:ascii="Cambria Math" w:hAnsi="Cambria Math" w:cstheme="minorHAnsi"/>
                          <w:sz w:val="24"/>
                          <w:szCs w:val="24"/>
                        </w:rPr>
                        <m:t>v</m:t>
                      </m:r>
                    </m:e>
                    <m:sup>
                      <m:r>
                        <w:rPr>
                          <w:rFonts w:ascii="Cambria Math" w:hAnsi="Cambria Math" w:cstheme="minorHAnsi"/>
                          <w:sz w:val="24"/>
                          <w:szCs w:val="24"/>
                        </w:rPr>
                        <m:t>2</m:t>
                      </m:r>
                    </m:sup>
                  </m:sSup>
                </m:num>
                <m:den>
                  <m:r>
                    <w:rPr>
                      <w:rFonts w:ascii="Cambria Math" w:hAnsi="Cambria Math" w:cstheme="minorHAnsi"/>
                      <w:sz w:val="24"/>
                      <w:szCs w:val="24"/>
                    </w:rPr>
                    <m:t>r</m:t>
                  </m:r>
                </m:den>
              </m:f>
            </m:oMath>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Or</w:t>
            </w:r>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r'</m:t>
                  </m:r>
                </m:den>
              </m:f>
            </m:oMath>
            <w:r w:rsidRPr="00432997">
              <w:rPr>
                <w:rFonts w:asciiTheme="minorHAnsi" w:eastAsiaTheme="minorEastAsia" w:hAnsiTheme="minorHAnsi" w:cstheme="minorHAnsi"/>
                <w:sz w:val="24"/>
                <w:szCs w:val="24"/>
              </w:rPr>
              <w:t xml:space="preserve"> =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Bq'</m:t>
                  </m:r>
                </m:num>
                <m:den>
                  <m:r>
                    <w:rPr>
                      <w:rFonts w:ascii="Cambria Math" w:eastAsiaTheme="minorEastAsia" w:hAnsi="Cambria Math" w:cstheme="minorHAnsi"/>
                      <w:sz w:val="24"/>
                      <w:szCs w:val="24"/>
                    </w:rPr>
                    <m:t>m'v</m:t>
                  </m:r>
                </m:den>
              </m:f>
            </m:oMath>
          </w:p>
          <w:p w:rsidR="00432997" w:rsidRPr="00432997" w:rsidRDefault="00432997" w:rsidP="007F7A2D">
            <w:pPr>
              <w:jc w:val="both"/>
              <w:rPr>
                <w:rFonts w:asciiTheme="minorHAnsi" w:eastAsiaTheme="minorEastAsia" w:hAnsiTheme="minorHAnsi" w:cstheme="minorHAnsi"/>
                <w:sz w:val="24"/>
                <w:szCs w:val="24"/>
              </w:rPr>
            </w:pPr>
            <w:r w:rsidRPr="00432997">
              <w:rPr>
                <w:rFonts w:ascii="Cambria Math" w:eastAsiaTheme="minorEastAsia" w:hAnsi="Cambria Math" w:cs="Cambria Math"/>
                <w:sz w:val="24"/>
                <w:szCs w:val="24"/>
              </w:rPr>
              <w:t>∴</w:t>
            </w:r>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t xml:space="preserve">Φ = C’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Bq'</m:t>
                  </m:r>
                </m:num>
                <m:den>
                  <m:r>
                    <w:rPr>
                      <w:rFonts w:ascii="Cambria Math" w:eastAsiaTheme="minorEastAsia" w:hAnsi="Cambria Math" w:cstheme="minorHAnsi"/>
                      <w:sz w:val="24"/>
                      <w:szCs w:val="24"/>
                    </w:rPr>
                    <m:t>m'v</m:t>
                  </m:r>
                </m:den>
              </m:f>
            </m:oMath>
            <w:r w:rsidRPr="00432997">
              <w:rPr>
                <w:rFonts w:asciiTheme="minorHAnsi" w:eastAsiaTheme="minorEastAsia" w:hAnsiTheme="minorHAnsi" w:cstheme="minorHAnsi"/>
                <w:sz w:val="24"/>
                <w:szCs w:val="24"/>
              </w:rPr>
              <w:t xml:space="preserve"> = C2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q'</m:t>
                  </m:r>
                </m:num>
                <m:den>
                  <m:r>
                    <w:rPr>
                      <w:rFonts w:ascii="Cambria Math" w:eastAsiaTheme="minorEastAsia" w:hAnsi="Cambria Math" w:cstheme="minorHAnsi"/>
                      <w:sz w:val="24"/>
                      <w:szCs w:val="24"/>
                    </w:rPr>
                    <m:t>m'v</m:t>
                  </m:r>
                </m:den>
              </m:f>
            </m:oMath>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Therefore</w:t>
            </w:r>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Again dispersion</w:t>
            </w:r>
            <w:r w:rsidRPr="00432997">
              <w:rPr>
                <w:rFonts w:asciiTheme="minorHAnsi" w:eastAsiaTheme="minorEastAsia" w:hAnsiTheme="minorHAnsi" w:cstheme="minorHAnsi"/>
                <w:sz w:val="24"/>
                <w:szCs w:val="24"/>
              </w:rPr>
              <w:tab/>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dø</m:t>
                  </m:r>
                </m:num>
                <m:den>
                  <m:r>
                    <w:rPr>
                      <w:rFonts w:ascii="Cambria Math" w:eastAsiaTheme="minorEastAsia" w:hAnsi="Cambria Math" w:cstheme="minorHAnsi"/>
                      <w:sz w:val="24"/>
                      <w:szCs w:val="24"/>
                    </w:rPr>
                    <m:t>dv</m:t>
                  </m:r>
                </m:den>
              </m:f>
            </m:oMath>
            <w:r w:rsidRPr="00432997">
              <w:rPr>
                <w:rFonts w:asciiTheme="minorHAnsi" w:eastAsiaTheme="minorEastAsia" w:hAnsiTheme="minorHAnsi" w:cstheme="minorHAnsi"/>
                <w:sz w:val="24"/>
                <w:szCs w:val="24"/>
              </w:rPr>
              <w:t xml:space="preserve"> = - C2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q'</m:t>
                  </m:r>
                </m:num>
                <m:den>
                  <m:r>
                    <w:rPr>
                      <w:rFonts w:ascii="Cambria Math" w:eastAsiaTheme="minorEastAsia" w:hAnsi="Cambria Math" w:cstheme="minorHAnsi"/>
                      <w:sz w:val="24"/>
                      <w:szCs w:val="24"/>
                    </w:rPr>
                    <m:t>m'</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m:t>
                      </m:r>
                    </m:e>
                    <m:sup>
                      <m:r>
                        <w:rPr>
                          <w:rFonts w:ascii="Cambria Math" w:eastAsiaTheme="minorEastAsia" w:hAnsi="Cambria Math" w:cstheme="minorHAnsi"/>
                          <w:sz w:val="24"/>
                          <w:szCs w:val="24"/>
                        </w:rPr>
                        <m:t>2</m:t>
                      </m:r>
                    </m:sup>
                  </m:sSup>
                </m:den>
              </m:f>
            </m:oMath>
            <w:r w:rsidRPr="00432997">
              <w:rPr>
                <w:rFonts w:asciiTheme="minorHAnsi" w:eastAsiaTheme="minorEastAsia" w:hAnsiTheme="minorHAnsi" w:cstheme="minorHAnsi"/>
                <w:sz w:val="24"/>
                <w:szCs w:val="24"/>
              </w:rPr>
              <w:t xml:space="preserve"> = - </w:t>
            </w:r>
            <m:oMath>
              <m:f>
                <m:fPr>
                  <m:ctrlPr>
                    <w:rPr>
                      <w:rFonts w:ascii="Cambria Math" w:eastAsiaTheme="minorEastAsia" w:hAnsi="Cambria Math" w:cstheme="minorHAnsi"/>
                      <w:sz w:val="24"/>
                      <w:szCs w:val="24"/>
                    </w:rPr>
                  </m:ctrlPr>
                </m:fPr>
                <m:num>
                  <m:r>
                    <m:rPr>
                      <m:sty m:val="p"/>
                    </m:rPr>
                    <w:rPr>
                      <w:rFonts w:ascii="Cambria Math" w:eastAsiaTheme="minorEastAsia" w:hAnsi="Cambria Math" w:cstheme="minorHAnsi"/>
                      <w:sz w:val="24"/>
                      <w:szCs w:val="24"/>
                    </w:rPr>
                    <m:t>Φ</m:t>
                  </m:r>
                </m:num>
                <m:den>
                  <m:r>
                    <w:rPr>
                      <w:rFonts w:ascii="Cambria Math" w:eastAsiaTheme="minorEastAsia" w:hAnsi="Cambria Math" w:cstheme="minorHAnsi"/>
                      <w:sz w:val="24"/>
                      <w:szCs w:val="24"/>
                    </w:rPr>
                    <m:t>v</m:t>
                  </m:r>
                </m:den>
              </m:f>
            </m:oMath>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t>…(2)</w:t>
            </w:r>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From equation (1) and (2), we have</w:t>
            </w:r>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dθ</m:t>
                  </m:r>
                </m:num>
                <m:den>
                  <m:r>
                    <w:rPr>
                      <w:rFonts w:ascii="Cambria Math" w:eastAsiaTheme="minorEastAsia" w:hAnsi="Cambria Math" w:cstheme="minorHAnsi"/>
                      <w:sz w:val="24"/>
                      <w:szCs w:val="24"/>
                    </w:rPr>
                    <m:t>θ</m:t>
                  </m:r>
                </m:den>
              </m:f>
            </m:oMath>
            <w:r w:rsidRPr="00432997">
              <w:rPr>
                <w:rFonts w:asciiTheme="minorHAnsi" w:eastAsiaTheme="minorEastAsia" w:hAnsiTheme="minorHAnsi" w:cstheme="minorHAnsi"/>
                <w:sz w:val="24"/>
                <w:szCs w:val="24"/>
              </w:rPr>
              <w:t xml:space="preserve"> = 2 </w:t>
            </w:r>
            <m:oMath>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dø</m:t>
                  </m:r>
                </m:num>
                <m:den>
                  <m:r>
                    <w:rPr>
                      <w:rFonts w:ascii="Cambria Math" w:eastAsiaTheme="minorEastAsia" w:hAnsi="Cambria Math" w:cstheme="minorHAnsi"/>
                      <w:sz w:val="24"/>
                      <w:szCs w:val="24"/>
                    </w:rPr>
                    <m:t>ø</m:t>
                  </m:r>
                </m:den>
              </m:f>
            </m:oMath>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r>
            <w:r w:rsidRPr="00432997">
              <w:rPr>
                <w:rFonts w:asciiTheme="minorHAnsi" w:eastAsiaTheme="minorEastAsia" w:hAnsiTheme="minorHAnsi" w:cstheme="minorHAnsi"/>
                <w:sz w:val="24"/>
                <w:szCs w:val="24"/>
              </w:rPr>
              <w:tab/>
              <w:t>…(3)</w:t>
            </w:r>
          </w:p>
          <w:p w:rsidR="00432997" w:rsidRP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 xml:space="preserve">Thus for given deflection, the dispersion due to the electric field is twice that due </w:t>
            </w:r>
            <w:r w:rsidR="00BD37EE" w:rsidRPr="00432997">
              <w:rPr>
                <w:rFonts w:asciiTheme="minorHAnsi" w:eastAsiaTheme="minorEastAsia" w:hAnsiTheme="minorHAnsi" w:cstheme="minorHAnsi"/>
                <w:sz w:val="24"/>
                <w:szCs w:val="24"/>
              </w:rPr>
              <w:t>to magnetic</w:t>
            </w:r>
            <w:r w:rsidRPr="00432997">
              <w:rPr>
                <w:rFonts w:asciiTheme="minorHAnsi" w:eastAsiaTheme="minorEastAsia" w:hAnsiTheme="minorHAnsi" w:cstheme="minorHAnsi"/>
                <w:sz w:val="24"/>
                <w:szCs w:val="24"/>
              </w:rPr>
              <w:t xml:space="preserve"> field. The small changes</w:t>
            </w:r>
          </w:p>
          <w:p w:rsidR="00432997" w:rsidRPr="00432997" w:rsidRDefault="00432997" w:rsidP="007F7A2D">
            <w:pPr>
              <w:jc w:val="both"/>
              <w:rPr>
                <w:rStyle w:val="null"/>
                <w:rFonts w:asciiTheme="minorHAnsi" w:hAnsiTheme="minorHAnsi" w:cstheme="minorHAnsi"/>
                <w:sz w:val="24"/>
                <w:szCs w:val="24"/>
              </w:rPr>
            </w:pPr>
            <w:r w:rsidRPr="00432997">
              <w:rPr>
                <w:rStyle w:val="null"/>
                <w:rFonts w:asciiTheme="minorHAnsi" w:hAnsiTheme="minorHAnsi" w:cstheme="minorHAnsi"/>
                <w:sz w:val="24"/>
                <w:szCs w:val="24"/>
              </w:rPr>
              <w:t>Thus, for a given deflection, the dispersion due to the electric field is twice that due to magnetic field. The small changes d and d</w:t>
            </w:r>
            <w:r w:rsidRPr="00432997">
              <w:rPr>
                <w:rFonts w:asciiTheme="minorHAnsi" w:eastAsiaTheme="minorEastAsia" w:hAnsiTheme="minorHAnsi" w:cstheme="minorHAnsi"/>
                <w:sz w:val="24"/>
                <w:szCs w:val="24"/>
              </w:rPr>
              <w:t>Φ</w:t>
            </w:r>
            <w:r w:rsidRPr="00432997">
              <w:rPr>
                <w:rStyle w:val="null"/>
                <w:rFonts w:asciiTheme="minorHAnsi" w:hAnsiTheme="minorHAnsi" w:cstheme="minorHAnsi"/>
                <w:sz w:val="24"/>
                <w:szCs w:val="24"/>
              </w:rPr>
              <w:t xml:space="preserve"> refer to the particles with identical mass and charge but possessing velocities differing by dv. </w:t>
            </w:r>
          </w:p>
          <w:p w:rsidR="00432997" w:rsidRPr="00432997" w:rsidRDefault="00432997" w:rsidP="007F7A2D">
            <w:pPr>
              <w:jc w:val="both"/>
              <w:rPr>
                <w:rStyle w:val="null"/>
                <w:rFonts w:asciiTheme="minorHAnsi" w:hAnsiTheme="minorHAnsi" w:cstheme="minorHAnsi"/>
                <w:sz w:val="24"/>
                <w:szCs w:val="24"/>
              </w:rPr>
            </w:pPr>
            <w:r w:rsidRPr="00432997">
              <w:rPr>
                <w:rStyle w:val="null"/>
                <w:rFonts w:asciiTheme="minorHAnsi" w:hAnsiTheme="minorHAnsi" w:cstheme="minorHAnsi"/>
                <w:sz w:val="24"/>
                <w:szCs w:val="24"/>
              </w:rPr>
              <w:t>In the absence of magnetic field, the dispersion produced in the beam for a distance (a + b) is given by</w:t>
            </w:r>
          </w:p>
          <w:p w:rsidR="00432997" w:rsidRPr="00432997" w:rsidRDefault="00432997" w:rsidP="007F7A2D">
            <w:pPr>
              <w:ind w:left="1440" w:firstLine="720"/>
              <w:jc w:val="both"/>
              <w:rPr>
                <w:rStyle w:val="null"/>
                <w:rFonts w:asciiTheme="minorHAnsi" w:hAnsiTheme="minorHAnsi" w:cstheme="minorHAnsi"/>
                <w:sz w:val="24"/>
                <w:szCs w:val="24"/>
              </w:rPr>
            </w:pPr>
            <w:r w:rsidRPr="00432997">
              <w:rPr>
                <w:rStyle w:val="null"/>
                <w:rFonts w:asciiTheme="minorHAnsi" w:hAnsiTheme="minorHAnsi" w:cstheme="minorHAnsi"/>
                <w:sz w:val="24"/>
                <w:szCs w:val="24"/>
              </w:rPr>
              <w:t>= (a+b) dθ</w:t>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t>…(4)</w:t>
            </w:r>
          </w:p>
          <w:p w:rsidR="00432997" w:rsidRPr="00432997" w:rsidRDefault="00432997" w:rsidP="007F7A2D">
            <w:pPr>
              <w:jc w:val="both"/>
              <w:rPr>
                <w:rStyle w:val="null"/>
                <w:rFonts w:asciiTheme="minorHAnsi" w:hAnsiTheme="minorHAnsi" w:cstheme="minorHAnsi"/>
                <w:sz w:val="24"/>
                <w:szCs w:val="24"/>
              </w:rPr>
            </w:pPr>
            <w:r w:rsidRPr="00432997">
              <w:rPr>
                <w:rStyle w:val="null"/>
                <w:rFonts w:asciiTheme="minorHAnsi" w:hAnsiTheme="minorHAnsi" w:cstheme="minorHAnsi"/>
                <w:sz w:val="24"/>
                <w:szCs w:val="24"/>
              </w:rPr>
              <w:t xml:space="preserve">where a = distance 0 0' and b = distance O'F  </w:t>
            </w:r>
          </w:p>
          <w:p w:rsidR="00432997" w:rsidRPr="00432997" w:rsidRDefault="00432997" w:rsidP="007F7A2D">
            <w:pPr>
              <w:jc w:val="both"/>
              <w:rPr>
                <w:rStyle w:val="null"/>
                <w:rFonts w:asciiTheme="minorHAnsi" w:hAnsiTheme="minorHAnsi" w:cstheme="minorHAnsi"/>
                <w:sz w:val="24"/>
                <w:szCs w:val="24"/>
              </w:rPr>
            </w:pPr>
            <w:r w:rsidRPr="00432997">
              <w:rPr>
                <w:rStyle w:val="null"/>
                <w:rFonts w:asciiTheme="minorHAnsi" w:hAnsiTheme="minorHAnsi" w:cstheme="minorHAnsi"/>
                <w:sz w:val="24"/>
                <w:szCs w:val="24"/>
              </w:rPr>
              <w:lastRenderedPageBreak/>
              <w:t>The magnetic field acts in a direction perpendicular to the electric field and produces the same dispersion in a distance b but in the opposite direction.</w:t>
            </w:r>
          </w:p>
          <w:p w:rsidR="00432997" w:rsidRPr="00432997" w:rsidRDefault="00432997" w:rsidP="007F7A2D">
            <w:pPr>
              <w:jc w:val="both"/>
              <w:rPr>
                <w:rStyle w:val="null"/>
                <w:rFonts w:asciiTheme="minorHAnsi" w:hAnsiTheme="minorHAnsi" w:cstheme="minorHAnsi"/>
                <w:sz w:val="24"/>
                <w:szCs w:val="24"/>
              </w:rPr>
            </w:pPr>
            <w:r w:rsidRPr="00432997">
              <w:rPr>
                <w:rStyle w:val="null"/>
                <w:rFonts w:asciiTheme="minorHAnsi" w:hAnsiTheme="minorHAnsi" w:cstheme="minorHAnsi"/>
                <w:sz w:val="24"/>
                <w:szCs w:val="24"/>
              </w:rPr>
              <w:t>Dispersion produced by the magnetic field = b d</w:t>
            </w:r>
            <w:r w:rsidRPr="00432997">
              <w:rPr>
                <w:rFonts w:asciiTheme="minorHAnsi" w:eastAsiaTheme="minorEastAsia" w:hAnsiTheme="minorHAnsi" w:cstheme="minorHAnsi"/>
                <w:sz w:val="24"/>
                <w:szCs w:val="24"/>
              </w:rPr>
              <w:t>Φ</w:t>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t>…(5)</w:t>
            </w:r>
          </w:p>
          <w:p w:rsidR="00432997" w:rsidRPr="00432997" w:rsidRDefault="00432997" w:rsidP="007F7A2D">
            <w:pPr>
              <w:jc w:val="both"/>
              <w:rPr>
                <w:rStyle w:val="null"/>
                <w:rFonts w:asciiTheme="minorHAnsi" w:hAnsiTheme="minorHAnsi" w:cstheme="minorHAnsi"/>
                <w:sz w:val="24"/>
                <w:szCs w:val="24"/>
              </w:rPr>
            </w:pPr>
            <w:r w:rsidRPr="00432997">
              <w:rPr>
                <w:rStyle w:val="null"/>
                <w:rFonts w:asciiTheme="minorHAnsi" w:hAnsiTheme="minorHAnsi" w:cstheme="minorHAnsi"/>
                <w:sz w:val="24"/>
                <w:szCs w:val="24"/>
              </w:rPr>
              <w:t xml:space="preserve">As all the ions are focused to the same position </w:t>
            </w:r>
          </w:p>
          <w:p w:rsidR="00432997" w:rsidRPr="00432997" w:rsidRDefault="00432997" w:rsidP="007F7A2D">
            <w:pPr>
              <w:ind w:left="1440" w:firstLine="720"/>
              <w:jc w:val="both"/>
              <w:rPr>
                <w:rStyle w:val="null"/>
                <w:rFonts w:asciiTheme="minorHAnsi" w:hAnsiTheme="minorHAnsi" w:cstheme="minorHAnsi"/>
                <w:sz w:val="24"/>
                <w:szCs w:val="24"/>
              </w:rPr>
            </w:pPr>
            <w:r w:rsidRPr="00432997">
              <w:rPr>
                <w:rStyle w:val="null"/>
                <w:rFonts w:asciiTheme="minorHAnsi" w:hAnsiTheme="minorHAnsi" w:cstheme="minorHAnsi"/>
                <w:sz w:val="24"/>
                <w:szCs w:val="24"/>
              </w:rPr>
              <w:t>(a + b) dθ = b d</w:t>
            </w:r>
            <w:r w:rsidRPr="00432997">
              <w:rPr>
                <w:rFonts w:asciiTheme="minorHAnsi" w:eastAsiaTheme="minorEastAsia" w:hAnsiTheme="minorHAnsi" w:cstheme="minorHAnsi"/>
                <w:sz w:val="24"/>
                <w:szCs w:val="24"/>
              </w:rPr>
              <w:t>Φ</w:t>
            </w:r>
          </w:p>
          <w:p w:rsidR="00432997" w:rsidRPr="00432997" w:rsidRDefault="00432997" w:rsidP="007F7A2D">
            <w:pPr>
              <w:jc w:val="both"/>
              <w:rPr>
                <w:rStyle w:val="null"/>
                <w:rFonts w:asciiTheme="minorHAnsi" w:eastAsiaTheme="minorEastAsia" w:hAnsiTheme="minorHAnsi" w:cstheme="minorHAnsi"/>
                <w:sz w:val="24"/>
                <w:szCs w:val="24"/>
              </w:rPr>
            </w:pPr>
            <w:r w:rsidRPr="00432997">
              <w:rPr>
                <w:rStyle w:val="null"/>
                <w:rFonts w:asciiTheme="minorHAnsi" w:hAnsiTheme="minorHAnsi" w:cstheme="minorHAnsi"/>
                <w:sz w:val="24"/>
                <w:szCs w:val="24"/>
              </w:rPr>
              <w:t xml:space="preserve">and </w:t>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r>
            <m:oMath>
              <m:f>
                <m:fPr>
                  <m:ctrlPr>
                    <w:rPr>
                      <w:rStyle w:val="null"/>
                      <w:rFonts w:ascii="Cambria Math" w:hAnsi="Cambria Math" w:cstheme="minorHAnsi"/>
                      <w:sz w:val="24"/>
                      <w:szCs w:val="24"/>
                    </w:rPr>
                  </m:ctrlPr>
                </m:fPr>
                <m:num>
                  <m:r>
                    <w:rPr>
                      <w:rStyle w:val="null"/>
                      <w:rFonts w:ascii="Cambria Math" w:hAnsi="Cambria Math" w:cstheme="minorHAnsi"/>
                      <w:sz w:val="24"/>
                      <w:szCs w:val="24"/>
                    </w:rPr>
                    <m:t>dθ</m:t>
                  </m:r>
                </m:num>
                <m:den>
                  <m:r>
                    <w:rPr>
                      <w:rStyle w:val="null"/>
                      <w:rFonts w:ascii="Cambria Math" w:hAnsi="Cambria Math" w:cstheme="minorHAnsi"/>
                      <w:sz w:val="24"/>
                      <w:szCs w:val="24"/>
                    </w:rPr>
                    <m:t>dø</m:t>
                  </m:r>
                </m:den>
              </m:f>
            </m:oMath>
            <w:r w:rsidRPr="00432997">
              <w:rPr>
                <w:rStyle w:val="null"/>
                <w:rFonts w:asciiTheme="minorHAnsi" w:eastAsiaTheme="minorEastAsia" w:hAnsiTheme="minorHAnsi" w:cstheme="minorHAnsi"/>
                <w:sz w:val="24"/>
                <w:szCs w:val="24"/>
              </w:rPr>
              <w:t xml:space="preserve"> = </w:t>
            </w:r>
            <m:oMath>
              <m:f>
                <m:fPr>
                  <m:ctrlPr>
                    <w:rPr>
                      <w:rStyle w:val="null"/>
                      <w:rFonts w:ascii="Cambria Math" w:eastAsiaTheme="minorEastAsia" w:hAnsi="Cambria Math" w:cstheme="minorHAnsi"/>
                      <w:sz w:val="24"/>
                      <w:szCs w:val="24"/>
                    </w:rPr>
                  </m:ctrlPr>
                </m:fPr>
                <m:num>
                  <m:r>
                    <w:rPr>
                      <w:rStyle w:val="null"/>
                      <w:rFonts w:ascii="Cambria Math" w:eastAsiaTheme="minorEastAsia" w:hAnsi="Cambria Math" w:cstheme="minorHAnsi"/>
                      <w:sz w:val="24"/>
                      <w:szCs w:val="24"/>
                    </w:rPr>
                    <m:t>b</m:t>
                  </m:r>
                </m:num>
                <m:den>
                  <m:r>
                    <w:rPr>
                      <w:rStyle w:val="null"/>
                      <w:rFonts w:ascii="Cambria Math" w:eastAsiaTheme="minorEastAsia" w:hAnsi="Cambria Math" w:cstheme="minorHAnsi"/>
                      <w:sz w:val="24"/>
                      <w:szCs w:val="24"/>
                    </w:rPr>
                    <m:t>( a+b )</m:t>
                  </m:r>
                </m:den>
              </m:f>
            </m:oMath>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t>…(6)</w:t>
            </w:r>
          </w:p>
          <w:p w:rsidR="00432997" w:rsidRPr="00432997" w:rsidRDefault="00432997" w:rsidP="007F7A2D">
            <w:pPr>
              <w:jc w:val="both"/>
              <w:rPr>
                <w:rStyle w:val="null"/>
                <w:rFonts w:asciiTheme="minorHAnsi" w:eastAsiaTheme="minorEastAsia" w:hAnsiTheme="minorHAnsi" w:cstheme="minorHAnsi"/>
                <w:sz w:val="24"/>
                <w:szCs w:val="24"/>
              </w:rPr>
            </w:pPr>
            <w:r w:rsidRPr="00432997">
              <w:rPr>
                <w:rStyle w:val="null"/>
                <w:rFonts w:asciiTheme="minorHAnsi" w:eastAsiaTheme="minorEastAsia" w:hAnsiTheme="minorHAnsi" w:cstheme="minorHAnsi"/>
                <w:sz w:val="24"/>
                <w:szCs w:val="24"/>
              </w:rPr>
              <w:t>from equation (3)</w:t>
            </w:r>
            <w:r w:rsidRPr="00432997">
              <w:rPr>
                <w:rStyle w:val="null"/>
                <w:rFonts w:asciiTheme="minorHAnsi" w:eastAsiaTheme="minorEastAsia" w:hAnsiTheme="minorHAnsi" w:cstheme="minorHAnsi"/>
                <w:sz w:val="24"/>
                <w:szCs w:val="24"/>
              </w:rPr>
              <w:tab/>
            </w:r>
            <m:oMath>
              <m:f>
                <m:fPr>
                  <m:ctrlPr>
                    <w:rPr>
                      <w:rStyle w:val="null"/>
                      <w:rFonts w:ascii="Cambria Math" w:hAnsi="Cambria Math" w:cstheme="minorHAnsi"/>
                      <w:sz w:val="24"/>
                      <w:szCs w:val="24"/>
                    </w:rPr>
                  </m:ctrlPr>
                </m:fPr>
                <m:num>
                  <m:r>
                    <w:rPr>
                      <w:rStyle w:val="null"/>
                      <w:rFonts w:ascii="Cambria Math" w:hAnsi="Cambria Math" w:cstheme="minorHAnsi"/>
                      <w:sz w:val="24"/>
                      <w:szCs w:val="24"/>
                    </w:rPr>
                    <m:t>dθ</m:t>
                  </m:r>
                </m:num>
                <m:den>
                  <m:r>
                    <w:rPr>
                      <w:rStyle w:val="null"/>
                      <w:rFonts w:ascii="Cambria Math" w:hAnsi="Cambria Math" w:cstheme="minorHAnsi"/>
                      <w:sz w:val="24"/>
                      <w:szCs w:val="24"/>
                    </w:rPr>
                    <m:t>dø</m:t>
                  </m:r>
                </m:den>
              </m:f>
            </m:oMath>
            <w:r w:rsidRPr="00432997">
              <w:rPr>
                <w:rStyle w:val="null"/>
                <w:rFonts w:asciiTheme="minorHAnsi" w:eastAsiaTheme="minorEastAsia" w:hAnsiTheme="minorHAnsi" w:cstheme="minorHAnsi"/>
                <w:sz w:val="24"/>
                <w:szCs w:val="24"/>
              </w:rPr>
              <w:t xml:space="preserve"> = </w:t>
            </w:r>
            <m:oMath>
              <m:f>
                <m:fPr>
                  <m:ctrlPr>
                    <w:rPr>
                      <w:rStyle w:val="null"/>
                      <w:rFonts w:ascii="Cambria Math" w:eastAsiaTheme="minorEastAsia" w:hAnsi="Cambria Math" w:cstheme="minorHAnsi"/>
                      <w:sz w:val="24"/>
                      <w:szCs w:val="24"/>
                    </w:rPr>
                  </m:ctrlPr>
                </m:fPr>
                <m:num>
                  <m:r>
                    <w:rPr>
                      <w:rStyle w:val="null"/>
                      <w:rFonts w:ascii="Cambria Math" w:eastAsiaTheme="minorEastAsia" w:hAnsi="Cambria Math" w:cstheme="minorHAnsi"/>
                      <w:sz w:val="24"/>
                      <w:szCs w:val="24"/>
                    </w:rPr>
                    <m:t>2θ</m:t>
                  </m:r>
                </m:num>
                <m:den>
                  <m:r>
                    <w:rPr>
                      <w:rStyle w:val="null"/>
                      <w:rFonts w:ascii="Cambria Math" w:eastAsiaTheme="minorEastAsia" w:hAnsi="Cambria Math" w:cstheme="minorHAnsi"/>
                      <w:sz w:val="24"/>
                      <w:szCs w:val="24"/>
                    </w:rPr>
                    <m:t>ø</m:t>
                  </m:r>
                </m:den>
              </m:f>
            </m:oMath>
          </w:p>
          <w:p w:rsidR="00432997" w:rsidRPr="00432997" w:rsidRDefault="00432997" w:rsidP="007F7A2D">
            <w:pPr>
              <w:jc w:val="both"/>
              <w:rPr>
                <w:rStyle w:val="null"/>
                <w:rFonts w:asciiTheme="minorHAnsi" w:eastAsiaTheme="minorEastAsia" w:hAnsiTheme="minorHAnsi" w:cstheme="minorHAnsi"/>
                <w:sz w:val="24"/>
                <w:szCs w:val="24"/>
              </w:rPr>
            </w:pP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r>
            <w:r w:rsidRPr="00432997">
              <w:rPr>
                <w:rStyle w:val="null"/>
                <w:rFonts w:asciiTheme="minorHAnsi" w:hAnsiTheme="minorHAnsi" w:cstheme="minorHAnsi"/>
                <w:sz w:val="24"/>
                <w:szCs w:val="24"/>
              </w:rPr>
              <w:tab/>
            </w:r>
            <m:oMath>
              <m:f>
                <m:fPr>
                  <m:ctrlPr>
                    <w:rPr>
                      <w:rStyle w:val="null"/>
                      <w:rFonts w:ascii="Cambria Math" w:hAnsi="Cambria Math" w:cstheme="minorHAnsi"/>
                      <w:sz w:val="24"/>
                      <w:szCs w:val="24"/>
                    </w:rPr>
                  </m:ctrlPr>
                </m:fPr>
                <m:num>
                  <m:r>
                    <w:rPr>
                      <w:rStyle w:val="null"/>
                      <w:rFonts w:ascii="Cambria Math" w:hAnsi="Cambria Math" w:cstheme="minorHAnsi"/>
                      <w:sz w:val="24"/>
                      <w:szCs w:val="24"/>
                    </w:rPr>
                    <m:t>b</m:t>
                  </m:r>
                </m:num>
                <m:den>
                  <m:r>
                    <w:rPr>
                      <w:rStyle w:val="null"/>
                      <w:rFonts w:ascii="Cambria Math" w:hAnsi="Cambria Math" w:cstheme="minorHAnsi"/>
                      <w:sz w:val="24"/>
                      <w:szCs w:val="24"/>
                    </w:rPr>
                    <m:t>( a+b )</m:t>
                  </m:r>
                </m:den>
              </m:f>
            </m:oMath>
            <w:r w:rsidRPr="00432997">
              <w:rPr>
                <w:rStyle w:val="null"/>
                <w:rFonts w:asciiTheme="minorHAnsi" w:eastAsiaTheme="minorEastAsia" w:hAnsiTheme="minorHAnsi" w:cstheme="minorHAnsi"/>
                <w:sz w:val="24"/>
                <w:szCs w:val="24"/>
              </w:rPr>
              <w:t xml:space="preserve"> = </w:t>
            </w:r>
            <m:oMath>
              <m:f>
                <m:fPr>
                  <m:ctrlPr>
                    <w:rPr>
                      <w:rStyle w:val="null"/>
                      <w:rFonts w:ascii="Cambria Math" w:eastAsiaTheme="minorEastAsia" w:hAnsi="Cambria Math" w:cstheme="minorHAnsi"/>
                      <w:sz w:val="24"/>
                      <w:szCs w:val="24"/>
                    </w:rPr>
                  </m:ctrlPr>
                </m:fPr>
                <m:num>
                  <m:r>
                    <w:rPr>
                      <w:rStyle w:val="null"/>
                      <w:rFonts w:ascii="Cambria Math" w:eastAsiaTheme="minorEastAsia" w:hAnsi="Cambria Math" w:cstheme="minorHAnsi"/>
                      <w:sz w:val="24"/>
                      <w:szCs w:val="24"/>
                    </w:rPr>
                    <m:t>2θ</m:t>
                  </m:r>
                </m:num>
                <m:den>
                  <m:r>
                    <w:rPr>
                      <w:rStyle w:val="null"/>
                      <w:rFonts w:ascii="Cambria Math" w:eastAsiaTheme="minorEastAsia" w:hAnsi="Cambria Math" w:cstheme="minorHAnsi"/>
                      <w:sz w:val="24"/>
                      <w:szCs w:val="24"/>
                    </w:rPr>
                    <m:t>ø</m:t>
                  </m:r>
                </m:den>
              </m:f>
            </m:oMath>
          </w:p>
          <w:p w:rsidR="00432997" w:rsidRPr="00432997" w:rsidRDefault="00432997" w:rsidP="007F7A2D">
            <w:pPr>
              <w:jc w:val="both"/>
              <w:rPr>
                <w:rStyle w:val="null"/>
                <w:rFonts w:asciiTheme="minorHAnsi" w:eastAsiaTheme="minorEastAsia" w:hAnsiTheme="minorHAnsi" w:cstheme="minorHAnsi"/>
                <w:sz w:val="24"/>
                <w:szCs w:val="24"/>
              </w:rPr>
            </w:pP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t>bφ = ( a + b ) 2θ</w:t>
            </w:r>
          </w:p>
          <w:p w:rsidR="00432997" w:rsidRPr="00432997" w:rsidRDefault="00432997" w:rsidP="007F7A2D">
            <w:pPr>
              <w:jc w:val="both"/>
              <w:rPr>
                <w:rStyle w:val="null"/>
                <w:rFonts w:asciiTheme="minorHAnsi" w:eastAsiaTheme="minorEastAsia" w:hAnsiTheme="minorHAnsi" w:cstheme="minorHAnsi"/>
                <w:sz w:val="24"/>
                <w:szCs w:val="24"/>
              </w:rPr>
            </w:pP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t>b(φ - 2θ) = 2 a θ</w:t>
            </w:r>
          </w:p>
          <w:p w:rsidR="00432997" w:rsidRPr="00432997" w:rsidRDefault="00432997" w:rsidP="007F7A2D">
            <w:pPr>
              <w:jc w:val="both"/>
              <w:rPr>
                <w:rStyle w:val="null"/>
                <w:rFonts w:asciiTheme="minorHAnsi" w:hAnsiTheme="minorHAnsi" w:cstheme="minorHAnsi"/>
                <w:sz w:val="24"/>
                <w:szCs w:val="24"/>
              </w:rPr>
            </w:pPr>
            <w:r w:rsidRPr="00432997">
              <w:rPr>
                <w:rStyle w:val="null"/>
                <w:rFonts w:asciiTheme="minorHAnsi" w:eastAsiaTheme="minorEastAsia" w:hAnsiTheme="minorHAnsi" w:cstheme="minorHAnsi"/>
                <w:sz w:val="24"/>
                <w:szCs w:val="24"/>
              </w:rPr>
              <w:t>or</w:t>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t>(b/a) = { 2θ/ (φ - 2θ) }</w:t>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r>
            <w:r w:rsidRPr="00432997">
              <w:rPr>
                <w:rStyle w:val="null"/>
                <w:rFonts w:asciiTheme="minorHAnsi" w:eastAsiaTheme="minorEastAsia" w:hAnsiTheme="minorHAnsi" w:cstheme="minorHAnsi"/>
                <w:sz w:val="24"/>
                <w:szCs w:val="24"/>
              </w:rPr>
              <w:tab/>
              <w:t>…(7)</w:t>
            </w:r>
          </w:p>
          <w:p w:rsidR="00432997" w:rsidRDefault="00432997" w:rsidP="007F7A2D">
            <w:pPr>
              <w:jc w:val="both"/>
              <w:rPr>
                <w:rFonts w:asciiTheme="minorHAnsi" w:eastAsiaTheme="minorEastAsia" w:hAnsiTheme="minorHAnsi" w:cstheme="minorHAnsi"/>
                <w:sz w:val="24"/>
                <w:szCs w:val="24"/>
              </w:rPr>
            </w:pPr>
            <w:r w:rsidRPr="00432997">
              <w:rPr>
                <w:rFonts w:asciiTheme="minorHAnsi" w:eastAsiaTheme="minorEastAsia" w:hAnsiTheme="minorHAnsi" w:cstheme="minorHAnsi"/>
                <w:sz w:val="24"/>
                <w:szCs w:val="24"/>
              </w:rPr>
              <w:t>This is the condition of focusing.</w:t>
            </w:r>
          </w:p>
          <w:p w:rsidR="00FA26F5" w:rsidRPr="00432997" w:rsidRDefault="00FA26F5" w:rsidP="007F7A2D">
            <w:pPr>
              <w:jc w:val="both"/>
              <w:rPr>
                <w:rFonts w:asciiTheme="minorHAnsi" w:eastAsiaTheme="minorEastAsia" w:hAnsiTheme="minorHAnsi" w:cstheme="minorHAnsi"/>
                <w:sz w:val="24"/>
                <w:szCs w:val="24"/>
              </w:rPr>
            </w:pPr>
          </w:p>
          <w:tbl>
            <w:tblPr>
              <w:tblStyle w:val="TableGrid"/>
              <w:tblW w:w="0" w:type="auto"/>
              <w:tblLook w:val="04A0"/>
            </w:tblPr>
            <w:tblGrid>
              <w:gridCol w:w="1117"/>
              <w:gridCol w:w="3990"/>
              <w:gridCol w:w="1493"/>
              <w:gridCol w:w="2192"/>
            </w:tblGrid>
            <w:tr w:rsidR="00FA26F5" w:rsidRPr="00006910" w:rsidTr="005E00C3">
              <w:tc>
                <w:tcPr>
                  <w:tcW w:w="1117" w:type="dxa"/>
                </w:tcPr>
                <w:p w:rsidR="00FA26F5" w:rsidRPr="00006910" w:rsidRDefault="00FA26F5" w:rsidP="00FA26F5">
                  <w:pPr>
                    <w:tabs>
                      <w:tab w:val="left" w:pos="735"/>
                    </w:tabs>
                    <w:jc w:val="center"/>
                    <w:rPr>
                      <w:rFonts w:asciiTheme="minorHAnsi" w:hAnsiTheme="minorHAnsi"/>
                      <w:sz w:val="24"/>
                      <w:szCs w:val="24"/>
                    </w:rPr>
                  </w:pPr>
                  <w:r w:rsidRPr="00006910">
                    <w:rPr>
                      <w:rFonts w:asciiTheme="minorHAnsi" w:hAnsiTheme="minorHAnsi"/>
                      <w:sz w:val="24"/>
                      <w:szCs w:val="24"/>
                    </w:rPr>
                    <w:t>S.NO</w:t>
                  </w:r>
                </w:p>
              </w:tc>
              <w:tc>
                <w:tcPr>
                  <w:tcW w:w="3990" w:type="dxa"/>
                </w:tcPr>
                <w:p w:rsidR="00FA26F5" w:rsidRPr="00006910" w:rsidRDefault="00FA26F5" w:rsidP="00FA26F5">
                  <w:pPr>
                    <w:tabs>
                      <w:tab w:val="left" w:pos="735"/>
                    </w:tabs>
                    <w:jc w:val="center"/>
                    <w:rPr>
                      <w:rFonts w:asciiTheme="minorHAnsi" w:hAnsiTheme="minorHAnsi"/>
                      <w:sz w:val="24"/>
                      <w:szCs w:val="24"/>
                    </w:rPr>
                  </w:pPr>
                  <w:r w:rsidRPr="00006910">
                    <w:rPr>
                      <w:rFonts w:asciiTheme="minorHAnsi" w:hAnsiTheme="minorHAnsi"/>
                      <w:sz w:val="24"/>
                      <w:szCs w:val="24"/>
                    </w:rPr>
                    <w:t>RGPV QUESTION</w:t>
                  </w:r>
                </w:p>
              </w:tc>
              <w:tc>
                <w:tcPr>
                  <w:tcW w:w="1493" w:type="dxa"/>
                </w:tcPr>
                <w:p w:rsidR="00FA26F5" w:rsidRPr="00006910" w:rsidRDefault="00FA26F5" w:rsidP="00FA26F5">
                  <w:pPr>
                    <w:tabs>
                      <w:tab w:val="left" w:pos="735"/>
                    </w:tabs>
                    <w:jc w:val="center"/>
                    <w:rPr>
                      <w:rFonts w:asciiTheme="minorHAnsi" w:hAnsiTheme="minorHAnsi"/>
                      <w:sz w:val="24"/>
                      <w:szCs w:val="24"/>
                    </w:rPr>
                  </w:pPr>
                  <w:r w:rsidRPr="00006910">
                    <w:rPr>
                      <w:rFonts w:asciiTheme="minorHAnsi" w:hAnsiTheme="minorHAnsi"/>
                      <w:sz w:val="24"/>
                      <w:szCs w:val="24"/>
                    </w:rPr>
                    <w:t>YEAR</w:t>
                  </w:r>
                </w:p>
              </w:tc>
              <w:tc>
                <w:tcPr>
                  <w:tcW w:w="2192" w:type="dxa"/>
                </w:tcPr>
                <w:p w:rsidR="00FA26F5" w:rsidRPr="00006910" w:rsidRDefault="00FA26F5" w:rsidP="00FA26F5">
                  <w:pPr>
                    <w:tabs>
                      <w:tab w:val="left" w:pos="735"/>
                    </w:tabs>
                    <w:jc w:val="center"/>
                    <w:rPr>
                      <w:rFonts w:asciiTheme="minorHAnsi" w:hAnsiTheme="minorHAnsi"/>
                      <w:sz w:val="24"/>
                      <w:szCs w:val="24"/>
                    </w:rPr>
                  </w:pPr>
                  <w:r w:rsidRPr="00006910">
                    <w:rPr>
                      <w:rFonts w:asciiTheme="minorHAnsi" w:hAnsiTheme="minorHAnsi"/>
                      <w:sz w:val="24"/>
                      <w:szCs w:val="24"/>
                    </w:rPr>
                    <w:t>MARKS</w:t>
                  </w:r>
                </w:p>
              </w:tc>
            </w:tr>
            <w:tr w:rsidR="00FA26F5" w:rsidRPr="00006910" w:rsidTr="005E00C3">
              <w:tc>
                <w:tcPr>
                  <w:tcW w:w="1117" w:type="dxa"/>
                </w:tcPr>
                <w:p w:rsidR="00FA26F5" w:rsidRPr="00006910" w:rsidRDefault="00FA26F5" w:rsidP="00FA26F5">
                  <w:pPr>
                    <w:tabs>
                      <w:tab w:val="left" w:pos="735"/>
                    </w:tabs>
                    <w:jc w:val="both"/>
                    <w:rPr>
                      <w:rFonts w:asciiTheme="minorHAnsi" w:hAnsiTheme="minorHAnsi"/>
                      <w:sz w:val="24"/>
                      <w:szCs w:val="24"/>
                    </w:rPr>
                  </w:pPr>
                  <w:r w:rsidRPr="00006910">
                    <w:rPr>
                      <w:rFonts w:asciiTheme="minorHAnsi" w:hAnsiTheme="minorHAnsi"/>
                      <w:sz w:val="24"/>
                      <w:szCs w:val="24"/>
                    </w:rPr>
                    <w:t>Q.1</w:t>
                  </w:r>
                </w:p>
              </w:tc>
              <w:tc>
                <w:tcPr>
                  <w:tcW w:w="3990" w:type="dxa"/>
                </w:tcPr>
                <w:p w:rsidR="00FA26F5" w:rsidRPr="0042542D" w:rsidRDefault="00FA26F5" w:rsidP="00FA26F5">
                  <w:pPr>
                    <w:rPr>
                      <w:rFonts w:asciiTheme="minorHAnsi" w:hAnsiTheme="minorHAnsi" w:cstheme="minorHAnsi"/>
                      <w:sz w:val="24"/>
                      <w:szCs w:val="24"/>
                    </w:rPr>
                  </w:pPr>
                  <w:r w:rsidRPr="0042542D">
                    <w:rPr>
                      <w:rFonts w:asciiTheme="minorHAnsi" w:hAnsiTheme="minorHAnsi" w:cstheme="minorHAnsi"/>
                      <w:sz w:val="24"/>
                      <w:szCs w:val="24"/>
                    </w:rPr>
                    <w:t>What is mass spectrograph? Describe the construction of Aston’s mass spectrograph with necessary theory. Show that it can be used in detection of</w:t>
                  </w:r>
                  <w:r w:rsidR="0042542D">
                    <w:rPr>
                      <w:rFonts w:asciiTheme="minorHAnsi" w:hAnsiTheme="minorHAnsi" w:cstheme="minorHAnsi"/>
                      <w:sz w:val="24"/>
                      <w:szCs w:val="24"/>
                    </w:rPr>
                    <w:t xml:space="preserve"> isotopes.</w:t>
                  </w:r>
                </w:p>
                <w:p w:rsidR="00FA26F5" w:rsidRPr="0042542D" w:rsidRDefault="00FA26F5" w:rsidP="00FA26F5">
                  <w:pPr>
                    <w:tabs>
                      <w:tab w:val="left" w:pos="735"/>
                    </w:tabs>
                    <w:jc w:val="both"/>
                    <w:rPr>
                      <w:rFonts w:asciiTheme="minorHAnsi" w:hAnsiTheme="minorHAnsi" w:cstheme="minorHAnsi"/>
                      <w:sz w:val="24"/>
                      <w:szCs w:val="24"/>
                    </w:rPr>
                  </w:pPr>
                </w:p>
              </w:tc>
              <w:tc>
                <w:tcPr>
                  <w:tcW w:w="1493" w:type="dxa"/>
                </w:tcPr>
                <w:p w:rsidR="00FA26F5" w:rsidRPr="00670228" w:rsidRDefault="00FA26F5" w:rsidP="00FA26F5">
                  <w:pPr>
                    <w:jc w:val="center"/>
                    <w:rPr>
                      <w:rFonts w:asciiTheme="minorHAnsi" w:hAnsiTheme="minorHAnsi"/>
                      <w:sz w:val="24"/>
                      <w:szCs w:val="24"/>
                    </w:rPr>
                  </w:pPr>
                  <w:r>
                    <w:rPr>
                      <w:rFonts w:asciiTheme="minorHAnsi" w:hAnsiTheme="minorHAnsi"/>
                      <w:sz w:val="24"/>
                      <w:szCs w:val="24"/>
                    </w:rPr>
                    <w:t>June</w:t>
                  </w:r>
                  <w:r w:rsidR="0042542D">
                    <w:rPr>
                      <w:rFonts w:asciiTheme="minorHAnsi" w:hAnsiTheme="minorHAnsi"/>
                      <w:sz w:val="24"/>
                      <w:szCs w:val="24"/>
                    </w:rPr>
                    <w:t xml:space="preserve"> 2013</w:t>
                  </w:r>
                </w:p>
              </w:tc>
              <w:tc>
                <w:tcPr>
                  <w:tcW w:w="2192" w:type="dxa"/>
                </w:tcPr>
                <w:p w:rsidR="00FA26F5" w:rsidRPr="00006910" w:rsidRDefault="00FA26F5" w:rsidP="00FA26F5">
                  <w:pPr>
                    <w:tabs>
                      <w:tab w:val="left" w:pos="735"/>
                    </w:tabs>
                    <w:jc w:val="center"/>
                    <w:rPr>
                      <w:rFonts w:asciiTheme="minorHAnsi" w:hAnsiTheme="minorHAnsi"/>
                      <w:sz w:val="24"/>
                      <w:szCs w:val="24"/>
                    </w:rPr>
                  </w:pPr>
                  <w:r>
                    <w:rPr>
                      <w:rFonts w:asciiTheme="minorHAnsi" w:hAnsiTheme="minorHAnsi"/>
                      <w:sz w:val="24"/>
                      <w:szCs w:val="24"/>
                    </w:rPr>
                    <w:t>10</w:t>
                  </w:r>
                </w:p>
              </w:tc>
            </w:tr>
          </w:tbl>
          <w:p w:rsidR="00EC7578" w:rsidRPr="00DE2135" w:rsidRDefault="00EC7578" w:rsidP="00432997">
            <w:pPr>
              <w:spacing w:before="100" w:beforeAutospacing="1" w:after="100" w:afterAutospacing="1"/>
              <w:rPr>
                <w:rFonts w:asciiTheme="minorHAnsi" w:hAnsiTheme="minorHAnsi"/>
                <w:b/>
                <w:sz w:val="28"/>
                <w:szCs w:val="28"/>
              </w:rPr>
            </w:pPr>
          </w:p>
        </w:tc>
      </w:tr>
    </w:tbl>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5E00C3" w:rsidRDefault="005E00C3"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Default="00EC7578" w:rsidP="00EC7578">
      <w:pPr>
        <w:rPr>
          <w:rFonts w:asciiTheme="minorHAnsi" w:hAnsiTheme="minorHAnsi"/>
        </w:rPr>
      </w:pPr>
    </w:p>
    <w:p w:rsidR="00EC7578" w:rsidRPr="00006910" w:rsidRDefault="00EC7578" w:rsidP="00EC7578">
      <w:pPr>
        <w:rPr>
          <w:rFonts w:asciiTheme="minorHAnsi" w:hAnsiTheme="minorHAnsi"/>
        </w:rPr>
      </w:pPr>
    </w:p>
    <w:tbl>
      <w:tblPr>
        <w:tblStyle w:val="TableGrid"/>
        <w:tblW w:w="0" w:type="auto"/>
        <w:tblLook w:val="04A0"/>
      </w:tblPr>
      <w:tblGrid>
        <w:gridCol w:w="9576"/>
      </w:tblGrid>
      <w:tr w:rsidR="00EC7578" w:rsidRPr="00006910" w:rsidTr="00A46DB1">
        <w:tc>
          <w:tcPr>
            <w:tcW w:w="9576" w:type="dxa"/>
          </w:tcPr>
          <w:p w:rsidR="00EC7578" w:rsidRPr="00DE2135" w:rsidRDefault="005E00C3" w:rsidP="005E00C3">
            <w:pPr>
              <w:jc w:val="center"/>
              <w:rPr>
                <w:rFonts w:asciiTheme="minorHAnsi" w:hAnsiTheme="minorHAnsi"/>
                <w:b/>
                <w:sz w:val="28"/>
                <w:szCs w:val="28"/>
              </w:rPr>
            </w:pPr>
            <w:r>
              <w:rPr>
                <w:rFonts w:asciiTheme="minorHAnsi" w:hAnsiTheme="minorHAnsi"/>
                <w:b/>
                <w:sz w:val="28"/>
                <w:szCs w:val="28"/>
              </w:rPr>
              <w:lastRenderedPageBreak/>
              <w:t>UNIT 3/</w:t>
            </w:r>
            <w:r w:rsidR="00515D29">
              <w:rPr>
                <w:rFonts w:asciiTheme="minorHAnsi" w:hAnsiTheme="minorHAnsi"/>
                <w:b/>
                <w:sz w:val="28"/>
                <w:szCs w:val="28"/>
              </w:rPr>
              <w:t>LECTURE 11</w:t>
            </w:r>
          </w:p>
        </w:tc>
      </w:tr>
      <w:tr w:rsidR="00EC7578" w:rsidRPr="00006910" w:rsidTr="00A46DB1">
        <w:tc>
          <w:tcPr>
            <w:tcW w:w="9576" w:type="dxa"/>
          </w:tcPr>
          <w:p w:rsidR="00EC7578" w:rsidRPr="00EB72DB" w:rsidRDefault="00EC7578" w:rsidP="00A46DB1">
            <w:pPr>
              <w:jc w:val="both"/>
              <w:rPr>
                <w:rFonts w:asciiTheme="minorHAnsi" w:hAnsiTheme="minorHAnsi" w:cstheme="minorHAnsi"/>
                <w:sz w:val="24"/>
                <w:szCs w:val="24"/>
              </w:rPr>
            </w:pPr>
          </w:p>
          <w:p w:rsidR="00EB72DB" w:rsidRPr="00BD37EE" w:rsidRDefault="00EB72DB" w:rsidP="007F7A2D">
            <w:pPr>
              <w:jc w:val="both"/>
              <w:rPr>
                <w:rFonts w:asciiTheme="minorHAnsi" w:hAnsiTheme="minorHAnsi" w:cstheme="minorHAnsi"/>
                <w:b/>
                <w:sz w:val="24"/>
                <w:szCs w:val="24"/>
              </w:rPr>
            </w:pPr>
            <w:r w:rsidRPr="00BD37EE">
              <w:rPr>
                <w:rFonts w:asciiTheme="minorHAnsi" w:hAnsiTheme="minorHAnsi" w:cstheme="minorHAnsi"/>
                <w:b/>
                <w:sz w:val="24"/>
                <w:szCs w:val="24"/>
              </w:rPr>
              <w:t>Geiger-Muller counter</w:t>
            </w:r>
          </w:p>
          <w:p w:rsidR="00EB72DB" w:rsidRPr="00EB72DB" w:rsidRDefault="00EB72DB" w:rsidP="007F7A2D">
            <w:pPr>
              <w:jc w:val="both"/>
              <w:rPr>
                <w:rFonts w:asciiTheme="minorHAnsi" w:hAnsiTheme="minorHAnsi" w:cstheme="minorHAnsi"/>
                <w:sz w:val="24"/>
                <w:szCs w:val="24"/>
              </w:rPr>
            </w:pPr>
            <w:r w:rsidRPr="00EB72DB">
              <w:rPr>
                <w:rFonts w:asciiTheme="minorHAnsi" w:hAnsiTheme="minorHAnsi" w:cstheme="minorHAnsi"/>
                <w:sz w:val="24"/>
                <w:szCs w:val="24"/>
              </w:rPr>
              <w:t>The Geiger-Muller counter consists of a fine wire (Usually tungsten) laced along the axis of a hollow metal-cylinder electrode (cathode) enclosed in a thin glass tube. The tube contains a mixture of 90% argon at 10 cm pressure and 10% ethyl alcohol vapour at 1 cm pressure. Different mixtures of gases at different designs. At one end of the tube, a window covered with thin mica sheet () is provided through which the ionizing particles or radiations may enter the tube. A d.c. potential of about 1200 volts is applied between the cathode and the wire which acts as an anode. The value of the voltage is adjusted to be somewhat below the breakdown voltage of the gaseous mixture. A high resistance R is connected in series with battery.</w:t>
            </w:r>
          </w:p>
          <w:p w:rsidR="00EB72DB" w:rsidRPr="00EB72DB" w:rsidRDefault="007F7A2D" w:rsidP="007F7A2D">
            <w:pPr>
              <w:tabs>
                <w:tab w:val="left" w:pos="495"/>
                <w:tab w:val="center" w:pos="4680"/>
              </w:tabs>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EB72DB" w:rsidRPr="00EB72DB">
              <w:rPr>
                <w:rFonts w:asciiTheme="minorHAnsi" w:hAnsiTheme="minorHAnsi" w:cstheme="minorHAnsi"/>
                <w:noProof/>
                <w:lang w:val="en-US" w:bidi="hi-IN"/>
              </w:rPr>
              <w:drawing>
                <wp:inline distT="0" distB="0" distL="0" distR="0">
                  <wp:extent cx="5293040" cy="3171678"/>
                  <wp:effectExtent l="0" t="0" r="3175" b="0"/>
                  <wp:docPr id="38" name="Picture 38" descr="C:\Users\Dishansh\Pictures\g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hansh\Pictures\gm1.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0763" cy="3182298"/>
                          </a:xfrm>
                          <a:prstGeom prst="rect">
                            <a:avLst/>
                          </a:prstGeom>
                          <a:noFill/>
                          <a:ln>
                            <a:noFill/>
                          </a:ln>
                        </pic:spPr>
                      </pic:pic>
                    </a:graphicData>
                  </a:graphic>
                </wp:inline>
              </w:drawing>
            </w:r>
          </w:p>
          <w:p w:rsidR="00EB72DB" w:rsidRPr="00EB72DB" w:rsidRDefault="00EB72DB" w:rsidP="007F7A2D">
            <w:pPr>
              <w:jc w:val="both"/>
              <w:rPr>
                <w:rFonts w:asciiTheme="minorHAnsi" w:hAnsiTheme="minorHAnsi" w:cstheme="minorHAnsi"/>
                <w:sz w:val="24"/>
                <w:szCs w:val="24"/>
              </w:rPr>
            </w:pPr>
          </w:p>
          <w:p w:rsidR="00EB72DB" w:rsidRP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When a charged particle passes through the counter, it ionizes the gas molecules. The central wire attracts the electrons while the cylindrical electrode attracts the positive ion. This causes an ionization current which depends upon the applied voltage. At sufficiently high voltages, the electrons gain high kinetic energy and cause further ionization of argon atoms Thus, the larger number of secondary electron are produced. The number of secondary electrons is independent of the number of primary ions produced by incoming particle due to the following reasons:</w:t>
            </w:r>
          </w:p>
          <w:p w:rsidR="00EB72DB" w:rsidRPr="00EB72DB" w:rsidRDefault="00EB72DB" w:rsidP="007F7A2D">
            <w:pPr>
              <w:jc w:val="both"/>
              <w:rPr>
                <w:rFonts w:asciiTheme="minorHAnsi" w:eastAsia="Times New Roman" w:hAnsiTheme="minorHAnsi" w:cstheme="minorHAnsi"/>
                <w:sz w:val="24"/>
                <w:szCs w:val="24"/>
              </w:rPr>
            </w:pPr>
          </w:p>
          <w:p w:rsidR="00EB72DB" w:rsidRPr="00EB72DB" w:rsidRDefault="00EB72DB" w:rsidP="007F7A2D">
            <w:pPr>
              <w:pStyle w:val="ListParagraph"/>
              <w:widowControl/>
              <w:numPr>
                <w:ilvl w:val="0"/>
                <w:numId w:val="17"/>
              </w:numPr>
              <w:suppressAutoHyphens w:val="0"/>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The production of secondary electrons is not confined to the region near the primary electrons but it takes place all along the length of the wire as their number is extremely large (=10</w:t>
            </w:r>
            <w:r w:rsidRPr="00EB72DB">
              <w:rPr>
                <w:rFonts w:asciiTheme="minorHAnsi" w:eastAsia="Times New Roman" w:hAnsiTheme="minorHAnsi" w:cstheme="minorHAnsi"/>
                <w:sz w:val="24"/>
                <w:szCs w:val="24"/>
                <w:vertAlign w:val="superscript"/>
              </w:rPr>
              <w:t>8</w:t>
            </w:r>
            <w:r w:rsidRPr="00EB72DB">
              <w:rPr>
                <w:rFonts w:asciiTheme="minorHAnsi" w:eastAsia="Times New Roman" w:hAnsiTheme="minorHAnsi" w:cstheme="minorHAnsi"/>
                <w:sz w:val="24"/>
                <w:szCs w:val="24"/>
              </w:rPr>
              <w:t xml:space="preserve"> ).</w:t>
            </w:r>
          </w:p>
          <w:p w:rsidR="00EB72DB" w:rsidRPr="00EB72DB" w:rsidRDefault="00EB72DB" w:rsidP="007F7A2D">
            <w:pPr>
              <w:pStyle w:val="ListParagraph"/>
              <w:widowControl/>
              <w:numPr>
                <w:ilvl w:val="0"/>
                <w:numId w:val="17"/>
              </w:numPr>
              <w:suppressAutoHyphens w:val="0"/>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 xml:space="preserve">The production of secondary electrons at one point affects the production at other points. </w:t>
            </w:r>
          </w:p>
          <w:p w:rsidR="00EB72DB" w:rsidRP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 xml:space="preserve">The incoming particle serves the purpose of triggering the release of an avalanche of secondary electrons. The electrons quickly reach the anode and cause ionization current. The positive ions move more slowly away from anode and they form a sheath around the anode for a short while. They reduce the potential difference between the electrodes to a very low value because ion sheath depresses electric field near anode the current therefore, stops. In this way a brief pulse of current flows through resistance R. This current creates a potential differences across R. The pulse is amplified and fed to counter circuit. As each incoming particle produces a pulse, hence, </w:t>
            </w:r>
            <w:r w:rsidRPr="00EB72DB">
              <w:rPr>
                <w:rFonts w:asciiTheme="minorHAnsi" w:eastAsia="Times New Roman" w:hAnsiTheme="minorHAnsi" w:cstheme="minorHAnsi"/>
                <w:sz w:val="24"/>
                <w:szCs w:val="24"/>
              </w:rPr>
              <w:lastRenderedPageBreak/>
              <w:t xml:space="preserve">the number of incoming particles can be counted. </w:t>
            </w:r>
          </w:p>
          <w:p w:rsidR="00EB72DB" w:rsidRP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The successful operation of GM Counter depends upon the proper voltage to the electrodes Fig (2) represents the counts per minute as a function of voltage. It is obvious from the figure that if the voltage is less than 1000 volt, there is no discharge, i.e., no secondary ionization. When the voltage is increased, secondary ionization takes place. Now the number of impulses increases almost linearly with applied voltage. As already discussed, this region is most suitable for proportional counters. As the applied voltage is further increased to about 1200 volts, the number of impulses remains constant over a certain region known as plateau. In this region, the magnitude of impulses becomes independent of the amount of original ionization and is a function of potential, nature of gas, resistance R and geometrical condition of apparatus. This region is most suitable of G. M. Counter. If the voltage is increased above this region, a continuous discharge will take place. This is undesirable and hence, avoided.</w:t>
            </w:r>
          </w:p>
          <w:p w:rsidR="00EB72DB" w:rsidRPr="00EB72DB" w:rsidRDefault="00EB72DB" w:rsidP="007F7A2D">
            <w:pPr>
              <w:jc w:val="both"/>
              <w:rPr>
                <w:rFonts w:asciiTheme="minorHAnsi" w:eastAsia="Times New Roman" w:hAnsiTheme="minorHAnsi" w:cstheme="minorHAnsi"/>
                <w:sz w:val="24"/>
                <w:szCs w:val="24"/>
              </w:rPr>
            </w:pPr>
          </w:p>
          <w:p w:rsidR="00EB72DB" w:rsidRP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noProof/>
                <w:lang w:val="en-US" w:bidi="hi-IN"/>
              </w:rPr>
              <w:drawing>
                <wp:inline distT="0" distB="0" distL="0" distR="0">
                  <wp:extent cx="5705475" cy="3409950"/>
                  <wp:effectExtent l="0" t="0" r="9525" b="0"/>
                  <wp:docPr id="39" name="Picture 39" descr="C:\Users\Dishansh\Pictures\g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hansh\Pictures\gm2.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5475" cy="3409950"/>
                          </a:xfrm>
                          <a:prstGeom prst="rect">
                            <a:avLst/>
                          </a:prstGeom>
                          <a:noFill/>
                          <a:ln>
                            <a:noFill/>
                          </a:ln>
                        </pic:spPr>
                      </pic:pic>
                    </a:graphicData>
                  </a:graphic>
                </wp:inline>
              </w:drawing>
            </w:r>
          </w:p>
          <w:p w:rsidR="00EB72DB" w:rsidRPr="00EB72DB" w:rsidRDefault="00EB72DB" w:rsidP="007F7A2D">
            <w:pPr>
              <w:jc w:val="both"/>
              <w:rPr>
                <w:rFonts w:asciiTheme="minorHAnsi" w:eastAsia="Times New Roman" w:hAnsiTheme="minorHAnsi" w:cstheme="minorHAnsi"/>
                <w:sz w:val="24"/>
                <w:szCs w:val="24"/>
              </w:rPr>
            </w:pPr>
          </w:p>
          <w:p w:rsidR="00EB72DB" w:rsidRPr="00BD37EE" w:rsidRDefault="00EB72DB" w:rsidP="007F7A2D">
            <w:pPr>
              <w:jc w:val="both"/>
              <w:rPr>
                <w:rFonts w:asciiTheme="minorHAnsi" w:eastAsia="Times New Roman" w:hAnsiTheme="minorHAnsi" w:cstheme="minorHAnsi"/>
                <w:b/>
                <w:sz w:val="24"/>
                <w:szCs w:val="24"/>
              </w:rPr>
            </w:pPr>
            <w:r w:rsidRPr="00BD37EE">
              <w:rPr>
                <w:rFonts w:asciiTheme="minorHAnsi" w:eastAsia="Times New Roman" w:hAnsiTheme="minorHAnsi" w:cstheme="minorHAnsi"/>
                <w:b/>
                <w:sz w:val="24"/>
                <w:szCs w:val="24"/>
              </w:rPr>
              <w:t xml:space="preserve">Quenching </w:t>
            </w:r>
          </w:p>
          <w:p w:rsidR="00EB72DB" w:rsidRPr="00EB72DB" w:rsidRDefault="00EB72DB" w:rsidP="007F7A2D">
            <w:pPr>
              <w:jc w:val="both"/>
              <w:rPr>
                <w:rFonts w:asciiTheme="minorHAnsi" w:eastAsia="Times New Roman" w:hAnsiTheme="minorHAnsi" w:cstheme="minorHAnsi"/>
                <w:sz w:val="24"/>
                <w:szCs w:val="24"/>
              </w:rPr>
            </w:pPr>
          </w:p>
          <w:p w:rsidR="00EB72DB" w:rsidRP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 xml:space="preserve">When the positive ions reach the cathode, they detach secondary electrons from the cathode because they have acquired large kinetic energies. These electrons travel to the anode and produce fresh avalanches, i.e., unwanted pulse. The counter is now kept in the state of continuous avalanching. If in this state, measurements are made, the counter will confuse the two pulses, one due to continuous avalanching and the other due to fresh event. The process of preventing the continuous avalanching is known as quenching. The self-quenching is obtained by adding a quenching agent like alcohol in the tube. Alcohol has low ionization potential (11.3 eV). The argon ions (having ionization potential 15.7 eV) on their journey to the cathode are practically all neutralized by acquiring an electron from the alcohol molecules. Now only alcohol ions reach the cathode. They acquire electrons from cathode and becomes neutral alcohol molecules. Though the alcohol molecules still possess kinetic energy yet this is used for dissociation into alcohol atoms and not for the production of secondary electrons by colliding with cathode. Thus, the possibility of continuous avalanching is removed Counting rate The GM Counter can count about 500 particles per second. The counting rate depends upon (i) dead time, (ii) recovery time and (iii) paralysis time. The slowly moving positive ions take about 100 </w:t>
            </w:r>
            <w:r w:rsidRPr="00EB72DB">
              <w:rPr>
                <w:rFonts w:asciiTheme="minorHAnsi" w:eastAsia="Times New Roman" w:hAnsiTheme="minorHAnsi" w:cstheme="minorHAnsi"/>
                <w:sz w:val="24"/>
                <w:szCs w:val="24"/>
              </w:rPr>
              <w:lastRenderedPageBreak/>
              <w:t>microseconds to reach the cathode. This time is known as dead time. If a second particle enters the tube during this time, it will not be recorded as the potential difference across the electrodes is very low. After dead time, the tube takes nearly 100 microseconds before it regains its original working conditions. This time interval is known as recovery time. The sum of dead time and recovery time is known as paralysis time which, of course, is 200 microseconds. The tube can respond fully to the second incoming particle after 200 microsecond. Thus, the tube can count nearly 5000 particles per second.</w:t>
            </w:r>
          </w:p>
          <w:p w:rsidR="00EB72DB" w:rsidRPr="00EB72DB" w:rsidRDefault="00EB72DB" w:rsidP="007F7A2D">
            <w:pPr>
              <w:jc w:val="both"/>
              <w:rPr>
                <w:rFonts w:asciiTheme="minorHAnsi" w:eastAsia="Times New Roman" w:hAnsiTheme="minorHAnsi" w:cstheme="minorHAnsi"/>
                <w:sz w:val="24"/>
                <w:szCs w:val="24"/>
              </w:rPr>
            </w:pPr>
          </w:p>
          <w:p w:rsidR="00EB72DB" w:rsidRPr="00BD37EE" w:rsidRDefault="00EB72DB" w:rsidP="007F7A2D">
            <w:pPr>
              <w:jc w:val="both"/>
              <w:rPr>
                <w:rFonts w:asciiTheme="minorHAnsi" w:eastAsia="Times New Roman" w:hAnsiTheme="minorHAnsi" w:cstheme="minorHAnsi"/>
                <w:b/>
                <w:sz w:val="24"/>
                <w:szCs w:val="24"/>
              </w:rPr>
            </w:pPr>
            <w:r w:rsidRPr="00BD37EE">
              <w:rPr>
                <w:rFonts w:asciiTheme="minorHAnsi" w:eastAsia="Times New Roman" w:hAnsiTheme="minorHAnsi" w:cstheme="minorHAnsi"/>
                <w:b/>
                <w:sz w:val="24"/>
                <w:szCs w:val="24"/>
              </w:rPr>
              <w:t xml:space="preserve">Efficiency </w:t>
            </w:r>
          </w:p>
          <w:p w:rsidR="00EB72DB" w:rsidRPr="00EB72DB" w:rsidRDefault="00EB72DB" w:rsidP="007F7A2D">
            <w:pPr>
              <w:jc w:val="both"/>
              <w:rPr>
                <w:rFonts w:asciiTheme="minorHAnsi" w:eastAsia="Times New Roman" w:hAnsiTheme="minorHAnsi" w:cstheme="minorHAnsi"/>
                <w:sz w:val="24"/>
                <w:szCs w:val="24"/>
              </w:rPr>
            </w:pPr>
          </w:p>
          <w:p w:rsidR="00EB72DB" w:rsidRP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 xml:space="preserve">The efficiency of count is defined as the rate of the observed counts/sec to the number of ionizing particles entering the counter per second. The counting efficiency is defined as the ability of its counting, if atleast an ion-pair is produced in it. </w:t>
            </w:r>
          </w:p>
          <w:p w:rsidR="00EB72DB" w:rsidRP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Counting efficiency</w:t>
            </w:r>
            <w:r w:rsidRPr="00EB72DB">
              <w:rPr>
                <w:rFonts w:asciiTheme="minorHAnsi" w:eastAsia="Times New Roman" w:hAnsiTheme="minorHAnsi" w:cstheme="minorHAnsi"/>
                <w:sz w:val="24"/>
                <w:szCs w:val="24"/>
              </w:rPr>
              <w:tab/>
            </w:r>
            <w:r w:rsidRPr="00EB72DB">
              <w:rPr>
                <w:rFonts w:asciiTheme="minorHAnsi" w:eastAsia="Times New Roman" w:hAnsiTheme="minorHAnsi" w:cstheme="minorHAnsi"/>
                <w:sz w:val="24"/>
                <w:szCs w:val="24"/>
              </w:rPr>
              <w:tab/>
            </w:r>
            <w:r w:rsidRPr="00EB72DB">
              <w:rPr>
                <w:rFonts w:asciiTheme="minorHAnsi" w:eastAsia="Times New Roman" w:hAnsiTheme="minorHAnsi" w:cstheme="minorHAnsi"/>
                <w:sz w:val="24"/>
                <w:szCs w:val="24"/>
              </w:rPr>
              <w:tab/>
              <w:t xml:space="preserve">η = 1 – exp (s  p  l) </w:t>
            </w:r>
          </w:p>
          <w:p w:rsidR="00EB72DB" w:rsidRP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 xml:space="preserve">where </w:t>
            </w:r>
            <w:r w:rsidRPr="00EB72DB">
              <w:rPr>
                <w:rFonts w:asciiTheme="minorHAnsi" w:eastAsia="Times New Roman" w:hAnsiTheme="minorHAnsi" w:cstheme="minorHAnsi"/>
                <w:sz w:val="24"/>
                <w:szCs w:val="24"/>
              </w:rPr>
              <w:tab/>
            </w:r>
            <w:r w:rsidRPr="00EB72DB">
              <w:rPr>
                <w:rFonts w:asciiTheme="minorHAnsi" w:eastAsia="Times New Roman" w:hAnsiTheme="minorHAnsi" w:cstheme="minorHAnsi"/>
                <w:sz w:val="24"/>
                <w:szCs w:val="24"/>
              </w:rPr>
              <w:tab/>
              <w:t xml:space="preserve">s = specific ionization at one atmosphere </w:t>
            </w:r>
          </w:p>
          <w:p w:rsidR="00EB72DB" w:rsidRPr="00EB72DB" w:rsidRDefault="00EB72DB" w:rsidP="007F7A2D">
            <w:pPr>
              <w:ind w:left="720" w:firstLine="720"/>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 xml:space="preserve">p = pressure in atmosphere </w:t>
            </w:r>
          </w:p>
          <w:p w:rsidR="00EB72DB" w:rsidRPr="00EB72DB" w:rsidRDefault="00EB72DB" w:rsidP="007F7A2D">
            <w:pPr>
              <w:ind w:left="720" w:firstLine="720"/>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 xml:space="preserve"> l = length of the ionization particle in the counter </w:t>
            </w:r>
          </w:p>
          <w:p w:rsidR="00EB72DB" w:rsidRDefault="00EB72DB" w:rsidP="007F7A2D">
            <w:pPr>
              <w:jc w:val="both"/>
              <w:rPr>
                <w:rFonts w:asciiTheme="minorHAnsi" w:eastAsia="Times New Roman" w:hAnsiTheme="minorHAnsi" w:cstheme="minorHAnsi"/>
                <w:sz w:val="24"/>
                <w:szCs w:val="24"/>
              </w:rPr>
            </w:pPr>
            <w:r w:rsidRPr="00EB72DB">
              <w:rPr>
                <w:rFonts w:asciiTheme="minorHAnsi" w:eastAsia="Times New Roman" w:hAnsiTheme="minorHAnsi" w:cstheme="minorHAnsi"/>
                <w:sz w:val="24"/>
                <w:szCs w:val="24"/>
              </w:rPr>
              <w:t>The GM Counter is very useful for counting β-particles. It can also be used for measuring γ-rays intensities. It cannot be used for counting α-particles due to their low energy as the window cannot be made thin enough to pass them.</w:t>
            </w:r>
          </w:p>
          <w:p w:rsidR="00D646E9" w:rsidRPr="00EB72DB" w:rsidRDefault="00D646E9" w:rsidP="007F7A2D">
            <w:pPr>
              <w:jc w:val="both"/>
              <w:rPr>
                <w:rFonts w:asciiTheme="minorHAnsi" w:eastAsia="Times New Roman" w:hAnsiTheme="minorHAnsi" w:cstheme="minorHAnsi"/>
                <w:sz w:val="24"/>
                <w:szCs w:val="24"/>
              </w:rPr>
            </w:pPr>
          </w:p>
          <w:p w:rsidR="00EB72DB" w:rsidRPr="00EB72DB" w:rsidRDefault="00EB72DB" w:rsidP="007F7A2D">
            <w:pPr>
              <w:jc w:val="both"/>
              <w:rPr>
                <w:rFonts w:asciiTheme="minorHAnsi" w:hAnsiTheme="minorHAnsi" w:cstheme="minorHAnsi"/>
                <w:sz w:val="24"/>
                <w:szCs w:val="24"/>
              </w:rPr>
            </w:pPr>
          </w:p>
          <w:tbl>
            <w:tblPr>
              <w:tblStyle w:val="TableGrid"/>
              <w:tblW w:w="0" w:type="auto"/>
              <w:tblLook w:val="04A0"/>
            </w:tblPr>
            <w:tblGrid>
              <w:gridCol w:w="1165"/>
              <w:gridCol w:w="3507"/>
              <w:gridCol w:w="2336"/>
              <w:gridCol w:w="2337"/>
            </w:tblGrid>
            <w:tr w:rsidR="0042542D" w:rsidRPr="00006910" w:rsidTr="00954EBB">
              <w:tc>
                <w:tcPr>
                  <w:tcW w:w="1165" w:type="dxa"/>
                </w:tcPr>
                <w:p w:rsidR="0042542D" w:rsidRPr="00006910" w:rsidRDefault="0042542D" w:rsidP="0042542D">
                  <w:pPr>
                    <w:tabs>
                      <w:tab w:val="left" w:pos="735"/>
                    </w:tabs>
                    <w:jc w:val="center"/>
                    <w:rPr>
                      <w:rFonts w:asciiTheme="minorHAnsi" w:hAnsiTheme="minorHAnsi"/>
                      <w:sz w:val="24"/>
                      <w:szCs w:val="24"/>
                    </w:rPr>
                  </w:pPr>
                  <w:r w:rsidRPr="00006910">
                    <w:rPr>
                      <w:rFonts w:asciiTheme="minorHAnsi" w:hAnsiTheme="minorHAnsi"/>
                      <w:sz w:val="24"/>
                      <w:szCs w:val="24"/>
                    </w:rPr>
                    <w:t>S.NO</w:t>
                  </w:r>
                </w:p>
              </w:tc>
              <w:tc>
                <w:tcPr>
                  <w:tcW w:w="3507" w:type="dxa"/>
                </w:tcPr>
                <w:p w:rsidR="0042542D" w:rsidRPr="00006910" w:rsidRDefault="0042542D" w:rsidP="0042542D">
                  <w:pPr>
                    <w:tabs>
                      <w:tab w:val="left" w:pos="735"/>
                    </w:tabs>
                    <w:jc w:val="center"/>
                    <w:rPr>
                      <w:rFonts w:asciiTheme="minorHAnsi" w:hAnsiTheme="minorHAnsi"/>
                      <w:sz w:val="24"/>
                      <w:szCs w:val="24"/>
                    </w:rPr>
                  </w:pPr>
                  <w:r w:rsidRPr="00006910">
                    <w:rPr>
                      <w:rFonts w:asciiTheme="minorHAnsi" w:hAnsiTheme="minorHAnsi"/>
                      <w:sz w:val="24"/>
                      <w:szCs w:val="24"/>
                    </w:rPr>
                    <w:t>RGPV QUESTION</w:t>
                  </w:r>
                </w:p>
              </w:tc>
              <w:tc>
                <w:tcPr>
                  <w:tcW w:w="2336" w:type="dxa"/>
                </w:tcPr>
                <w:p w:rsidR="0042542D" w:rsidRPr="00006910" w:rsidRDefault="0042542D" w:rsidP="0042542D">
                  <w:pPr>
                    <w:tabs>
                      <w:tab w:val="left" w:pos="735"/>
                    </w:tabs>
                    <w:jc w:val="center"/>
                    <w:rPr>
                      <w:rFonts w:asciiTheme="minorHAnsi" w:hAnsiTheme="minorHAnsi"/>
                      <w:sz w:val="24"/>
                      <w:szCs w:val="24"/>
                    </w:rPr>
                  </w:pPr>
                  <w:r w:rsidRPr="00006910">
                    <w:rPr>
                      <w:rFonts w:asciiTheme="minorHAnsi" w:hAnsiTheme="minorHAnsi"/>
                      <w:sz w:val="24"/>
                      <w:szCs w:val="24"/>
                    </w:rPr>
                    <w:t>YEAR</w:t>
                  </w:r>
                </w:p>
              </w:tc>
              <w:tc>
                <w:tcPr>
                  <w:tcW w:w="2337" w:type="dxa"/>
                </w:tcPr>
                <w:p w:rsidR="0042542D" w:rsidRPr="00006910" w:rsidRDefault="0042542D" w:rsidP="0042542D">
                  <w:pPr>
                    <w:tabs>
                      <w:tab w:val="left" w:pos="735"/>
                    </w:tabs>
                    <w:jc w:val="center"/>
                    <w:rPr>
                      <w:rFonts w:asciiTheme="minorHAnsi" w:hAnsiTheme="minorHAnsi"/>
                      <w:sz w:val="24"/>
                      <w:szCs w:val="24"/>
                    </w:rPr>
                  </w:pPr>
                  <w:r w:rsidRPr="00006910">
                    <w:rPr>
                      <w:rFonts w:asciiTheme="minorHAnsi" w:hAnsiTheme="minorHAnsi"/>
                      <w:sz w:val="24"/>
                      <w:szCs w:val="24"/>
                    </w:rPr>
                    <w:t>MARKS</w:t>
                  </w:r>
                </w:p>
              </w:tc>
            </w:tr>
            <w:tr w:rsidR="0042542D" w:rsidRPr="00006910" w:rsidTr="00954EBB">
              <w:tc>
                <w:tcPr>
                  <w:tcW w:w="1165" w:type="dxa"/>
                </w:tcPr>
                <w:p w:rsidR="0042542D" w:rsidRPr="00006910" w:rsidRDefault="0042542D" w:rsidP="0042542D">
                  <w:pPr>
                    <w:tabs>
                      <w:tab w:val="left" w:pos="735"/>
                    </w:tabs>
                    <w:jc w:val="both"/>
                    <w:rPr>
                      <w:rFonts w:asciiTheme="minorHAnsi" w:hAnsiTheme="minorHAnsi"/>
                      <w:sz w:val="24"/>
                      <w:szCs w:val="24"/>
                    </w:rPr>
                  </w:pPr>
                  <w:r w:rsidRPr="00006910">
                    <w:rPr>
                      <w:rFonts w:asciiTheme="minorHAnsi" w:hAnsiTheme="minorHAnsi"/>
                      <w:sz w:val="24"/>
                      <w:szCs w:val="24"/>
                    </w:rPr>
                    <w:t>Q.1</w:t>
                  </w:r>
                </w:p>
              </w:tc>
              <w:tc>
                <w:tcPr>
                  <w:tcW w:w="3507" w:type="dxa"/>
                </w:tcPr>
                <w:p w:rsidR="0042542D" w:rsidRPr="00D646E9" w:rsidRDefault="00D646E9" w:rsidP="0042542D">
                  <w:pPr>
                    <w:tabs>
                      <w:tab w:val="left" w:pos="735"/>
                    </w:tabs>
                    <w:jc w:val="both"/>
                    <w:rPr>
                      <w:rFonts w:asciiTheme="minorHAnsi" w:hAnsiTheme="minorHAnsi" w:cstheme="minorHAnsi"/>
                      <w:sz w:val="24"/>
                      <w:szCs w:val="24"/>
                    </w:rPr>
                  </w:pPr>
                  <w:r w:rsidRPr="00D646E9">
                    <w:rPr>
                      <w:rFonts w:asciiTheme="minorHAnsi" w:hAnsiTheme="minorHAnsi" w:cstheme="minorHAnsi"/>
                      <w:sz w:val="24"/>
                      <w:szCs w:val="24"/>
                    </w:rPr>
                    <w:t>Briefly discuss Geiger-Muller counter.</w:t>
                  </w:r>
                </w:p>
              </w:tc>
              <w:tc>
                <w:tcPr>
                  <w:tcW w:w="2336" w:type="dxa"/>
                </w:tcPr>
                <w:p w:rsidR="0042542D" w:rsidRPr="00670228" w:rsidRDefault="0042542D" w:rsidP="0042542D">
                  <w:pPr>
                    <w:jc w:val="center"/>
                    <w:rPr>
                      <w:rFonts w:asciiTheme="minorHAnsi" w:hAnsiTheme="minorHAnsi"/>
                      <w:sz w:val="24"/>
                      <w:szCs w:val="24"/>
                    </w:rPr>
                  </w:pPr>
                  <w:r>
                    <w:rPr>
                      <w:rFonts w:asciiTheme="minorHAnsi" w:hAnsiTheme="minorHAnsi"/>
                      <w:sz w:val="24"/>
                      <w:szCs w:val="24"/>
                    </w:rPr>
                    <w:t>June</w:t>
                  </w:r>
                  <w:r w:rsidR="00D646E9">
                    <w:rPr>
                      <w:rFonts w:asciiTheme="minorHAnsi" w:hAnsiTheme="minorHAnsi"/>
                      <w:sz w:val="24"/>
                      <w:szCs w:val="24"/>
                    </w:rPr>
                    <w:t xml:space="preserve"> 2011</w:t>
                  </w:r>
                </w:p>
              </w:tc>
              <w:tc>
                <w:tcPr>
                  <w:tcW w:w="2337" w:type="dxa"/>
                </w:tcPr>
                <w:p w:rsidR="0042542D" w:rsidRPr="00006910" w:rsidRDefault="00D646E9" w:rsidP="0042542D">
                  <w:pPr>
                    <w:tabs>
                      <w:tab w:val="left" w:pos="735"/>
                    </w:tabs>
                    <w:jc w:val="center"/>
                    <w:rPr>
                      <w:rFonts w:asciiTheme="minorHAnsi" w:hAnsiTheme="minorHAnsi"/>
                      <w:sz w:val="24"/>
                      <w:szCs w:val="24"/>
                    </w:rPr>
                  </w:pPr>
                  <w:r>
                    <w:rPr>
                      <w:rFonts w:asciiTheme="minorHAnsi" w:hAnsiTheme="minorHAnsi"/>
                      <w:sz w:val="24"/>
                      <w:szCs w:val="24"/>
                    </w:rPr>
                    <w:t>4</w:t>
                  </w:r>
                </w:p>
              </w:tc>
            </w:tr>
          </w:tbl>
          <w:p w:rsidR="00EC7578" w:rsidRPr="00006910" w:rsidRDefault="00EC7578" w:rsidP="00264821">
            <w:pPr>
              <w:pStyle w:val="NormalWeb"/>
              <w:rPr>
                <w:sz w:val="24"/>
                <w:szCs w:val="24"/>
              </w:rPr>
            </w:pPr>
          </w:p>
        </w:tc>
      </w:tr>
    </w:tbl>
    <w:p w:rsidR="00EC7578" w:rsidRPr="00006910" w:rsidRDefault="00EC7578" w:rsidP="00EC7578">
      <w:pPr>
        <w:tabs>
          <w:tab w:val="left" w:pos="735"/>
        </w:tabs>
        <w:jc w:val="both"/>
        <w:rPr>
          <w:rFonts w:ascii="Times New Roman" w:hAnsi="Times New Roman"/>
        </w:rPr>
      </w:pPr>
    </w:p>
    <w:p w:rsidR="005444C2" w:rsidRPr="00006910" w:rsidRDefault="005444C2" w:rsidP="001F30E2">
      <w:pPr>
        <w:pStyle w:val="NormalWeb"/>
        <w:rPr>
          <w:rFonts w:asciiTheme="minorHAnsi" w:hAnsiTheme="minorHAnsi"/>
        </w:rPr>
      </w:pPr>
    </w:p>
    <w:sectPr w:rsidR="005444C2" w:rsidRPr="00006910" w:rsidSect="00BE1408">
      <w:headerReference w:type="default" r:id="rId29"/>
      <w:pgSz w:w="12240" w:h="15840" w:code="1"/>
      <w:pgMar w:top="90" w:right="1440" w:bottom="54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28AC" w:rsidRDefault="007B28AC" w:rsidP="00E96E6D">
      <w:r>
        <w:separator/>
      </w:r>
    </w:p>
  </w:endnote>
  <w:endnote w:type="continuationSeparator" w:id="1">
    <w:p w:rsidR="007B28AC" w:rsidRDefault="007B28AC" w:rsidP="00E96E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MS Mincho"/>
    <w:charset w:val="80"/>
    <w:family w:val="roman"/>
    <w:pitch w:val="variable"/>
    <w:sig w:usb0="00000000" w:usb1="00000000" w:usb2="00000000" w:usb3="00000000" w:csb0="00000000" w:csb1="00000000"/>
  </w:font>
  <w:font w:name="DejaVu Sans">
    <w:altName w:val="Arial"/>
    <w:charset w:val="00"/>
    <w:family w:val="swiss"/>
    <w:pitch w:val="variable"/>
    <w:sig w:usb0="00000000" w:usb1="5200FDFF" w:usb2="0A04202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28AC" w:rsidRDefault="007B28AC" w:rsidP="00E96E6D">
      <w:r>
        <w:separator/>
      </w:r>
    </w:p>
  </w:footnote>
  <w:footnote w:type="continuationSeparator" w:id="1">
    <w:p w:rsidR="007B28AC" w:rsidRDefault="007B28AC" w:rsidP="00E96E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5423"/>
      <w:docPartObj>
        <w:docPartGallery w:val="Page Numbers (Top of Page)"/>
        <w:docPartUnique/>
      </w:docPartObj>
    </w:sdtPr>
    <w:sdtContent>
      <w:p w:rsidR="006C3EE6" w:rsidRDefault="00753B9C">
        <w:pPr>
          <w:pStyle w:val="Header"/>
          <w:jc w:val="center"/>
        </w:pPr>
        <w:r>
          <w:fldChar w:fldCharType="begin"/>
        </w:r>
        <w:r w:rsidR="006C3EE6">
          <w:instrText xml:space="preserve"> PAGE   \* MERGEFORMAT </w:instrText>
        </w:r>
        <w:r>
          <w:fldChar w:fldCharType="separate"/>
        </w:r>
        <w:r w:rsidR="00BC7BF3">
          <w:rPr>
            <w:noProof/>
          </w:rPr>
          <w:t>20</w:t>
        </w:r>
        <w:r>
          <w:rPr>
            <w:noProof/>
          </w:rPr>
          <w:fldChar w:fldCharType="end"/>
        </w:r>
      </w:p>
    </w:sdtContent>
  </w:sdt>
  <w:p w:rsidR="006C3EE6" w:rsidRDefault="006C3E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lvl>
    <w:lvl w:ilvl="1">
      <w:start w:val="100"/>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name w:val="WW8Num5"/>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C514048"/>
    <w:multiLevelType w:val="multilevel"/>
    <w:tmpl w:val="9608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2F225A"/>
    <w:multiLevelType w:val="multilevel"/>
    <w:tmpl w:val="2C38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E116E0"/>
    <w:multiLevelType w:val="hybridMultilevel"/>
    <w:tmpl w:val="BCA6AA54"/>
    <w:lvl w:ilvl="0" w:tplc="C7C0AF9E">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nsid w:val="34CA56A7"/>
    <w:multiLevelType w:val="hybridMultilevel"/>
    <w:tmpl w:val="CB448C00"/>
    <w:lvl w:ilvl="0" w:tplc="539CF4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D20E5E"/>
    <w:multiLevelType w:val="hybridMultilevel"/>
    <w:tmpl w:val="B25E7278"/>
    <w:lvl w:ilvl="0" w:tplc="83F6D2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FB61A1"/>
    <w:multiLevelType w:val="multilevel"/>
    <w:tmpl w:val="3A96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9133AC"/>
    <w:multiLevelType w:val="hybridMultilevel"/>
    <w:tmpl w:val="5BA4F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752AF1"/>
    <w:multiLevelType w:val="hybridMultilevel"/>
    <w:tmpl w:val="605ABA98"/>
    <w:lvl w:ilvl="0" w:tplc="A81A8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D84282"/>
    <w:multiLevelType w:val="multilevel"/>
    <w:tmpl w:val="00000005"/>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6FE43DF4"/>
    <w:multiLevelType w:val="hybridMultilevel"/>
    <w:tmpl w:val="5BA4F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021352"/>
    <w:multiLevelType w:val="hybridMultilevel"/>
    <w:tmpl w:val="70A4AE8E"/>
    <w:lvl w:ilvl="0" w:tplc="14CC470C">
      <w:start w:val="1"/>
      <w:numFmt w:val="lowerRoman"/>
      <w:lvlText w:val="(%1)"/>
      <w:lvlJc w:val="left"/>
      <w:pPr>
        <w:ind w:left="765" w:hanging="720"/>
      </w:pPr>
      <w:rPr>
        <w:rFonts w:hint="default"/>
        <w:b/>
        <w:sz w:val="24"/>
        <w:szCs w:val="24"/>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nsid w:val="748032C2"/>
    <w:multiLevelType w:val="hybridMultilevel"/>
    <w:tmpl w:val="A8E4C4FE"/>
    <w:lvl w:ilvl="0" w:tplc="FC922F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693F3B"/>
    <w:multiLevelType w:val="hybridMultilevel"/>
    <w:tmpl w:val="EAAE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DF332D"/>
    <w:multiLevelType w:val="hybridMultilevel"/>
    <w:tmpl w:val="59D82B1E"/>
    <w:lvl w:ilvl="0" w:tplc="9B7C77B8">
      <w:start w:val="1"/>
      <w:numFmt w:val="upperLetter"/>
      <w:lvlText w:val="(%1)"/>
      <w:lvlJc w:val="left"/>
      <w:pPr>
        <w:ind w:left="570" w:hanging="390"/>
      </w:pPr>
      <w:rPr>
        <w:rFonts w:hint="default"/>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18"/>
  </w:num>
  <w:num w:numId="8">
    <w:abstractNumId w:val="13"/>
  </w:num>
  <w:num w:numId="9">
    <w:abstractNumId w:val="11"/>
  </w:num>
  <w:num w:numId="10">
    <w:abstractNumId w:val="17"/>
  </w:num>
  <w:num w:numId="11">
    <w:abstractNumId w:val="14"/>
  </w:num>
  <w:num w:numId="12">
    <w:abstractNumId w:val="15"/>
  </w:num>
  <w:num w:numId="13">
    <w:abstractNumId w:val="6"/>
  </w:num>
  <w:num w:numId="14">
    <w:abstractNumId w:val="10"/>
  </w:num>
  <w:num w:numId="15">
    <w:abstractNumId w:val="5"/>
  </w:num>
  <w:num w:numId="16">
    <w:abstractNumId w:val="16"/>
  </w:num>
  <w:num w:numId="17">
    <w:abstractNumId w:val="9"/>
  </w:num>
  <w:num w:numId="18">
    <w:abstractNumId w:val="12"/>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5548CA"/>
    <w:rsid w:val="0000680B"/>
    <w:rsid w:val="00006910"/>
    <w:rsid w:val="000224CC"/>
    <w:rsid w:val="0003097C"/>
    <w:rsid w:val="000434CF"/>
    <w:rsid w:val="000516E7"/>
    <w:rsid w:val="0007665F"/>
    <w:rsid w:val="00077307"/>
    <w:rsid w:val="00094A7B"/>
    <w:rsid w:val="000A077F"/>
    <w:rsid w:val="000A7DEB"/>
    <w:rsid w:val="000B53F0"/>
    <w:rsid w:val="000C4D91"/>
    <w:rsid w:val="000D5027"/>
    <w:rsid w:val="000E1EA5"/>
    <w:rsid w:val="000E2A5C"/>
    <w:rsid w:val="001036D8"/>
    <w:rsid w:val="00106BDB"/>
    <w:rsid w:val="00116549"/>
    <w:rsid w:val="00132FDD"/>
    <w:rsid w:val="001376C6"/>
    <w:rsid w:val="00144AA7"/>
    <w:rsid w:val="001451E9"/>
    <w:rsid w:val="0015712D"/>
    <w:rsid w:val="001571AD"/>
    <w:rsid w:val="00157739"/>
    <w:rsid w:val="00161E2E"/>
    <w:rsid w:val="0017186D"/>
    <w:rsid w:val="00171EA5"/>
    <w:rsid w:val="00172F56"/>
    <w:rsid w:val="00176974"/>
    <w:rsid w:val="00186316"/>
    <w:rsid w:val="00196ECF"/>
    <w:rsid w:val="001A1F1F"/>
    <w:rsid w:val="001D20F9"/>
    <w:rsid w:val="001D4E20"/>
    <w:rsid w:val="001E3B2F"/>
    <w:rsid w:val="001F30E2"/>
    <w:rsid w:val="001F76E5"/>
    <w:rsid w:val="001F7935"/>
    <w:rsid w:val="00222798"/>
    <w:rsid w:val="0023521D"/>
    <w:rsid w:val="00252378"/>
    <w:rsid w:val="00260176"/>
    <w:rsid w:val="00264821"/>
    <w:rsid w:val="002719DD"/>
    <w:rsid w:val="002838E7"/>
    <w:rsid w:val="002965BE"/>
    <w:rsid w:val="002B1612"/>
    <w:rsid w:val="002B5BC7"/>
    <w:rsid w:val="002C2343"/>
    <w:rsid w:val="002D192D"/>
    <w:rsid w:val="002D204B"/>
    <w:rsid w:val="002E0210"/>
    <w:rsid w:val="003101DE"/>
    <w:rsid w:val="003120AB"/>
    <w:rsid w:val="0032402E"/>
    <w:rsid w:val="00347931"/>
    <w:rsid w:val="00352962"/>
    <w:rsid w:val="0037611C"/>
    <w:rsid w:val="00385EC8"/>
    <w:rsid w:val="003924E3"/>
    <w:rsid w:val="0039779F"/>
    <w:rsid w:val="003A6093"/>
    <w:rsid w:val="003B20DA"/>
    <w:rsid w:val="003B2A25"/>
    <w:rsid w:val="003B3446"/>
    <w:rsid w:val="003C0B7D"/>
    <w:rsid w:val="003C3FE4"/>
    <w:rsid w:val="003C4BCA"/>
    <w:rsid w:val="003D27FC"/>
    <w:rsid w:val="003F5E8C"/>
    <w:rsid w:val="00400E95"/>
    <w:rsid w:val="00403392"/>
    <w:rsid w:val="004039EE"/>
    <w:rsid w:val="004072F1"/>
    <w:rsid w:val="0041330C"/>
    <w:rsid w:val="0042542D"/>
    <w:rsid w:val="00427D70"/>
    <w:rsid w:val="00432997"/>
    <w:rsid w:val="00442FBA"/>
    <w:rsid w:val="00453721"/>
    <w:rsid w:val="004550DA"/>
    <w:rsid w:val="004669F7"/>
    <w:rsid w:val="004759ED"/>
    <w:rsid w:val="004866E5"/>
    <w:rsid w:val="00497D71"/>
    <w:rsid w:val="004A328D"/>
    <w:rsid w:val="004A61E2"/>
    <w:rsid w:val="004B32B2"/>
    <w:rsid w:val="004B4BE4"/>
    <w:rsid w:val="004B52C2"/>
    <w:rsid w:val="004C0807"/>
    <w:rsid w:val="004C6EFB"/>
    <w:rsid w:val="004D6676"/>
    <w:rsid w:val="004E5813"/>
    <w:rsid w:val="004E6B38"/>
    <w:rsid w:val="004E6D00"/>
    <w:rsid w:val="004F2DBE"/>
    <w:rsid w:val="004F5882"/>
    <w:rsid w:val="00515D29"/>
    <w:rsid w:val="00524341"/>
    <w:rsid w:val="00527F0A"/>
    <w:rsid w:val="00532395"/>
    <w:rsid w:val="0053537C"/>
    <w:rsid w:val="005444C2"/>
    <w:rsid w:val="005548CA"/>
    <w:rsid w:val="00565673"/>
    <w:rsid w:val="00573E3E"/>
    <w:rsid w:val="005837D2"/>
    <w:rsid w:val="00597B4D"/>
    <w:rsid w:val="005A045A"/>
    <w:rsid w:val="005A746D"/>
    <w:rsid w:val="005B56CA"/>
    <w:rsid w:val="005C557E"/>
    <w:rsid w:val="005D3767"/>
    <w:rsid w:val="005E00C3"/>
    <w:rsid w:val="005E2EF5"/>
    <w:rsid w:val="00600522"/>
    <w:rsid w:val="00610218"/>
    <w:rsid w:val="0061619F"/>
    <w:rsid w:val="00622201"/>
    <w:rsid w:val="00622B48"/>
    <w:rsid w:val="00624BA9"/>
    <w:rsid w:val="00624DC4"/>
    <w:rsid w:val="00627A1D"/>
    <w:rsid w:val="00652A9C"/>
    <w:rsid w:val="006578FE"/>
    <w:rsid w:val="00660123"/>
    <w:rsid w:val="006649FB"/>
    <w:rsid w:val="00670228"/>
    <w:rsid w:val="00686317"/>
    <w:rsid w:val="00687A58"/>
    <w:rsid w:val="00696DE1"/>
    <w:rsid w:val="006C3EE6"/>
    <w:rsid w:val="006D298B"/>
    <w:rsid w:val="006E3AB2"/>
    <w:rsid w:val="006E5017"/>
    <w:rsid w:val="006F0506"/>
    <w:rsid w:val="006F33EC"/>
    <w:rsid w:val="006F5967"/>
    <w:rsid w:val="00700BDD"/>
    <w:rsid w:val="00701330"/>
    <w:rsid w:val="0071226D"/>
    <w:rsid w:val="00715566"/>
    <w:rsid w:val="0072522E"/>
    <w:rsid w:val="00725BF0"/>
    <w:rsid w:val="00745C3A"/>
    <w:rsid w:val="00747120"/>
    <w:rsid w:val="00753B9C"/>
    <w:rsid w:val="00754702"/>
    <w:rsid w:val="00761696"/>
    <w:rsid w:val="007678FC"/>
    <w:rsid w:val="007713F2"/>
    <w:rsid w:val="007718F0"/>
    <w:rsid w:val="007725DC"/>
    <w:rsid w:val="007736B3"/>
    <w:rsid w:val="00773ACD"/>
    <w:rsid w:val="00781DB5"/>
    <w:rsid w:val="007902E4"/>
    <w:rsid w:val="007B28AC"/>
    <w:rsid w:val="007C1B1D"/>
    <w:rsid w:val="007C1EB3"/>
    <w:rsid w:val="007E3386"/>
    <w:rsid w:val="007F346D"/>
    <w:rsid w:val="007F7A2D"/>
    <w:rsid w:val="00801A05"/>
    <w:rsid w:val="008049FD"/>
    <w:rsid w:val="00806390"/>
    <w:rsid w:val="00812D12"/>
    <w:rsid w:val="00816263"/>
    <w:rsid w:val="0082302B"/>
    <w:rsid w:val="008346B8"/>
    <w:rsid w:val="00846B8E"/>
    <w:rsid w:val="00852F8B"/>
    <w:rsid w:val="00866D20"/>
    <w:rsid w:val="008817D9"/>
    <w:rsid w:val="008A1F06"/>
    <w:rsid w:val="008C0F54"/>
    <w:rsid w:val="00905A1D"/>
    <w:rsid w:val="0090615E"/>
    <w:rsid w:val="009252EF"/>
    <w:rsid w:val="009410B0"/>
    <w:rsid w:val="00942282"/>
    <w:rsid w:val="00950AA9"/>
    <w:rsid w:val="0095179B"/>
    <w:rsid w:val="00962A00"/>
    <w:rsid w:val="009631ED"/>
    <w:rsid w:val="00974084"/>
    <w:rsid w:val="00997BBF"/>
    <w:rsid w:val="009D1999"/>
    <w:rsid w:val="009D24F5"/>
    <w:rsid w:val="009D730C"/>
    <w:rsid w:val="009E39D5"/>
    <w:rsid w:val="009E76AC"/>
    <w:rsid w:val="009F19C3"/>
    <w:rsid w:val="00A00D96"/>
    <w:rsid w:val="00A11EBB"/>
    <w:rsid w:val="00A30B46"/>
    <w:rsid w:val="00A46DB1"/>
    <w:rsid w:val="00A60E26"/>
    <w:rsid w:val="00A66382"/>
    <w:rsid w:val="00A74266"/>
    <w:rsid w:val="00A758BC"/>
    <w:rsid w:val="00A80E23"/>
    <w:rsid w:val="00A8555C"/>
    <w:rsid w:val="00A87EBC"/>
    <w:rsid w:val="00A9539A"/>
    <w:rsid w:val="00AA49BC"/>
    <w:rsid w:val="00AB2475"/>
    <w:rsid w:val="00AB54C0"/>
    <w:rsid w:val="00AB65C0"/>
    <w:rsid w:val="00AB7BC9"/>
    <w:rsid w:val="00AC37D3"/>
    <w:rsid w:val="00AD0914"/>
    <w:rsid w:val="00AE401C"/>
    <w:rsid w:val="00AF0C21"/>
    <w:rsid w:val="00B149C7"/>
    <w:rsid w:val="00B17666"/>
    <w:rsid w:val="00B46A09"/>
    <w:rsid w:val="00B52E75"/>
    <w:rsid w:val="00B52FE3"/>
    <w:rsid w:val="00B56F4A"/>
    <w:rsid w:val="00B60CC9"/>
    <w:rsid w:val="00B71B89"/>
    <w:rsid w:val="00B75619"/>
    <w:rsid w:val="00B82C5C"/>
    <w:rsid w:val="00B86719"/>
    <w:rsid w:val="00B91AAC"/>
    <w:rsid w:val="00BA3045"/>
    <w:rsid w:val="00BB1D82"/>
    <w:rsid w:val="00BB3A10"/>
    <w:rsid w:val="00BB4956"/>
    <w:rsid w:val="00BC7BF3"/>
    <w:rsid w:val="00BD37EE"/>
    <w:rsid w:val="00BE1408"/>
    <w:rsid w:val="00BE3D78"/>
    <w:rsid w:val="00BE7820"/>
    <w:rsid w:val="00C013C4"/>
    <w:rsid w:val="00C07E80"/>
    <w:rsid w:val="00C3411B"/>
    <w:rsid w:val="00C3735A"/>
    <w:rsid w:val="00C739B2"/>
    <w:rsid w:val="00C82B36"/>
    <w:rsid w:val="00C95588"/>
    <w:rsid w:val="00CB385D"/>
    <w:rsid w:val="00CD2096"/>
    <w:rsid w:val="00CE0D92"/>
    <w:rsid w:val="00D238B7"/>
    <w:rsid w:val="00D23A71"/>
    <w:rsid w:val="00D356C3"/>
    <w:rsid w:val="00D3608A"/>
    <w:rsid w:val="00D43222"/>
    <w:rsid w:val="00D5062A"/>
    <w:rsid w:val="00D614D1"/>
    <w:rsid w:val="00D62BF0"/>
    <w:rsid w:val="00D6417A"/>
    <w:rsid w:val="00D646E9"/>
    <w:rsid w:val="00D655F9"/>
    <w:rsid w:val="00D66480"/>
    <w:rsid w:val="00D67A76"/>
    <w:rsid w:val="00D90AD6"/>
    <w:rsid w:val="00DB3C6B"/>
    <w:rsid w:val="00DB4DD8"/>
    <w:rsid w:val="00DB5466"/>
    <w:rsid w:val="00DB73A4"/>
    <w:rsid w:val="00DC0525"/>
    <w:rsid w:val="00DD03B7"/>
    <w:rsid w:val="00DE16FA"/>
    <w:rsid w:val="00DE1E74"/>
    <w:rsid w:val="00DE2135"/>
    <w:rsid w:val="00E025FF"/>
    <w:rsid w:val="00E050A2"/>
    <w:rsid w:val="00E07D60"/>
    <w:rsid w:val="00E37E6E"/>
    <w:rsid w:val="00E41C06"/>
    <w:rsid w:val="00E472C4"/>
    <w:rsid w:val="00E51A1F"/>
    <w:rsid w:val="00E60F1C"/>
    <w:rsid w:val="00E96E6D"/>
    <w:rsid w:val="00EA281D"/>
    <w:rsid w:val="00EB1DC2"/>
    <w:rsid w:val="00EB72DB"/>
    <w:rsid w:val="00EC7578"/>
    <w:rsid w:val="00F1678B"/>
    <w:rsid w:val="00F3362E"/>
    <w:rsid w:val="00F34063"/>
    <w:rsid w:val="00F64C77"/>
    <w:rsid w:val="00F70E9D"/>
    <w:rsid w:val="00FA05A2"/>
    <w:rsid w:val="00FA26F5"/>
    <w:rsid w:val="00FB39DD"/>
    <w:rsid w:val="00FC2D70"/>
    <w:rsid w:val="00FC5616"/>
    <w:rsid w:val="00FC6FD3"/>
    <w:rsid w:val="00FD2EB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8CA"/>
    <w:pPr>
      <w:widowControl w:val="0"/>
      <w:suppressAutoHyphens/>
      <w:spacing w:after="0" w:line="240" w:lineRule="auto"/>
    </w:pPr>
    <w:rPr>
      <w:rFonts w:ascii="Liberation Serif" w:eastAsia="DejaVu Sans" w:hAnsi="Liberation Serif" w:cs="Times New Roman"/>
      <w:kern w:val="1"/>
      <w:sz w:val="24"/>
      <w:szCs w:val="24"/>
      <w:lang w:val="en-IN"/>
    </w:rPr>
  </w:style>
  <w:style w:type="paragraph" w:styleId="Heading2">
    <w:name w:val="heading 2"/>
    <w:basedOn w:val="Normal"/>
    <w:next w:val="Normal"/>
    <w:link w:val="Heading2Char"/>
    <w:uiPriority w:val="9"/>
    <w:unhideWhenUsed/>
    <w:qFormat/>
    <w:rsid w:val="006E5017"/>
    <w:pPr>
      <w:keepNext/>
      <w:keepLines/>
      <w:widowControl/>
      <w:suppressAutoHyphens w:val="0"/>
      <w:spacing w:before="200" w:line="276" w:lineRule="auto"/>
      <w:outlineLvl w:val="1"/>
    </w:pPr>
    <w:rPr>
      <w:rFonts w:asciiTheme="majorHAnsi" w:eastAsiaTheme="majorEastAsia" w:hAnsiTheme="majorHAnsi" w:cstheme="majorBidi"/>
      <w:b/>
      <w:bCs/>
      <w:color w:val="4F81BD" w:themeColor="accent1"/>
      <w:kern w:val="0"/>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548C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qFormat/>
    <w:rsid w:val="009F19C3"/>
    <w:rPr>
      <w:b/>
      <w:bCs/>
    </w:rPr>
  </w:style>
  <w:style w:type="paragraph" w:styleId="Header">
    <w:name w:val="header"/>
    <w:basedOn w:val="Normal"/>
    <w:link w:val="HeaderChar"/>
    <w:uiPriority w:val="99"/>
    <w:unhideWhenUsed/>
    <w:rsid w:val="00E96E6D"/>
    <w:pPr>
      <w:tabs>
        <w:tab w:val="center" w:pos="4680"/>
        <w:tab w:val="right" w:pos="9360"/>
      </w:tabs>
    </w:pPr>
  </w:style>
  <w:style w:type="character" w:customStyle="1" w:styleId="HeaderChar">
    <w:name w:val="Header Char"/>
    <w:basedOn w:val="DefaultParagraphFont"/>
    <w:link w:val="Header"/>
    <w:uiPriority w:val="99"/>
    <w:rsid w:val="00E96E6D"/>
    <w:rPr>
      <w:rFonts w:ascii="Liberation Serif" w:eastAsia="DejaVu Sans" w:hAnsi="Liberation Serif" w:cs="Times New Roman"/>
      <w:kern w:val="1"/>
      <w:sz w:val="24"/>
      <w:szCs w:val="24"/>
      <w:lang w:val="en-IN"/>
    </w:rPr>
  </w:style>
  <w:style w:type="paragraph" w:styleId="Footer">
    <w:name w:val="footer"/>
    <w:basedOn w:val="Normal"/>
    <w:link w:val="FooterChar"/>
    <w:uiPriority w:val="99"/>
    <w:unhideWhenUsed/>
    <w:rsid w:val="00E96E6D"/>
    <w:pPr>
      <w:tabs>
        <w:tab w:val="center" w:pos="4680"/>
        <w:tab w:val="right" w:pos="9360"/>
      </w:tabs>
    </w:pPr>
  </w:style>
  <w:style w:type="character" w:customStyle="1" w:styleId="FooterChar">
    <w:name w:val="Footer Char"/>
    <w:basedOn w:val="DefaultParagraphFont"/>
    <w:link w:val="Footer"/>
    <w:uiPriority w:val="99"/>
    <w:rsid w:val="00E96E6D"/>
    <w:rPr>
      <w:rFonts w:ascii="Liberation Serif" w:eastAsia="DejaVu Sans" w:hAnsi="Liberation Serif" w:cs="Times New Roman"/>
      <w:kern w:val="1"/>
      <w:sz w:val="24"/>
      <w:szCs w:val="24"/>
      <w:lang w:val="en-IN"/>
    </w:rPr>
  </w:style>
  <w:style w:type="paragraph" w:styleId="ListParagraph">
    <w:name w:val="List Paragraph"/>
    <w:basedOn w:val="Normal"/>
    <w:uiPriority w:val="34"/>
    <w:qFormat/>
    <w:rsid w:val="00997BBF"/>
    <w:pPr>
      <w:ind w:left="720"/>
      <w:contextualSpacing/>
    </w:pPr>
  </w:style>
  <w:style w:type="paragraph" w:styleId="BalloonText">
    <w:name w:val="Balloon Text"/>
    <w:basedOn w:val="Normal"/>
    <w:link w:val="BalloonTextChar"/>
    <w:uiPriority w:val="99"/>
    <w:semiHidden/>
    <w:unhideWhenUsed/>
    <w:rsid w:val="00D67A76"/>
    <w:rPr>
      <w:rFonts w:ascii="Tahoma" w:hAnsi="Tahoma" w:cs="Tahoma"/>
      <w:sz w:val="16"/>
      <w:szCs w:val="16"/>
    </w:rPr>
  </w:style>
  <w:style w:type="character" w:customStyle="1" w:styleId="BalloonTextChar">
    <w:name w:val="Balloon Text Char"/>
    <w:basedOn w:val="DefaultParagraphFont"/>
    <w:link w:val="BalloonText"/>
    <w:uiPriority w:val="99"/>
    <w:semiHidden/>
    <w:rsid w:val="00D67A76"/>
    <w:rPr>
      <w:rFonts w:ascii="Tahoma" w:eastAsia="DejaVu Sans" w:hAnsi="Tahoma" w:cs="Tahoma"/>
      <w:kern w:val="1"/>
      <w:sz w:val="16"/>
      <w:szCs w:val="16"/>
      <w:lang w:val="en-IN"/>
    </w:rPr>
  </w:style>
  <w:style w:type="character" w:styleId="Hyperlink">
    <w:name w:val="Hyperlink"/>
    <w:basedOn w:val="DefaultParagraphFont"/>
    <w:uiPriority w:val="99"/>
    <w:unhideWhenUsed/>
    <w:rsid w:val="00B52FE3"/>
    <w:rPr>
      <w:color w:val="0000FF"/>
      <w:u w:val="single"/>
    </w:rPr>
  </w:style>
  <w:style w:type="paragraph" w:styleId="NormalWeb">
    <w:name w:val="Normal (Web)"/>
    <w:basedOn w:val="Normal"/>
    <w:uiPriority w:val="99"/>
    <w:unhideWhenUsed/>
    <w:rsid w:val="00B52FE3"/>
    <w:pPr>
      <w:widowControl/>
      <w:suppressAutoHyphens w:val="0"/>
      <w:spacing w:before="100" w:beforeAutospacing="1" w:after="100" w:afterAutospacing="1"/>
    </w:pPr>
    <w:rPr>
      <w:rFonts w:ascii="Times New Roman" w:eastAsia="Times New Roman" w:hAnsi="Times New Roman"/>
      <w:kern w:val="0"/>
      <w:lang w:val="en-US"/>
    </w:rPr>
  </w:style>
  <w:style w:type="character" w:customStyle="1" w:styleId="apple-converted-space">
    <w:name w:val="apple-converted-space"/>
    <w:basedOn w:val="DefaultParagraphFont"/>
    <w:rsid w:val="00A46DB1"/>
  </w:style>
  <w:style w:type="paragraph" w:styleId="HTMLPreformatted">
    <w:name w:val="HTML Preformatted"/>
    <w:basedOn w:val="Normal"/>
    <w:link w:val="HTMLPreformattedChar"/>
    <w:uiPriority w:val="99"/>
    <w:semiHidden/>
    <w:unhideWhenUsed/>
    <w:rsid w:val="003120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3120AB"/>
    <w:rPr>
      <w:rFonts w:ascii="Courier New" w:eastAsia="Times New Roman" w:hAnsi="Courier New" w:cs="Courier New"/>
      <w:sz w:val="20"/>
      <w:szCs w:val="20"/>
    </w:rPr>
  </w:style>
  <w:style w:type="character" w:customStyle="1" w:styleId="srtitle">
    <w:name w:val="srtitle"/>
    <w:basedOn w:val="DefaultParagraphFont"/>
    <w:rsid w:val="00700BDD"/>
  </w:style>
  <w:style w:type="character" w:customStyle="1" w:styleId="null">
    <w:name w:val="null"/>
    <w:basedOn w:val="DefaultParagraphFont"/>
    <w:rsid w:val="00252378"/>
  </w:style>
  <w:style w:type="character" w:customStyle="1" w:styleId="Heading2Char">
    <w:name w:val="Heading 2 Char"/>
    <w:basedOn w:val="DefaultParagraphFont"/>
    <w:link w:val="Heading2"/>
    <w:uiPriority w:val="9"/>
    <w:rsid w:val="006E5017"/>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34887791">
      <w:bodyDiv w:val="1"/>
      <w:marLeft w:val="0"/>
      <w:marRight w:val="0"/>
      <w:marTop w:val="0"/>
      <w:marBottom w:val="0"/>
      <w:divBdr>
        <w:top w:val="none" w:sz="0" w:space="0" w:color="auto"/>
        <w:left w:val="none" w:sz="0" w:space="0" w:color="auto"/>
        <w:bottom w:val="none" w:sz="0" w:space="0" w:color="auto"/>
        <w:right w:val="none" w:sz="0" w:space="0" w:color="auto"/>
      </w:divBdr>
    </w:div>
    <w:div w:id="1702248198">
      <w:bodyDiv w:val="1"/>
      <w:marLeft w:val="0"/>
      <w:marRight w:val="0"/>
      <w:marTop w:val="0"/>
      <w:marBottom w:val="0"/>
      <w:divBdr>
        <w:top w:val="none" w:sz="0" w:space="0" w:color="auto"/>
        <w:left w:val="none" w:sz="0" w:space="0" w:color="auto"/>
        <w:bottom w:val="none" w:sz="0" w:space="0" w:color="auto"/>
        <w:right w:val="none" w:sz="0" w:space="0" w:color="auto"/>
      </w:divBdr>
      <w:divsChild>
        <w:div w:id="185675809">
          <w:marLeft w:val="0"/>
          <w:marRight w:val="0"/>
          <w:marTop w:val="0"/>
          <w:marBottom w:val="0"/>
          <w:divBdr>
            <w:top w:val="none" w:sz="0" w:space="0" w:color="auto"/>
            <w:left w:val="none" w:sz="0" w:space="0" w:color="auto"/>
            <w:bottom w:val="none" w:sz="0" w:space="0" w:color="auto"/>
            <w:right w:val="none" w:sz="0" w:space="0" w:color="auto"/>
          </w:divBdr>
          <w:divsChild>
            <w:div w:id="1358583277">
              <w:marLeft w:val="0"/>
              <w:marRight w:val="0"/>
              <w:marTop w:val="0"/>
              <w:marBottom w:val="0"/>
              <w:divBdr>
                <w:top w:val="none" w:sz="0" w:space="0" w:color="auto"/>
                <w:left w:val="none" w:sz="0" w:space="0" w:color="auto"/>
                <w:bottom w:val="none" w:sz="0" w:space="0" w:color="auto"/>
                <w:right w:val="none" w:sz="0" w:space="0" w:color="auto"/>
              </w:divBdr>
              <w:divsChild>
                <w:div w:id="4396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hyperlink" Target="https://www.rgpvonlin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2.gif"/><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yperphysics.phy-astr.gsu.edu/hbase/nuclear/shellpau.html" TargetMode="External"/><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656C9-AA19-4174-90C5-26C610FC3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25</Pages>
  <Words>5487</Words>
  <Characters>31280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Oriental Group of Institutes</Company>
  <LinksUpToDate>false</LinksUpToDate>
  <CharactersWithSpaces>36694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OIST(BPL)</dc:creator>
  <cp:keywords/>
  <dc:description/>
  <cp:lastModifiedBy>rgpvonline.com</cp:lastModifiedBy>
  <cp:revision>125</cp:revision>
  <dcterms:created xsi:type="dcterms:W3CDTF">2014-05-17T05:56:00Z</dcterms:created>
  <dcterms:modified xsi:type="dcterms:W3CDTF">2018-08-20T02:56:00Z</dcterms:modified>
</cp:coreProperties>
</file>