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数据结构之其他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BitMap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位图，就是用一个位（</w:t>
      </w:r>
      <w:r>
        <w:rPr>
          <w:rFonts w:hint="eastAsia"/>
          <w:lang w:val="en-US" w:eastAsia="zh-CN"/>
        </w:rPr>
        <w:t>bit</w:t>
      </w:r>
      <w:r>
        <w:rPr>
          <w:rFonts w:hint="eastAsia"/>
          <w:lang w:eastAsia="zh-CN"/>
        </w:rPr>
        <w:t>）来标记某个元素的对应值。位（</w:t>
      </w:r>
      <w:r>
        <w:rPr>
          <w:rFonts w:hint="eastAsia"/>
          <w:lang w:val="en-US" w:eastAsia="zh-CN"/>
        </w:rPr>
        <w:t>bit</w:t>
      </w:r>
      <w:r>
        <w:rPr>
          <w:rFonts w:hint="eastAsia"/>
          <w:lang w:eastAsia="zh-CN"/>
        </w:rPr>
        <w:t>）上是</w:t>
      </w:r>
      <w:r>
        <w:rPr>
          <w:rFonts w:hint="eastAsia"/>
          <w:lang w:val="en-US" w:eastAsia="zh-CN"/>
        </w:rPr>
        <w:t>1，表示位位置（position）对应的值存在；</w:t>
      </w:r>
      <w:r>
        <w:rPr>
          <w:rFonts w:hint="eastAsia"/>
          <w:lang w:eastAsia="zh-CN"/>
        </w:rPr>
        <w:t>位（</w:t>
      </w:r>
      <w:r>
        <w:rPr>
          <w:rFonts w:hint="eastAsia"/>
          <w:lang w:val="en-US" w:eastAsia="zh-CN"/>
        </w:rPr>
        <w:t>bit</w:t>
      </w:r>
      <w:r>
        <w:rPr>
          <w:rFonts w:hint="eastAsia"/>
          <w:lang w:eastAsia="zh-CN"/>
        </w:rPr>
        <w:t>）上是</w:t>
      </w:r>
      <w:r>
        <w:rPr>
          <w:rFonts w:hint="eastAsia"/>
          <w:lang w:val="en-US" w:eastAsia="zh-CN"/>
        </w:rPr>
        <w:t>0，表示位位置（position）对应的值不存在。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用一个字节数组来记录元素。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082290"/>
            <wp:effectExtent l="0" t="0" r="762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8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例如，用位图存（1,4,6,9,11），其内部存储方式如下：</w:t>
      </w:r>
    </w:p>
    <w:p>
      <w:r>
        <w:drawing>
          <wp:inline distT="0" distB="0" distL="114300" distR="114300">
            <wp:extent cx="5271135" cy="2178050"/>
            <wp:effectExtent l="0" t="0" r="5715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注：通过其表示方式可以看到使用位图需要注意的地方</w:t>
      </w:r>
    </w:p>
    <w:p>
      <w:pPr>
        <w:numPr>
          <w:ilvl w:val="0"/>
          <w:numId w:val="2"/>
        </w:numPr>
        <w:ind w:left="454" w:leftChars="0" w:hanging="45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字节数组可以换成int（32bit）或long（64bit），只不过占用的位不同而已；</w:t>
      </w:r>
    </w:p>
    <w:p>
      <w:pPr>
        <w:numPr>
          <w:ilvl w:val="0"/>
          <w:numId w:val="2"/>
        </w:numPr>
        <w:ind w:left="454" w:leftChars="0" w:hanging="454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非负整数存储偏执；不是纯数字的，不建议采用位图法；</w:t>
      </w:r>
    </w:p>
    <w:p>
      <w:pPr>
        <w:numPr>
          <w:ilvl w:val="0"/>
          <w:numId w:val="2"/>
        </w:numPr>
        <w:ind w:left="454" w:leftChars="0" w:hanging="45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直接存储int是其32倍的存储空间，long类推；</w:t>
      </w:r>
    </w:p>
    <w:p>
      <w:pPr>
        <w:numPr>
          <w:ilvl w:val="0"/>
          <w:numId w:val="2"/>
        </w:numPr>
        <w:ind w:left="454" w:leftChars="0" w:hanging="454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重复元素无法统计；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564765"/>
            <wp:effectExtent l="0" t="0" r="8890" b="698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6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242820"/>
            <wp:effectExtent l="0" t="0" r="3810" b="508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</w:t>
      </w:r>
    </w:p>
    <w:p>
      <w:r>
        <w:drawing>
          <wp:inline distT="0" distB="0" distL="114300" distR="114300">
            <wp:extent cx="5273040" cy="2609850"/>
            <wp:effectExtent l="0" t="0" r="381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用途</w:t>
      </w:r>
    </w:p>
    <w:p>
      <w:pPr>
        <w:numPr>
          <w:ilvl w:val="0"/>
          <w:numId w:val="3"/>
        </w:numPr>
        <w:ind w:left="454" w:leftChars="0" w:hanging="454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去重</w:t>
      </w:r>
      <w:r>
        <w:rPr>
          <w:rFonts w:hint="eastAsia"/>
          <w:lang w:val="en-US" w:eastAsia="zh-CN"/>
        </w:rPr>
        <w:t>+清洗数据+压缩存储</w:t>
      </w:r>
    </w:p>
    <w:p>
      <w:pPr>
        <w:numPr>
          <w:ilvl w:val="0"/>
          <w:numId w:val="3"/>
        </w:numPr>
        <w:ind w:left="454" w:leftChars="0" w:hanging="45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整数的快速查找</w:t>
      </w:r>
    </w:p>
    <w:p>
      <w:pPr>
        <w:numPr>
          <w:ilvl w:val="0"/>
          <w:numId w:val="3"/>
        </w:numPr>
        <w:ind w:left="454" w:leftChars="0" w:hanging="45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非重复数组快速排序</w:t>
      </w:r>
    </w:p>
    <w:p>
      <w:pPr>
        <w:numPr>
          <w:ilvl w:val="0"/>
          <w:numId w:val="3"/>
        </w:numPr>
        <w:ind w:left="454" w:leftChars="0" w:hanging="45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topK问题（忽略重复的情况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/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/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90BD10"/>
    <w:multiLevelType w:val="singleLevel"/>
    <w:tmpl w:val="A690BD10"/>
    <w:lvl w:ilvl="0" w:tentative="0">
      <w:start w:val="1"/>
      <w:numFmt w:val="decimal"/>
      <w:suff w:val="space"/>
      <w:lvlText w:val="%1."/>
      <w:lvlJc w:val="left"/>
      <w:pPr>
        <w:tabs>
          <w:tab w:val="left" w:pos="397"/>
        </w:tabs>
        <w:ind w:left="454" w:leftChars="0" w:hanging="454" w:firstLineChars="0"/>
      </w:pPr>
      <w:rPr>
        <w:rFonts w:hint="default"/>
      </w:rPr>
    </w:lvl>
  </w:abstractNum>
  <w:abstractNum w:abstractNumId="1">
    <w:nsid w:val="EEB16C28"/>
    <w:multiLevelType w:val="multilevel"/>
    <w:tmpl w:val="EEB16C28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6" w:tentative="0">
      <w:start w:val="1"/>
      <w:numFmt w:val="decimal"/>
      <w:pStyle w:val="8"/>
      <w:suff w:val="space"/>
      <w:lvlText w:val="%1.%2.%3.%4.%5.%6.%7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7" w:tentative="0">
      <w:start w:val="1"/>
      <w:numFmt w:val="decimal"/>
      <w:pStyle w:val="9"/>
      <w:suff w:val="space"/>
      <w:lvlText w:val="%1.%2.%3.%4.%5.%6.%7.%8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8" w:tentative="0">
      <w:start w:val="1"/>
      <w:numFmt w:val="decimal"/>
      <w:pStyle w:val="10"/>
      <w:suff w:val="space"/>
      <w:lvlText w:val="%1.%2.%3.%4.%5.%6.%7.%8.%9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</w:abstractNum>
  <w:abstractNum w:abstractNumId="2">
    <w:nsid w:val="7C00ABA9"/>
    <w:multiLevelType w:val="singleLevel"/>
    <w:tmpl w:val="7C00ABA9"/>
    <w:lvl w:ilvl="0" w:tentative="0">
      <w:start w:val="1"/>
      <w:numFmt w:val="decimal"/>
      <w:suff w:val="space"/>
      <w:lvlText w:val="%1."/>
      <w:lvlJc w:val="left"/>
      <w:pPr>
        <w:tabs>
          <w:tab w:val="left" w:pos="397"/>
        </w:tabs>
        <w:ind w:left="454" w:leftChars="0" w:hanging="454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4B1024"/>
    <w:rsid w:val="09E5677B"/>
    <w:rsid w:val="0B224434"/>
    <w:rsid w:val="0E263C8B"/>
    <w:rsid w:val="0F817885"/>
    <w:rsid w:val="108B679E"/>
    <w:rsid w:val="13F81538"/>
    <w:rsid w:val="15561DB2"/>
    <w:rsid w:val="15B9297D"/>
    <w:rsid w:val="17DD2E1D"/>
    <w:rsid w:val="1B5C0510"/>
    <w:rsid w:val="1BD85C8B"/>
    <w:rsid w:val="1D7C1DAF"/>
    <w:rsid w:val="298C1FB5"/>
    <w:rsid w:val="2A5E2CFE"/>
    <w:rsid w:val="2C9D42F7"/>
    <w:rsid w:val="2F9C1438"/>
    <w:rsid w:val="2FF71EEF"/>
    <w:rsid w:val="364B2D8D"/>
    <w:rsid w:val="3E2C6E06"/>
    <w:rsid w:val="3F5539F3"/>
    <w:rsid w:val="45CA3DF5"/>
    <w:rsid w:val="487C19C7"/>
    <w:rsid w:val="4AAE76A8"/>
    <w:rsid w:val="4CC24879"/>
    <w:rsid w:val="4F0D332F"/>
    <w:rsid w:val="54784C90"/>
    <w:rsid w:val="55307B84"/>
    <w:rsid w:val="5569499F"/>
    <w:rsid w:val="5A304338"/>
    <w:rsid w:val="5BFA7063"/>
    <w:rsid w:val="5D18329B"/>
    <w:rsid w:val="646948EC"/>
    <w:rsid w:val="6483520D"/>
    <w:rsid w:val="64A15D85"/>
    <w:rsid w:val="6CA02535"/>
    <w:rsid w:val="6EC15079"/>
    <w:rsid w:val="73313D31"/>
    <w:rsid w:val="75A34C81"/>
    <w:rsid w:val="7B946335"/>
    <w:rsid w:val="7F46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line="360" w:lineRule="auto"/>
      <w:ind w:left="0" w:firstLine="0"/>
      <w:jc w:val="left"/>
      <w:outlineLvl w:val="0"/>
    </w:pPr>
    <w:rPr>
      <w:rFonts w:ascii="Consolas" w:hAnsi="Consolas" w:eastAsia="黑体"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/>
      <w:outlineLvl w:val="1"/>
    </w:pPr>
    <w:rPr>
      <w:rFonts w:ascii="Arial" w:hAnsi="Arial" w:eastAsia="黑体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/>
      <w:outlineLvl w:val="2"/>
    </w:pPr>
    <w:rPr>
      <w:rFonts w:eastAsia="黑体" w:asciiTheme="minorAscii" w:hAnsiTheme="minorAscii"/>
      <w:sz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0"/>
        <w:tab w:val="clear" w:pos="420"/>
      </w:tabs>
      <w:spacing w:beforeLines="0" w:beforeAutospacing="0" w:afterLines="0" w:afterAutospacing="0" w:line="360" w:lineRule="auto"/>
      <w:ind w:left="0" w:firstLine="0"/>
      <w:outlineLvl w:val="3"/>
    </w:pPr>
    <w:rPr>
      <w:rFonts w:ascii="Arial" w:hAnsi="Arial" w:eastAsia="黑体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0"/>
      <w:outlineLvl w:val="4"/>
    </w:pPr>
    <w:rPr>
      <w:rFonts w:eastAsia="黑体" w:asciiTheme="minorAscii" w:hAnsiTheme="minorAscii"/>
      <w:sz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Lines="0" w:beforeAutospacing="0" w:afterLines="0" w:afterAutospacing="0" w:line="360" w:lineRule="auto"/>
      <w:ind w:left="0" w:firstLine="0"/>
      <w:outlineLvl w:val="5"/>
    </w:pPr>
    <w:rPr>
      <w:rFonts w:ascii="Arial" w:hAnsi="Arial" w:eastAsia="黑体"/>
      <w:sz w:val="21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Lines="0" w:beforeAutospacing="0" w:afterLines="0" w:afterAutospacing="0" w:line="360" w:lineRule="auto"/>
      <w:ind w:left="0" w:firstLine="0"/>
      <w:outlineLvl w:val="6"/>
    </w:pPr>
    <w:rPr>
      <w:rFonts w:eastAsia="黑体" w:asciiTheme="minorAscii" w:hAnsiTheme="minorAscii"/>
      <w:sz w:val="21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Lines="0" w:beforeAutospacing="0" w:afterLines="0" w:afterAutospacing="0" w:line="360" w:lineRule="auto"/>
      <w:ind w:left="0" w:firstLine="0"/>
      <w:outlineLvl w:val="7"/>
    </w:pPr>
    <w:rPr>
      <w:rFonts w:ascii="Arial" w:hAnsi="Arial" w:eastAsia="黑体"/>
      <w:sz w:val="21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Lines="0" w:beforeAutospacing="0" w:afterLines="0" w:afterAutospacing="0" w:line="360" w:lineRule="auto"/>
      <w:ind w:left="0" w:firstLine="0"/>
      <w:outlineLvl w:val="8"/>
    </w:pPr>
    <w:rPr>
      <w:rFonts w:ascii="Arial" w:hAnsi="Arial" w:eastAsia="黑体"/>
    </w:rPr>
  </w:style>
  <w:style w:type="character" w:default="1" w:styleId="13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14">
    <w:name w:val="HTML Code"/>
    <w:basedOn w:val="13"/>
    <w:uiPriority w:val="0"/>
    <w:rPr>
      <w:rFonts w:ascii="Courier New" w:hAnsi="Courier New"/>
      <w:sz w:val="20"/>
    </w:rPr>
  </w:style>
  <w:style w:type="character" w:customStyle="1" w:styleId="16">
    <w:name w:val="标题 1 Char"/>
    <w:basedOn w:val="13"/>
    <w:link w:val="2"/>
    <w:qFormat/>
    <w:uiPriority w:val="9"/>
    <w:rPr>
      <w:rFonts w:ascii="Consolas" w:hAnsi="Consolas" w:eastAsia="黑体"/>
      <w:bCs/>
      <w:kern w:val="44"/>
      <w:sz w:val="28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245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尜尜人物</dc:creator>
  <cp:lastModifiedBy>尜尜人物</cp:lastModifiedBy>
  <dcterms:modified xsi:type="dcterms:W3CDTF">2018-09-30T11:24:48Z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