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D5EF3" w14:textId="280E8D5D" w:rsidR="00AC03C9" w:rsidRDefault="00AC03C9" w:rsidP="00AC03C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Bài 1: Rắn săn mồi</w:t>
      </w:r>
      <w:r w:rsidR="00E259BB">
        <w:rPr>
          <w:rFonts w:ascii="Times New Roman" w:hAnsi="Times New Roman" w:cs="Times New Roman"/>
          <w:sz w:val="32"/>
          <w:szCs w:val="32"/>
        </w:rPr>
        <w:t xml:space="preserve"> - SNAKEANDAPPLE</w:t>
      </w:r>
      <w:r w:rsidR="00132FA6">
        <w:rPr>
          <w:rFonts w:ascii="Times New Roman" w:hAnsi="Times New Roman" w:cs="Times New Roman"/>
          <w:sz w:val="32"/>
          <w:szCs w:val="32"/>
        </w:rPr>
        <w:t xml:space="preserve"> (0.5 s, 1G)</w:t>
      </w:r>
    </w:p>
    <w:p w14:paraId="74FBE7E3" w14:textId="799FB804" w:rsidR="00AC03C9" w:rsidRDefault="00AC03C9" w:rsidP="00AC03C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 rất nghiện chơi rắn săn mồi. Một hôm, An chợt nảy ra một bài toán: Cho một lưới M x N ô (hàng được đánh số từ 1 đến M, cột được đánh số từ 1 đến N), là nơi chú rắn sẽ di chuyển để tìm những quả táo ngon lành, </w:t>
      </w:r>
      <w:r w:rsidR="00290140">
        <w:rPr>
          <w:rFonts w:ascii="Times New Roman" w:hAnsi="Times New Roman" w:cs="Times New Roman"/>
          <w:sz w:val="32"/>
          <w:szCs w:val="32"/>
        </w:rPr>
        <w:t>hãy tìm cách tối ưu nhất (đường đi ngắn nhất</w:t>
      </w:r>
      <w:r w:rsidR="00555888">
        <w:rPr>
          <w:rFonts w:ascii="Times New Roman" w:hAnsi="Times New Roman" w:cs="Times New Roman"/>
          <w:sz w:val="32"/>
          <w:szCs w:val="32"/>
        </w:rPr>
        <w:t>, nếu độ dài bằng nhau, chọn đường có số lần rẽ ít nhất</w:t>
      </w:r>
      <w:r w:rsidR="00290140">
        <w:rPr>
          <w:rFonts w:ascii="Times New Roman" w:hAnsi="Times New Roman" w:cs="Times New Roman"/>
          <w:sz w:val="32"/>
          <w:szCs w:val="32"/>
        </w:rPr>
        <w:t>) để chú rắn có thể ăn hết những quả táo trên lưới ô vuông đó? Biết chú rắn không dài ra khi ăn táo.</w:t>
      </w:r>
    </w:p>
    <w:p w14:paraId="23F1104F" w14:textId="4E159320" w:rsidR="00290140" w:rsidRDefault="00290140" w:rsidP="00AC03C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Input: Dòng đầu: Hai số M, N</w:t>
      </w:r>
    </w:p>
    <w:p w14:paraId="44DF0955" w14:textId="5D73158A" w:rsidR="00290140" w:rsidRDefault="00290140" w:rsidP="00AC03C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 dòng sau, mỗi dòng N kí tự thể hiện:</w:t>
      </w:r>
    </w:p>
    <w:p w14:paraId="230E473F" w14:textId="42F42C47" w:rsidR="00290140" w:rsidRDefault="00290140" w:rsidP="00AC03C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. là ô trống</w:t>
      </w:r>
    </w:p>
    <w:p w14:paraId="2C537F7A" w14:textId="38FACF87" w:rsidR="00290140" w:rsidRDefault="00290140" w:rsidP="00AC03C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là ô chứa táo</w:t>
      </w:r>
    </w:p>
    <w:p w14:paraId="34ABDB2B" w14:textId="5E52515E" w:rsidR="00290140" w:rsidRDefault="00290140" w:rsidP="00AC03C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 là tường (Rắn không thể đi xuyên qua tường)</w:t>
      </w:r>
    </w:p>
    <w:p w14:paraId="79BEF46A" w14:textId="3B58FD0A" w:rsidR="00290140" w:rsidRDefault="00290140" w:rsidP="00AC03C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 là vị trí chú rắn</w:t>
      </w:r>
      <w:r w:rsidR="00555888">
        <w:rPr>
          <w:rFonts w:ascii="Times New Roman" w:hAnsi="Times New Roman" w:cs="Times New Roman"/>
          <w:sz w:val="32"/>
          <w:szCs w:val="32"/>
        </w:rPr>
        <w:t xml:space="preserve"> (Chỉ có duy nhất 1 kí tự S trong bảng)</w:t>
      </w:r>
    </w:p>
    <w:p w14:paraId="3C083194" w14:textId="02EE3114" w:rsidR="00290140" w:rsidRDefault="00290140" w:rsidP="00AC03C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 Dòng đầu: in ra độ dài đường đi và số lần rẽ.</w:t>
      </w:r>
    </w:p>
    <w:p w14:paraId="06DD7B8D" w14:textId="14FEB570" w:rsidR="00290140" w:rsidRDefault="00290140" w:rsidP="00AC03C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Dòng sau: in ra cách đi đó (Biết ^ là đi </w:t>
      </w:r>
      <w:r w:rsidR="00555888">
        <w:rPr>
          <w:rFonts w:ascii="Times New Roman" w:hAnsi="Times New Roman" w:cs="Times New Roman"/>
          <w:sz w:val="32"/>
          <w:szCs w:val="32"/>
        </w:rPr>
        <w:t>lên</w:t>
      </w:r>
      <w:r>
        <w:rPr>
          <w:rFonts w:ascii="Times New Roman" w:hAnsi="Times New Roman" w:cs="Times New Roman"/>
          <w:sz w:val="32"/>
          <w:szCs w:val="32"/>
        </w:rPr>
        <w:t xml:space="preserve">, &lt; là </w:t>
      </w:r>
      <w:r w:rsidR="00555888">
        <w:rPr>
          <w:rFonts w:ascii="Times New Roman" w:hAnsi="Times New Roman" w:cs="Times New Roman"/>
          <w:sz w:val="32"/>
          <w:szCs w:val="32"/>
        </w:rPr>
        <w:t>đi</w:t>
      </w:r>
      <w:r>
        <w:rPr>
          <w:rFonts w:ascii="Times New Roman" w:hAnsi="Times New Roman" w:cs="Times New Roman"/>
          <w:sz w:val="32"/>
          <w:szCs w:val="32"/>
        </w:rPr>
        <w:t xml:space="preserve"> trái, &gt; là </w:t>
      </w:r>
      <w:r w:rsidR="00555888">
        <w:rPr>
          <w:rFonts w:ascii="Times New Roman" w:hAnsi="Times New Roman" w:cs="Times New Roman"/>
          <w:sz w:val="32"/>
          <w:szCs w:val="32"/>
        </w:rPr>
        <w:t>đi</w:t>
      </w:r>
      <w:r>
        <w:rPr>
          <w:rFonts w:ascii="Times New Roman" w:hAnsi="Times New Roman" w:cs="Times New Roman"/>
          <w:sz w:val="32"/>
          <w:szCs w:val="32"/>
        </w:rPr>
        <w:t xml:space="preserve"> phải</w:t>
      </w:r>
      <w:r w:rsidR="00555888">
        <w:rPr>
          <w:rFonts w:ascii="Times New Roman" w:hAnsi="Times New Roman" w:cs="Times New Roman"/>
          <w:sz w:val="32"/>
          <w:szCs w:val="32"/>
        </w:rPr>
        <w:t>, v là đi xuống</w:t>
      </w:r>
      <w:r>
        <w:rPr>
          <w:rFonts w:ascii="Times New Roman" w:hAnsi="Times New Roman" w:cs="Times New Roman"/>
          <w:sz w:val="32"/>
          <w:szCs w:val="32"/>
        </w:rPr>
        <w:t>)</w:t>
      </w:r>
    </w:p>
    <w:p w14:paraId="162DEC73" w14:textId="6680F7D8" w:rsidR="00290140" w:rsidRDefault="00290140" w:rsidP="00AC03C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Nếu không thể đi theo quy tắc</w:t>
      </w:r>
      <w:r w:rsidR="00555888">
        <w:rPr>
          <w:rFonts w:ascii="Times New Roman" w:hAnsi="Times New Roman" w:cs="Times New Roman"/>
          <w:sz w:val="32"/>
          <w:szCs w:val="32"/>
        </w:rPr>
        <w:t xml:space="preserve"> hoặc không thể ăn hết táo</w:t>
      </w:r>
      <w:r>
        <w:rPr>
          <w:rFonts w:ascii="Times New Roman" w:hAnsi="Times New Roman" w:cs="Times New Roman"/>
          <w:sz w:val="32"/>
          <w:szCs w:val="32"/>
        </w:rPr>
        <w:t>, in ra -1.</w:t>
      </w:r>
    </w:p>
    <w:p w14:paraId="7F1EC23D" w14:textId="39A9BCF2" w:rsidR="00290140" w:rsidRDefault="00290140" w:rsidP="00AC03C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Ví dụ:</w:t>
      </w:r>
    </w:p>
    <w:p w14:paraId="3FC2712C" w14:textId="217C75FC" w:rsidR="00555888" w:rsidRDefault="00555888" w:rsidP="00AC03C9">
      <w:pPr>
        <w:rPr>
          <w:rFonts w:ascii="Times New Roman" w:hAnsi="Times New Roman" w:cs="Times New Roman"/>
          <w:sz w:val="32"/>
          <w:szCs w:val="32"/>
        </w:rPr>
      </w:pPr>
    </w:p>
    <w:p w14:paraId="3EC70596" w14:textId="742E1871" w:rsidR="00555888" w:rsidRDefault="00555888" w:rsidP="00AC03C9">
      <w:pPr>
        <w:rPr>
          <w:rFonts w:ascii="Times New Roman" w:hAnsi="Times New Roman" w:cs="Times New Roman"/>
          <w:sz w:val="32"/>
          <w:szCs w:val="32"/>
        </w:rPr>
      </w:pPr>
    </w:p>
    <w:p w14:paraId="276C95CC" w14:textId="0BBB7892" w:rsidR="00555888" w:rsidRDefault="00555888" w:rsidP="00AC03C9">
      <w:pPr>
        <w:rPr>
          <w:rFonts w:ascii="Times New Roman" w:hAnsi="Times New Roman" w:cs="Times New Roman"/>
          <w:sz w:val="32"/>
          <w:szCs w:val="32"/>
        </w:rPr>
      </w:pPr>
    </w:p>
    <w:p w14:paraId="320D3B21" w14:textId="40A21C68" w:rsidR="00555888" w:rsidRDefault="00555888" w:rsidP="00AC03C9">
      <w:pPr>
        <w:rPr>
          <w:rFonts w:ascii="Times New Roman" w:hAnsi="Times New Roman" w:cs="Times New Roman"/>
          <w:sz w:val="32"/>
          <w:szCs w:val="32"/>
        </w:rPr>
      </w:pPr>
    </w:p>
    <w:p w14:paraId="26289D32" w14:textId="7F2351B7" w:rsidR="00555888" w:rsidRDefault="00555888" w:rsidP="00AC03C9">
      <w:pPr>
        <w:rPr>
          <w:rFonts w:ascii="Times New Roman" w:hAnsi="Times New Roman" w:cs="Times New Roman"/>
          <w:sz w:val="32"/>
          <w:szCs w:val="32"/>
        </w:rPr>
      </w:pPr>
    </w:p>
    <w:p w14:paraId="0902CF6C" w14:textId="4BDC121D" w:rsidR="00555888" w:rsidRDefault="00555888" w:rsidP="00AC03C9">
      <w:pPr>
        <w:rPr>
          <w:rFonts w:ascii="Times New Roman" w:hAnsi="Times New Roman" w:cs="Times New Roman"/>
          <w:sz w:val="32"/>
          <w:szCs w:val="32"/>
        </w:rPr>
      </w:pPr>
    </w:p>
    <w:p w14:paraId="54AFBEFF" w14:textId="753F1C04" w:rsidR="00555888" w:rsidRDefault="00555888" w:rsidP="00AC03C9">
      <w:pPr>
        <w:rPr>
          <w:rFonts w:ascii="Times New Roman" w:hAnsi="Times New Roman" w:cs="Times New Roman"/>
          <w:sz w:val="32"/>
          <w:szCs w:val="32"/>
        </w:rPr>
      </w:pPr>
    </w:p>
    <w:p w14:paraId="1C952AFD" w14:textId="219EFFC2" w:rsidR="00555888" w:rsidRDefault="00555888" w:rsidP="00AC03C9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-68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55888" w14:paraId="1437D2CD" w14:textId="77777777" w:rsidTr="00461B44">
        <w:tc>
          <w:tcPr>
            <w:tcW w:w="4675" w:type="dxa"/>
          </w:tcPr>
          <w:p w14:paraId="372DB95F" w14:textId="77777777" w:rsidR="00555888" w:rsidRDefault="00555888" w:rsidP="00461B4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INPUT</w:t>
            </w:r>
          </w:p>
        </w:tc>
        <w:tc>
          <w:tcPr>
            <w:tcW w:w="4675" w:type="dxa"/>
          </w:tcPr>
          <w:p w14:paraId="702D4833" w14:textId="77777777" w:rsidR="00555888" w:rsidRDefault="00555888" w:rsidP="00461B4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OUTPUT</w:t>
            </w:r>
          </w:p>
        </w:tc>
      </w:tr>
      <w:tr w:rsidR="00555888" w14:paraId="4B276484" w14:textId="77777777" w:rsidTr="00461B44">
        <w:tc>
          <w:tcPr>
            <w:tcW w:w="4675" w:type="dxa"/>
          </w:tcPr>
          <w:p w14:paraId="3C9EC921" w14:textId="77777777" w:rsidR="00555888" w:rsidRDefault="00555888" w:rsidP="00461B4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4 7</w:t>
            </w:r>
          </w:p>
          <w:p w14:paraId="3296DBD8" w14:textId="77777777" w:rsidR="00555888" w:rsidRDefault="00555888" w:rsidP="00461B4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. . A W A W S</w:t>
            </w:r>
          </w:p>
          <w:p w14:paraId="607CB3AD" w14:textId="77777777" w:rsidR="00555888" w:rsidRDefault="00555888" w:rsidP="00461B4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A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. . . .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A .</w:t>
            </w:r>
            <w:proofErr w:type="gramEnd"/>
          </w:p>
          <w:p w14:paraId="2B05D542" w14:textId="77777777" w:rsidR="00555888" w:rsidRDefault="00555888" w:rsidP="00461B4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. A W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. . . .</w:t>
            </w:r>
            <w:proofErr w:type="gramEnd"/>
          </w:p>
          <w:p w14:paraId="19D2FD8D" w14:textId="77777777" w:rsidR="00555888" w:rsidRDefault="00555888" w:rsidP="00461B4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. . . .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W .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A</w:t>
            </w:r>
          </w:p>
        </w:tc>
        <w:tc>
          <w:tcPr>
            <w:tcW w:w="4675" w:type="dxa"/>
          </w:tcPr>
          <w:p w14:paraId="5C1421B6" w14:textId="1C52EEBF" w:rsidR="00555888" w:rsidRDefault="00555888" w:rsidP="00461B4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17 9</w:t>
            </w:r>
          </w:p>
          <w:p w14:paraId="4E55C305" w14:textId="512A3A87" w:rsidR="00555888" w:rsidRDefault="00555888" w:rsidP="00461B4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 v v &lt; ^ ^ &lt; ^ v &lt; &lt; &lt; &lt; ^ &gt; v v</w:t>
            </w:r>
          </w:p>
        </w:tc>
      </w:tr>
      <w:tr w:rsidR="00555888" w14:paraId="4222EE09" w14:textId="77777777" w:rsidTr="00461B44">
        <w:tc>
          <w:tcPr>
            <w:tcW w:w="4675" w:type="dxa"/>
          </w:tcPr>
          <w:p w14:paraId="1803643A" w14:textId="77777777" w:rsidR="00555888" w:rsidRDefault="00555888" w:rsidP="00461B4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3 5</w:t>
            </w:r>
          </w:p>
          <w:p w14:paraId="011EF6C6" w14:textId="77777777" w:rsidR="00555888" w:rsidRDefault="00555888" w:rsidP="00461B4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. . W A W</w:t>
            </w:r>
          </w:p>
          <w:p w14:paraId="152D7EBC" w14:textId="77777777" w:rsidR="00555888" w:rsidRDefault="00555888" w:rsidP="00461B4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S .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CA211E">
              <w:rPr>
                <w:rFonts w:ascii="Times New Roman" w:hAnsi="Times New Roman" w:cs="Times New Roman"/>
                <w:sz w:val="32"/>
                <w:szCs w:val="32"/>
              </w:rPr>
              <w:t xml:space="preserve">A </w:t>
            </w:r>
            <w:proofErr w:type="gramStart"/>
            <w:r w:rsidR="00CA211E">
              <w:rPr>
                <w:rFonts w:ascii="Times New Roman" w:hAnsi="Times New Roman" w:cs="Times New Roman"/>
                <w:sz w:val="32"/>
                <w:szCs w:val="32"/>
              </w:rPr>
              <w:t>W .</w:t>
            </w:r>
            <w:proofErr w:type="gramEnd"/>
          </w:p>
          <w:p w14:paraId="414803A7" w14:textId="74DEA0B9" w:rsidR="00CA211E" w:rsidRDefault="00CA211E" w:rsidP="00461B4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. . A A W</w:t>
            </w:r>
          </w:p>
        </w:tc>
        <w:tc>
          <w:tcPr>
            <w:tcW w:w="4675" w:type="dxa"/>
          </w:tcPr>
          <w:p w14:paraId="02C1067F" w14:textId="00CE1F8D" w:rsidR="00555888" w:rsidRDefault="00CA211E" w:rsidP="00461B4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-1</w:t>
            </w:r>
          </w:p>
        </w:tc>
      </w:tr>
    </w:tbl>
    <w:p w14:paraId="6BC672C4" w14:textId="47C1C138" w:rsidR="00555888" w:rsidRDefault="008805EF" w:rsidP="00AC03C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Subtasks:</w:t>
      </w:r>
    </w:p>
    <w:p w14:paraId="6F1E6645" w14:textId="1041B7F7" w:rsidR="008805EF" w:rsidRDefault="008805EF" w:rsidP="00AC03C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Subtask 1 (</w:t>
      </w:r>
      <w:r w:rsidR="00132FA6"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>0 điểm): M, N &lt;1000,</w:t>
      </w:r>
      <w:r w:rsidR="00132FA6">
        <w:rPr>
          <w:rFonts w:ascii="Times New Roman" w:hAnsi="Times New Roman" w:cs="Times New Roman"/>
          <w:sz w:val="32"/>
          <w:szCs w:val="32"/>
        </w:rPr>
        <w:t xml:space="preserve"> A&lt;15,</w:t>
      </w:r>
      <w:r>
        <w:rPr>
          <w:rFonts w:ascii="Times New Roman" w:hAnsi="Times New Roman" w:cs="Times New Roman"/>
          <w:sz w:val="32"/>
          <w:szCs w:val="32"/>
        </w:rPr>
        <w:t xml:space="preserve"> không có ô tường</w:t>
      </w:r>
    </w:p>
    <w:p w14:paraId="5D56484B" w14:textId="287532F6" w:rsidR="00132FA6" w:rsidRDefault="008805EF" w:rsidP="00132FA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Subtask 2 (</w:t>
      </w:r>
      <w:r w:rsidR="00132FA6">
        <w:rPr>
          <w:rFonts w:ascii="Times New Roman" w:hAnsi="Times New Roman" w:cs="Times New Roman"/>
          <w:sz w:val="32"/>
          <w:szCs w:val="32"/>
        </w:rPr>
        <w:t>90</w:t>
      </w:r>
      <w:r>
        <w:rPr>
          <w:rFonts w:ascii="Times New Roman" w:hAnsi="Times New Roman" w:cs="Times New Roman"/>
          <w:sz w:val="32"/>
          <w:szCs w:val="32"/>
        </w:rPr>
        <w:t xml:space="preserve"> điểm): 1000 &lt; M, N &lt;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18</m:t>
            </m:r>
          </m:sup>
        </m:sSup>
      </m:oMath>
      <w:r w:rsidR="00132FA6">
        <w:rPr>
          <w:rFonts w:ascii="Times New Roman" w:eastAsiaTheme="minorEastAsia" w:hAnsi="Times New Roman" w:cs="Times New Roman"/>
          <w:sz w:val="32"/>
          <w:szCs w:val="32"/>
        </w:rPr>
        <w:t>, 15&lt;A&lt;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12</m:t>
            </m:r>
          </m:sup>
        </m:sSup>
      </m:oMath>
    </w:p>
    <w:p w14:paraId="1DD94051" w14:textId="545454F5" w:rsidR="008805EF" w:rsidRDefault="00E259BB" w:rsidP="00AC03C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“An và mối tình đầu của cậu ta, rẽ trái rẽ phải y như con rắn săn mồi mà vẫn không tới đích, kết quả -1.”</w:t>
      </w:r>
    </w:p>
    <w:p w14:paraId="3F08766C" w14:textId="77777777" w:rsidR="00290140" w:rsidRPr="00AC03C9" w:rsidRDefault="00290140" w:rsidP="00AC03C9">
      <w:pPr>
        <w:rPr>
          <w:rFonts w:ascii="Times New Roman" w:hAnsi="Times New Roman" w:cs="Times New Roman"/>
          <w:sz w:val="32"/>
          <w:szCs w:val="32"/>
        </w:rPr>
      </w:pPr>
    </w:p>
    <w:sectPr w:rsidR="00290140" w:rsidRPr="00AC0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3C9"/>
    <w:rsid w:val="00132FA6"/>
    <w:rsid w:val="00290140"/>
    <w:rsid w:val="00555888"/>
    <w:rsid w:val="008805EF"/>
    <w:rsid w:val="008B33D3"/>
    <w:rsid w:val="00AC03C9"/>
    <w:rsid w:val="00CA211E"/>
    <w:rsid w:val="00E2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FAFC1"/>
  <w15:chartTrackingRefBased/>
  <w15:docId w15:val="{831E5166-6900-48F8-A756-D24BB12AF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03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805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3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2025-04-08T03:11:00Z</dcterms:created>
  <dcterms:modified xsi:type="dcterms:W3CDTF">2025-04-10T02:27:00Z</dcterms:modified>
</cp:coreProperties>
</file>