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50C8" w14:textId="2CBC0BFC" w:rsidR="0097401C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TỔNG HỢP BÀI DAY 3</w:t>
      </w:r>
    </w:p>
    <w:p w14:paraId="65D37264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IDEAGRAPH  (3.5s, 10G)</w:t>
      </w:r>
    </w:p>
    <w:p w14:paraId="7BD84F99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giờ,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Day 3, ta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15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lập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vậy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3472A8A7" w14:textId="77777777" w:rsidR="00867E59" w:rsidRPr="00D15BF9" w:rsidRDefault="00867E59" w:rsidP="00867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Thì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bạn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đi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mà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chứ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5BF9">
        <w:rPr>
          <w:rFonts w:ascii="Times New Roman" w:hAnsi="Times New Roman" w:cs="Times New Roman"/>
          <w:b/>
          <w:bCs/>
          <w:sz w:val="32"/>
          <w:szCs w:val="32"/>
        </w:rPr>
        <w:t>nhờ</w:t>
      </w:r>
      <w:proofErr w:type="spellEnd"/>
      <w:r w:rsidRPr="00D15BF9">
        <w:rPr>
          <w:rFonts w:ascii="Times New Roman" w:hAnsi="Times New Roman" w:cs="Times New Roman"/>
          <w:b/>
          <w:bCs/>
          <w:sz w:val="32"/>
          <w:szCs w:val="32"/>
        </w:rPr>
        <w:t xml:space="preserve"> ai!!!</w:t>
      </w:r>
    </w:p>
    <w:p w14:paraId="2DBCE31D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Việt Nam! Cho T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lưới M x N,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gồm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gốc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tối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K,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đến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quay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gốc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42619E36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loại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5FF4CD1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trống (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đi tới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E32C78B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G0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gốc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D1DDC44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x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đến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D97DC18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| hay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cạnh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cạnh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|-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chéo-xuống-phải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chéo-lên-phải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-|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chéo-xuống-trái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chéo-lên-trái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5E351D1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i/>
          <w:iCs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Khi đến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đến một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</w:t>
      </w:r>
      <w:r>
        <w:rPr>
          <w:rFonts w:ascii="Times New Roman" w:hAnsi="Times New Roman" w:cs="Times New Roman"/>
          <w:i/>
          <w:iCs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Q.</w:t>
      </w:r>
    </w:p>
    <w:p w14:paraId="5CC6BB9B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x.</w:t>
      </w:r>
    </w:p>
    <w:p w14:paraId="4F180CBD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Quy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chuyển: Q lượt di chuyển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tiên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miễn thuế. Sau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, A lượt di chuyển tiếp theo chịu thuế C%, tiếp tục A + B lượt di chuyển tiếp theo chịu thuế C + D%, A+2B lượt di chuyển tiếp theo chịu thuế C+2D%, cứ thế cộng dồn.</w:t>
      </w:r>
    </w:p>
    <w:p w14:paraId="68AD89EC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649105B6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A95154C" w14:textId="77777777" w:rsidR="00867E59" w:rsidRPr="009F04D0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M, N, K, Q, A, B, C, D</w:t>
      </w:r>
    </w:p>
    <w:p w14:paraId="345ED9F4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5DC3B36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testcase, in ra 1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hướng di chuyển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tới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CD84ABA" w14:textId="77777777" w:rsidR="00867E59" w:rsidRPr="0058427E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ra NO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YES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0B79FAD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E59" w14:paraId="3AB90814" w14:textId="77777777" w:rsidTr="0059597D">
        <w:tc>
          <w:tcPr>
            <w:tcW w:w="4675" w:type="dxa"/>
          </w:tcPr>
          <w:p w14:paraId="4F75B572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71BEAB28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867E59" w14:paraId="20821C7A" w14:textId="77777777" w:rsidTr="0059597D">
        <w:tc>
          <w:tcPr>
            <w:tcW w:w="4675" w:type="dxa"/>
          </w:tcPr>
          <w:p w14:paraId="6777CC7E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79ECE6D2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3 4 12 5 1 2 3 4</w:t>
            </w:r>
          </w:p>
          <w:p w14:paraId="105FF975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 – 4 -|</w:t>
            </w:r>
          </w:p>
          <w:p w14:paraId="4CF1B806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| . |- 7</w:t>
            </w:r>
          </w:p>
          <w:p w14:paraId="702D92B2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F0 . . .</w:t>
            </w:r>
          </w:p>
        </w:tc>
        <w:tc>
          <w:tcPr>
            <w:tcW w:w="4675" w:type="dxa"/>
          </w:tcPr>
          <w:p w14:paraId="1F61B2AC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^</w:t>
            </w:r>
          </w:p>
          <w:p w14:paraId="02103BA4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 12</w:t>
            </w:r>
          </w:p>
          <w:p w14:paraId="43CCBD2C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3A8B367C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09B5F570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1 (5%) : M, N &lt; 100, T &lt; 30, K &lt; 500, Q, A, B, C, D &lt; 100,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chỉ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4957A9E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2 (15%) : 100 &lt; M, N &lt; 1000000, 30 &lt; T &lt; 500, 500 &lt; K &lt; 100000, Q, A, B, C, D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, không có ô nh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ảy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58DCA54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3 (30%) ; 1000000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500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100000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Q, A, B, C, D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</w:p>
    <w:p w14:paraId="7B97C491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4 (50%) 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, gi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Q, A, B, C, D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85CD688" w14:textId="77777777" w:rsidR="00867E59" w:rsidRPr="00D55258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“Ta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… backup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tim</w:t>
      </w:r>
      <w:proofErr w:type="spellEnd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của</w:t>
      </w:r>
      <w:proofErr w:type="spellEnd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những</w:t>
      </w:r>
      <w:proofErr w:type="spellEnd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 xml:space="preserve"> người </w:t>
      </w:r>
      <w:proofErr w:type="spellStart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đọc</w:t>
      </w:r>
      <w:proofErr w:type="spellEnd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vì USB”</w:t>
      </w:r>
    </w:p>
    <w:p w14:paraId="659F5FD4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13: Trận chiến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FIGHTORDIE </w:t>
      </w:r>
    </w:p>
    <w:p w14:paraId="2E2C3A22" w14:textId="77777777" w:rsidR="00867E59" w:rsidRPr="00BC3A60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rank “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Thách đấu người ra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TBCP</w:t>
      </w:r>
      <w:r>
        <w:rPr>
          <w:rFonts w:ascii="Times New Roman" w:hAnsi="Times New Roman" w:cs="Times New Roman"/>
          <w:sz w:val="32"/>
          <w:szCs w:val="32"/>
        </w:rPr>
        <w:t xml:space="preserve">”,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TBCP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kèo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đấu 1 vs 2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họ,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họ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vs 2 chỉ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đấu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1BEF653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Quy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đấu 1 vs 2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“chỉ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 An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bí mật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TBCP.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tổng cộng 3 vòng đấu,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vòng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đặc biệt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TBCP phối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5FCD566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Vòng 1: Bao giờ em </w:t>
      </w:r>
      <w:r w:rsidRPr="006500AD">
        <w:rPr>
          <w:rFonts w:ascii="Times New Roman" w:hAnsi="Times New Roman" w:cs="Times New Roman"/>
          <w:sz w:val="32"/>
          <w:szCs w:val="32"/>
        </w:rPr>
        <w:t>mới</w:t>
      </w:r>
      <w:r>
        <w:rPr>
          <w:rFonts w:ascii="Times New Roman" w:hAnsi="Times New Roman" w:cs="Times New Roman"/>
          <w:sz w:val="32"/>
          <w:szCs w:val="32"/>
        </w:rPr>
        <w:t xml:space="preserve"> hết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người yêu hay em chỉ mãi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“</w:t>
      </w:r>
      <w:r w:rsidRPr="006500AD">
        <w:rPr>
          <w:rFonts w:ascii="Times New Roman" w:hAnsi="Times New Roman" w:cs="Times New Roman"/>
          <w:i/>
          <w:iCs/>
          <w:sz w:val="32"/>
          <w:szCs w:val="32"/>
        </w:rPr>
        <w:t>trap girl</w:t>
      </w:r>
      <w:r>
        <w:rPr>
          <w:rFonts w:ascii="Times New Roman" w:hAnsi="Times New Roman" w:cs="Times New Roman"/>
          <w:sz w:val="32"/>
          <w:szCs w:val="32"/>
        </w:rPr>
        <w:t>” - SNAKENINJA (4.0s, 8G)</w:t>
      </w:r>
    </w:p>
    <w:p w14:paraId="0F937EA7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Phần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trò chơi TURTLE NINJA mang tên SNAKE NINJA gồm T màn chơi,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màn chơi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lưới M x N, mục tiêu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chú rắn (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ra) ở tọa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(x, y) (0-indexed)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ăn hết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táo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Lưới gồm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loại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86E82EB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trống (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đi tới)</w:t>
      </w:r>
    </w:p>
    <w:p w14:paraId="32A13854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tường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1)</w:t>
      </w:r>
    </w:p>
    <w:p w14:paraId="6DFAC8E0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q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cổng dịch chuyển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12)</w:t>
      </w:r>
    </w:p>
    <w:p w14:paraId="48F93BD3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&lt;hướng di chuyển&gt;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di chuyển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động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8)</w:t>
      </w:r>
    </w:p>
    <w:p w14:paraId="1C78F0A3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chứa táo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12)</w:t>
      </w:r>
    </w:p>
    <w:p w14:paraId="66B44EAA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12)</w:t>
      </w:r>
    </w:p>
    <w:p w14:paraId="2E3ACB77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ô gai. Khi đến hay chỉ vô tình đi qua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Ninja Rắn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“ỏm củ tỏi” ngay lập tức. </w:t>
      </w:r>
      <w:r w:rsidRPr="003A69FE">
        <w:rPr>
          <w:rFonts w:ascii="Times New Roman" w:hAnsi="Times New Roman" w:cs="Times New Roman"/>
          <w:b/>
          <w:bCs/>
          <w:i/>
          <w:iCs/>
          <w:sz w:val="32"/>
          <w:szCs w:val="32"/>
        </w:rPr>
        <w:t>Game Over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9C69CD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Ninja Rắn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chuyển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Ninja Rùa + 4 ô cạnh Ninja Rắn.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8)</w:t>
      </w:r>
    </w:p>
    <w:p w14:paraId="2B93A196" w14:textId="77777777" w:rsidR="00867E59" w:rsidRPr="006500AD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Quy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chuyển: Q lượt di chuyển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tiên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miễn thuế. Sau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, A lượt di chuyển tiếp theo chịu thuế C%, tiếp tục A + B lượt di chuyển tiếp theo chịu thuế C + D%, A+2B lượt di chuyển tiếp theo chịu thuế C+2D%, cứ thế cộng dồn.</w:t>
      </w:r>
    </w:p>
    <w:p w14:paraId="59AAAF3D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Hãy tính giúp An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4119666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 w:rsidRPr="003A69FE">
        <w:rPr>
          <w:rFonts w:ascii="Times New Roman" w:hAnsi="Times New Roman" w:cs="Times New Roman"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đường đi (tính theo ô)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rẽ (tối thiểu)</w:t>
      </w:r>
    </w:p>
    <w:p w14:paraId="31C3755D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Đường đi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1)</w:t>
      </w:r>
    </w:p>
    <w:p w14:paraId="327A2E01" w14:textId="77777777" w:rsidR="00867E59" w:rsidRPr="003A69FE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tối thiểu.</w:t>
      </w:r>
    </w:p>
    <w:p w14:paraId="14439F34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013F4245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2DE0344" w14:textId="77777777" w:rsidR="00867E59" w:rsidRPr="009F04D0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M, N, X, Y, Q, A, B, C, D</w:t>
      </w:r>
    </w:p>
    <w:p w14:paraId="4A303C5E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788C07C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testcase,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44D22D3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E59" w14:paraId="3E6B0D64" w14:textId="77777777" w:rsidTr="0059597D">
        <w:tc>
          <w:tcPr>
            <w:tcW w:w="4675" w:type="dxa"/>
          </w:tcPr>
          <w:p w14:paraId="6E3DC0F5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52205BB5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867E59" w14:paraId="5739B2DC" w14:textId="77777777" w:rsidTr="0059597D">
        <w:tc>
          <w:tcPr>
            <w:tcW w:w="4675" w:type="dxa"/>
          </w:tcPr>
          <w:p w14:paraId="2BED789E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038FD38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2 2 0 1 12 1 1 1 1</w:t>
            </w:r>
          </w:p>
          <w:p w14:paraId="3557338C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</w:t>
            </w:r>
          </w:p>
          <w:p w14:paraId="6D615268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A0 2</w:t>
            </w:r>
          </w:p>
        </w:tc>
        <w:tc>
          <w:tcPr>
            <w:tcW w:w="4675" w:type="dxa"/>
          </w:tcPr>
          <w:p w14:paraId="49A343BC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3 1</w:t>
            </w:r>
          </w:p>
          <w:p w14:paraId="176A6921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&lt; ^ &gt;</w:t>
            </w:r>
          </w:p>
          <w:p w14:paraId="684FC4B1" w14:textId="77777777" w:rsidR="00867E59" w:rsidRDefault="00867E59" w:rsidP="00595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5B8F85BA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2C0A0850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1 (3%) : M, N &lt; 100, T &lt; 30, Q, A, B, C, D &lt; 100,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cổng dịch chuyển,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gai,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tường,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táo &lt; 5</w:t>
      </w:r>
    </w:p>
    <w:p w14:paraId="17EDB371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2 (15%) : 100 &lt; M, N &lt; 1000000, 30 &lt; T &lt; 500, Q, A, B, C, D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, không có ô cổng dịch chuyển</w:t>
      </w:r>
    </w:p>
    <w:p w14:paraId="1509A961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3 (30%) ; 1000000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500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Q, A, B, C, D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</w:p>
    <w:p w14:paraId="2EB3B1FA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4 (52%) 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, gi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Q, A, B, C, D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EBF7F17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Vòng 2: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Hôm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em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đến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phân? – CUTBINARYSTRING (3.5s, 8G)</w:t>
      </w:r>
    </w:p>
    <w:p w14:paraId="537B62D5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Cho T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phân S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 cho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S,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 tổng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F8B582D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(max (m, n, y))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FC2852C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P.</w:t>
      </w:r>
    </w:p>
    <w:p w14:paraId="447BC61F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6C64A2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M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85D7EBB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5D3AAA4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K,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tiếp theo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 + C,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 + 2C, cứ thế cộng dồn. Mục tiêu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 tổng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4464633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16FFC63B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D6485A5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K, C, M, N, X, Y, A, P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</w:p>
    <w:p w14:paraId="4467FE55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</w:t>
      </w:r>
    </w:p>
    <w:p w14:paraId="6494D23A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bộ test,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C51E29F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Tổng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dài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tối thiểu </w:t>
      </w:r>
    </w:p>
    <w:p w14:paraId="2C6FC8A7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(1-indexed)</w:t>
      </w:r>
    </w:p>
    <w:p w14:paraId="57716ECE" w14:textId="77777777" w:rsid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E59" w14:paraId="6DF10096" w14:textId="77777777" w:rsidTr="0059597D">
        <w:tc>
          <w:tcPr>
            <w:tcW w:w="4675" w:type="dxa"/>
          </w:tcPr>
          <w:p w14:paraId="35B4C142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7266D472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OUTPUT</w:t>
            </w:r>
          </w:p>
        </w:tc>
      </w:tr>
      <w:tr w:rsidR="00867E59" w14:paraId="3E3C2F3C" w14:textId="77777777" w:rsidTr="0059597D">
        <w:tc>
          <w:tcPr>
            <w:tcW w:w="4675" w:type="dxa"/>
          </w:tcPr>
          <w:p w14:paraId="51B07F57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  <w:p w14:paraId="7B120864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10 1 1 1 1 2 1 2 1 1</w:t>
            </w:r>
          </w:p>
          <w:p w14:paraId="7DD8D1B8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1010111010</w:t>
            </w:r>
          </w:p>
        </w:tc>
        <w:tc>
          <w:tcPr>
            <w:tcW w:w="4675" w:type="dxa"/>
          </w:tcPr>
          <w:p w14:paraId="01F2878B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10 1 1</w:t>
            </w:r>
          </w:p>
          <w:p w14:paraId="5046912C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</w:tr>
    </w:tbl>
    <w:p w14:paraId="25ECF102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Subtasks:</w:t>
      </w:r>
    </w:p>
    <w:p w14:paraId="0DE695E6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Subtask 1 (10%) : T &lt; 50, L &lt; 1000</w:t>
      </w:r>
    </w:p>
    <w:p w14:paraId="6211468F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2 (15%) : 50 , T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1000 &lt; L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sup>
        </m:sSup>
      </m:oMath>
    </w:p>
    <w:p w14:paraId="4BCCCA05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3 (20%)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L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sup>
        </m:sSup>
      </m:oMath>
    </w:p>
    <w:p w14:paraId="0A6EF524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4 (55%)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L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30</m:t>
            </m:r>
          </m:sup>
        </m:sSup>
      </m:oMath>
    </w:p>
    <w:p w14:paraId="5DBF18F4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Vòng 3: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Kích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Laser – ACTIVATELASER (5.0s, 8G)</w:t>
      </w:r>
    </w:p>
    <w:p w14:paraId="072D2F4C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Bây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giờ, Người Ra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giấu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mê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rất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chiếc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laser”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lập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Mê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 lưới M x N,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lưới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giấu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mảnh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Các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Mê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Cung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: (Lưu ý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loại – , -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+,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đặc biệt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.)</w:t>
      </w:r>
    </w:p>
    <w:p w14:paraId="6B7C243D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trống</w:t>
      </w:r>
    </w:p>
    <w:p w14:paraId="148729C1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| , - hay +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(|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theo hướng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-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tiếp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+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205992AE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hấp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thụ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chặn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đường (trap) laser.</w:t>
      </w:r>
    </w:p>
    <w:p w14:paraId="275CCE37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F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cất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giấu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mảnh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</w:p>
    <w:p w14:paraId="2E5FE5E1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dịch chuyển,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đến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dịch chuyển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tia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đến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P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hướng. (x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ID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cổng,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dịch chuyển đến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ID)</w:t>
      </w:r>
    </w:p>
    <w:p w14:paraId="3002B0AC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$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lượt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x</w:t>
      </w:r>
    </w:p>
    <w:p w14:paraId="72407858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L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lượt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≤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x</w:t>
      </w:r>
    </w:p>
    <w:p w14:paraId="2E55BB36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U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proofErr w:type="spellEnd"/>
      <w:r w:rsidRPr="006534A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lượt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≥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x</w:t>
      </w:r>
    </w:p>
    <w:p w14:paraId="29FBC82E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lượt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chẵn</w:t>
      </w:r>
      <w:proofErr w:type="spellEnd"/>
    </w:p>
    <w:p w14:paraId="3B3B6414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lượt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lẻ</w:t>
      </w:r>
      <w:proofErr w:type="spellEnd"/>
    </w:p>
    <w:p w14:paraId="707B2529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lastRenderedPageBreak/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x</w:t>
      </w:r>
    </w:p>
    <w:p w14:paraId="3F4D8430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Màng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Nhẹ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Nhàng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x,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tia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đi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xuyên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mảnh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Hiệu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tiếp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theo.</w:t>
      </w:r>
      <w:proofErr w:type="spellEnd"/>
    </w:p>
    <w:p w14:paraId="1BD50DAA" w14:textId="77777777" w:rsidR="00867E59" w:rsidRPr="00A738FD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@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một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kì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F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P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trống.</w:t>
      </w:r>
    </w:p>
    <w:p w14:paraId="5779FFA2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laser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góc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 &lt; (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góc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45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 &gt;  (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góc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45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7E50D1A0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Hãy giúp 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bại Người Ra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!</w:t>
      </w:r>
    </w:p>
    <w:p w14:paraId="7D86D6EA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mê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38EFCF83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62F89BD8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: Hai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M, N</w:t>
      </w:r>
    </w:p>
    <w:p w14:paraId="767FA3B4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</w:p>
    <w:p w14:paraId="19B8225C" w14:textId="77777777" w:rsidR="00867E59" w:rsidRPr="006534A7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mê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in ra -1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tiếp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chứa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mảnh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tiếp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in ra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laser (1-indexed), hướng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laser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(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) theo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 &lt;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(1-indexed,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theo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)&gt;&lt;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3+U4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+U4.</w:t>
      </w:r>
    </w:p>
    <w:p w14:paraId="480AE18A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647B34DC" w14:textId="78E39680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E11A090" w14:textId="15499C1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3F5E7C9" w14:textId="4BC9E428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B42C014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E59" w14:paraId="5A9BC0DE" w14:textId="77777777" w:rsidTr="0059597D">
        <w:tc>
          <w:tcPr>
            <w:tcW w:w="4675" w:type="dxa"/>
          </w:tcPr>
          <w:p w14:paraId="65A7D1EF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lastRenderedPageBreak/>
              <w:t>INPUT</w:t>
            </w:r>
          </w:p>
        </w:tc>
        <w:tc>
          <w:tcPr>
            <w:tcW w:w="4675" w:type="dxa"/>
          </w:tcPr>
          <w:p w14:paraId="722D9AE2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OUTPUT</w:t>
            </w:r>
          </w:p>
        </w:tc>
      </w:tr>
      <w:tr w:rsidR="00867E59" w14:paraId="7407A373" w14:textId="77777777" w:rsidTr="0059597D">
        <w:tc>
          <w:tcPr>
            <w:tcW w:w="4675" w:type="dxa"/>
          </w:tcPr>
          <w:p w14:paraId="2442ECBA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  <w:p w14:paraId="36805A83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3 3</w:t>
            </w:r>
          </w:p>
          <w:p w14:paraId="751D1D3E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F . .</w:t>
            </w:r>
          </w:p>
          <w:p w14:paraId="78F7C290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S . .</w:t>
            </w:r>
          </w:p>
          <w:p w14:paraId="53F01602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. . .</w:t>
            </w:r>
          </w:p>
        </w:tc>
        <w:tc>
          <w:tcPr>
            <w:tcW w:w="4675" w:type="dxa"/>
          </w:tcPr>
          <w:p w14:paraId="3C8922C5" w14:textId="77777777" w:rsidR="00867E59" w:rsidRDefault="00867E59" w:rsidP="0059597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</w:t>
            </w:r>
          </w:p>
        </w:tc>
      </w:tr>
    </w:tbl>
    <w:p w14:paraId="64166258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Subtasks:</w:t>
      </w:r>
    </w:p>
    <w:p w14:paraId="49C7B5A4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1 (10%) : M, N &lt; 50, T &lt; 10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loại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|,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loại ô trống,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đến,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hấp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thụ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D902F18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2 (15%) : 50 &lt; M, N &lt; 1000, 10 &lt; T &lt; 100,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loại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F6B6F60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3 (15%) : 1000 &lt; M, N &lt;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, 100 &lt; T &lt; 10000, có thêm ô gương v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79CB6E8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4 (20%)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10000 &lt; T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, có thêm ô d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ịch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chuyển.</w:t>
      </w:r>
    </w:p>
    <w:p w14:paraId="22218DAB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5 (20%)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có thêm ô Màng Nhẹ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Nhàng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C44931D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6 (20%)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, có thêm t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ất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DCCB000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đặc biệt,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gộp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input 3 vòng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vẫn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in ra theo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yêu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088E290" w14:textId="77777777" w:rsidR="00867E59" w:rsidRDefault="00867E59" w:rsidP="00867E5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“Khi họ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họ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sững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sờ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chữ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Lúc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Anh Coder May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mới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nói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An: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ra,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tớ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…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11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Tớ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đến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giúp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thoát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khỏi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hẩm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hiu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“</w:t>
      </w:r>
      <w:proofErr w:type="spellStart"/>
      <w:r w:rsidRPr="00B21346">
        <w:rPr>
          <w:rFonts w:ascii="Times New Roman" w:eastAsiaTheme="minorEastAsia" w:hAnsi="Times New Roman" w:cs="Times New Roman"/>
          <w:i/>
          <w:iCs/>
          <w:sz w:val="32"/>
          <w:szCs w:val="32"/>
        </w:rPr>
        <w:t>hỏng</w:t>
      </w:r>
      <w:proofErr w:type="spellEnd"/>
      <w:r w:rsidRPr="00B21346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21346">
        <w:rPr>
          <w:rFonts w:ascii="Times New Roman" w:eastAsiaTheme="minorEastAsia" w:hAnsi="Times New Roman" w:cs="Times New Roman"/>
          <w:i/>
          <w:iCs/>
          <w:sz w:val="32"/>
          <w:szCs w:val="32"/>
        </w:rPr>
        <w:t>tim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” do code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giúp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chiến thắng trận chiến 1 vs 2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tớ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giúp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lúc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mất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rank: “</w:t>
      </w:r>
      <w:r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 xml:space="preserve">Thách Đấu Người Ra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 xml:space="preserve"> TBCP.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”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trầm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kẽm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buồn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đau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thôi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thế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coder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hết giờ giúp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.”</w:t>
      </w:r>
    </w:p>
    <w:p w14:paraId="45248C80" w14:textId="77777777" w:rsidR="00867E59" w:rsidRPr="00867E59" w:rsidRDefault="00867E59" w:rsidP="00867E59">
      <w:pPr>
        <w:rPr>
          <w:rFonts w:ascii="Times New Roman" w:hAnsi="Times New Roman" w:cs="Times New Roman"/>
          <w:sz w:val="32"/>
          <w:szCs w:val="32"/>
        </w:rPr>
      </w:pPr>
    </w:p>
    <w:sectPr w:rsidR="00867E59" w:rsidRPr="0086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59"/>
    <w:rsid w:val="00867E59"/>
    <w:rsid w:val="009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FB0D"/>
  <w15:chartTrackingRefBased/>
  <w15:docId w15:val="{A3547713-A5C7-40BE-B9ED-5C2408FF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1465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2025-04-11T11:09:00Z</dcterms:created>
  <dcterms:modified xsi:type="dcterms:W3CDTF">2025-04-11T11:10:00Z</dcterms:modified>
</cp:coreProperties>
</file>