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2FF" w:rsidRPr="00D70C4F" w:rsidRDefault="00935610" w:rsidP="00D622FF">
      <w:pPr>
        <w:jc w:val="center"/>
        <w:rPr>
          <w:rFonts w:ascii="黑体" w:hAnsi="黑体"/>
          <w:b/>
          <w:sz w:val="32"/>
          <w:szCs w:val="32"/>
        </w:rPr>
      </w:pPr>
      <w:r w:rsidRPr="00D70C4F">
        <w:rPr>
          <w:rFonts w:ascii="Times New Roman" w:eastAsia="MS Mincho" w:hAnsi="Times New Roman" w:cs="Times New Roman" w:hint="eastAsia"/>
          <w:noProof/>
          <w:kern w:val="0"/>
          <w:sz w:val="48"/>
          <w:szCs w:val="48"/>
        </w:rPr>
        <w:t>自</w:t>
      </w:r>
      <w:r w:rsidRPr="00D70C4F">
        <w:rPr>
          <w:rFonts w:ascii="微软雅黑" w:eastAsia="微软雅黑" w:hAnsi="微软雅黑" w:cs="微软雅黑" w:hint="eastAsia"/>
          <w:noProof/>
          <w:kern w:val="0"/>
          <w:sz w:val="48"/>
          <w:szCs w:val="48"/>
        </w:rPr>
        <w:t>杀</w:t>
      </w:r>
      <w:r w:rsidRPr="00D70C4F">
        <w:rPr>
          <w:rFonts w:ascii="Yu Gothic UI" w:eastAsia="Yu Gothic UI" w:hAnsi="Yu Gothic UI" w:cs="Yu Gothic UI" w:hint="eastAsia"/>
          <w:noProof/>
          <w:kern w:val="0"/>
          <w:sz w:val="48"/>
          <w:szCs w:val="48"/>
        </w:rPr>
        <w:t>率</w:t>
      </w:r>
      <w:r w:rsidRPr="00D70C4F">
        <w:rPr>
          <w:rFonts w:ascii="Times New Roman" w:eastAsia="MS Mincho" w:hAnsi="Times New Roman" w:cs="Times New Roman" w:hint="eastAsia"/>
          <w:noProof/>
          <w:kern w:val="0"/>
          <w:sz w:val="48"/>
          <w:szCs w:val="48"/>
        </w:rPr>
        <w:t>可</w:t>
      </w:r>
      <w:r w:rsidRPr="00D70C4F">
        <w:rPr>
          <w:rFonts w:ascii="微软雅黑" w:eastAsia="微软雅黑" w:hAnsi="微软雅黑" w:cs="微软雅黑" w:hint="eastAsia"/>
          <w:noProof/>
          <w:kern w:val="0"/>
          <w:sz w:val="48"/>
          <w:szCs w:val="48"/>
        </w:rPr>
        <w:t>视</w:t>
      </w:r>
      <w:r w:rsidRPr="00D70C4F">
        <w:rPr>
          <w:rFonts w:ascii="Yu Gothic UI" w:eastAsia="Yu Gothic UI" w:hAnsi="Yu Gothic UI" w:cs="Yu Gothic UI" w:hint="eastAsia"/>
          <w:noProof/>
          <w:kern w:val="0"/>
          <w:sz w:val="48"/>
          <w:szCs w:val="48"/>
        </w:rPr>
        <w:t>化分析</w:t>
      </w:r>
    </w:p>
    <w:p w:rsidR="00D70C4F" w:rsidRDefault="00D70C4F" w:rsidP="00D622FF">
      <w:pPr>
        <w:jc w:val="center"/>
        <w:rPr>
          <w:rFonts w:ascii="黑体" w:eastAsia="黑体" w:hAnsi="黑体"/>
          <w:b/>
          <w:sz w:val="28"/>
          <w:szCs w:val="28"/>
        </w:rPr>
        <w:sectPr w:rsidR="00D70C4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70C4F" w:rsidRPr="00D70C4F" w:rsidRDefault="00D622FF" w:rsidP="00D70C4F">
      <w:pPr>
        <w:jc w:val="left"/>
        <w:rPr>
          <w:rFonts w:ascii="Times New Roman" w:eastAsia="宋体" w:hAnsi="Times New Roman" w:cs="Times New Roman" w:hint="eastAsia"/>
          <w:b/>
          <w:bCs/>
          <w:iCs/>
          <w:kern w:val="0"/>
          <w:sz w:val="18"/>
          <w:szCs w:val="18"/>
        </w:rPr>
      </w:pPr>
      <w:r w:rsidRPr="00D70C4F">
        <w:rPr>
          <w:rFonts w:ascii="Times New Roman" w:eastAsia="宋体" w:hAnsi="Times New Roman" w:cs="Times New Roman" w:hint="eastAsia"/>
          <w:b/>
          <w:bCs/>
          <w:iCs/>
          <w:kern w:val="0"/>
          <w:sz w:val="18"/>
          <w:szCs w:val="18"/>
        </w:rPr>
        <w:t>摘要</w:t>
      </w:r>
      <w:r w:rsidR="00D70C4F">
        <w:rPr>
          <w:rFonts w:ascii="Times New Roman" w:eastAsia="宋体" w:hAnsi="Times New Roman" w:cs="Times New Roman" w:hint="eastAsia"/>
          <w:b/>
          <w:bCs/>
          <w:iCs/>
          <w:kern w:val="0"/>
          <w:sz w:val="18"/>
          <w:szCs w:val="18"/>
        </w:rPr>
        <w:t>----</w:t>
      </w:r>
      <w:r w:rsidR="001A0500" w:rsidRPr="00D70C4F">
        <w:rPr>
          <w:rFonts w:ascii="Times New Roman" w:eastAsia="宋体" w:hAnsi="Times New Roman" w:cs="Times New Roman" w:hint="eastAsia"/>
          <w:b/>
          <w:bCs/>
          <w:iCs/>
          <w:kern w:val="0"/>
          <w:sz w:val="18"/>
          <w:szCs w:val="18"/>
        </w:rPr>
        <w:t>自杀长期被视作一个严重的公共安全问题，世界卫生组织</w:t>
      </w:r>
      <w:r w:rsidR="001A0500" w:rsidRPr="00D70C4F">
        <w:rPr>
          <w:rFonts w:ascii="Times New Roman" w:eastAsia="宋体" w:hAnsi="Times New Roman" w:cs="Times New Roman"/>
          <w:b/>
          <w:bCs/>
          <w:iCs/>
          <w:kern w:val="0"/>
          <w:sz w:val="18"/>
          <w:szCs w:val="18"/>
        </w:rPr>
        <w:t>曾统计</w:t>
      </w:r>
      <w:r w:rsidR="001A0500" w:rsidRPr="00D70C4F">
        <w:rPr>
          <w:rFonts w:ascii="Times New Roman" w:eastAsia="宋体" w:hAnsi="Times New Roman" w:cs="Times New Roman" w:hint="eastAsia"/>
          <w:b/>
          <w:bCs/>
          <w:iCs/>
          <w:kern w:val="0"/>
          <w:sz w:val="18"/>
          <w:szCs w:val="18"/>
        </w:rPr>
        <w:t>，</w:t>
      </w:r>
      <w:r w:rsidR="001A0500" w:rsidRPr="00D70C4F">
        <w:rPr>
          <w:rFonts w:ascii="Times New Roman" w:eastAsia="宋体" w:hAnsi="Times New Roman" w:cs="Times New Roman"/>
          <w:b/>
          <w:bCs/>
          <w:iCs/>
          <w:kern w:val="0"/>
          <w:sz w:val="18"/>
          <w:szCs w:val="18"/>
        </w:rPr>
        <w:t>全球每年约有</w:t>
      </w:r>
      <w:r w:rsidR="001A0500" w:rsidRPr="00D70C4F">
        <w:rPr>
          <w:rFonts w:ascii="Times New Roman" w:eastAsia="宋体" w:hAnsi="Times New Roman" w:cs="Times New Roman"/>
          <w:b/>
          <w:bCs/>
          <w:iCs/>
          <w:kern w:val="0"/>
          <w:sz w:val="18"/>
          <w:szCs w:val="18"/>
        </w:rPr>
        <w:t>80</w:t>
      </w:r>
      <w:r w:rsidR="001A0500" w:rsidRPr="00D70C4F">
        <w:rPr>
          <w:rFonts w:ascii="Times New Roman" w:eastAsia="宋体" w:hAnsi="Times New Roman" w:cs="Times New Roman"/>
          <w:b/>
          <w:bCs/>
          <w:iCs/>
          <w:kern w:val="0"/>
          <w:sz w:val="18"/>
          <w:szCs w:val="18"/>
        </w:rPr>
        <w:t>万人死于自杀，而企图自杀的人数则要更多。</w:t>
      </w:r>
      <w:r w:rsidR="00D70C4F">
        <w:rPr>
          <w:rFonts w:ascii="Times New Roman" w:eastAsia="宋体" w:hAnsi="Times New Roman" w:cs="Times New Roman" w:hint="eastAsia"/>
          <w:b/>
          <w:bCs/>
          <w:iCs/>
          <w:kern w:val="0"/>
          <w:sz w:val="18"/>
          <w:szCs w:val="18"/>
        </w:rPr>
        <w:t>影响自杀率</w:t>
      </w:r>
      <w:r w:rsidR="001A0500" w:rsidRPr="00D70C4F">
        <w:rPr>
          <w:rFonts w:ascii="Times New Roman" w:eastAsia="宋体" w:hAnsi="Times New Roman" w:cs="Times New Roman" w:hint="eastAsia"/>
          <w:b/>
          <w:bCs/>
          <w:iCs/>
          <w:kern w:val="0"/>
          <w:sz w:val="18"/>
          <w:szCs w:val="18"/>
        </w:rPr>
        <w:t>的因素越来越成为社会关注的热点问题。</w:t>
      </w:r>
      <w:r w:rsidR="00460CBA" w:rsidRPr="00D70C4F">
        <w:rPr>
          <w:rFonts w:ascii="Times New Roman" w:eastAsia="宋体" w:hAnsi="Times New Roman" w:cs="Times New Roman" w:hint="eastAsia"/>
          <w:b/>
          <w:bCs/>
          <w:iCs/>
          <w:kern w:val="0"/>
          <w:sz w:val="18"/>
          <w:szCs w:val="18"/>
        </w:rPr>
        <w:t>本论文面向自杀率的数据挖掘及其结果的可视化模式开展研究。首先分析自杀率数据集的特点，构建数据模型；其次探讨与自杀率有关的因素；然后设计自杀率与发现结果的可视化表达模式；最后利用可视化软件</w:t>
      </w:r>
      <w:proofErr w:type="spellStart"/>
      <w:r w:rsidR="00460CBA" w:rsidRPr="00D70C4F">
        <w:rPr>
          <w:rFonts w:ascii="Times New Roman" w:eastAsia="宋体" w:hAnsi="Times New Roman" w:cs="Times New Roman" w:hint="eastAsia"/>
          <w:b/>
          <w:bCs/>
          <w:iCs/>
          <w:kern w:val="0"/>
          <w:sz w:val="18"/>
          <w:szCs w:val="18"/>
        </w:rPr>
        <w:t>e</w:t>
      </w:r>
      <w:r w:rsidR="00460CBA" w:rsidRPr="00D70C4F">
        <w:rPr>
          <w:rFonts w:ascii="Times New Roman" w:eastAsia="宋体" w:hAnsi="Times New Roman" w:cs="Times New Roman"/>
          <w:b/>
          <w:bCs/>
          <w:iCs/>
          <w:kern w:val="0"/>
          <w:sz w:val="18"/>
          <w:szCs w:val="18"/>
        </w:rPr>
        <w:t>chart</w:t>
      </w:r>
      <w:proofErr w:type="spellEnd"/>
      <w:r w:rsidR="00460CBA" w:rsidRPr="00D70C4F">
        <w:rPr>
          <w:rFonts w:ascii="Times New Roman" w:eastAsia="宋体" w:hAnsi="Times New Roman" w:cs="Times New Roman" w:hint="eastAsia"/>
          <w:b/>
          <w:bCs/>
          <w:iCs/>
          <w:kern w:val="0"/>
          <w:sz w:val="18"/>
          <w:szCs w:val="18"/>
        </w:rPr>
        <w:t>进行相关的可视化</w:t>
      </w:r>
      <w:r w:rsidR="008C113C" w:rsidRPr="00D70C4F">
        <w:rPr>
          <w:rFonts w:ascii="Times New Roman" w:eastAsia="宋体" w:hAnsi="Times New Roman" w:cs="Times New Roman" w:hint="eastAsia"/>
          <w:b/>
          <w:bCs/>
          <w:iCs/>
          <w:kern w:val="0"/>
          <w:sz w:val="18"/>
          <w:szCs w:val="18"/>
        </w:rPr>
        <w:t>和后续的分析。</w:t>
      </w:r>
    </w:p>
    <w:p w:rsidR="008C113C" w:rsidRDefault="008C113C" w:rsidP="001A0500">
      <w:pPr>
        <w:jc w:val="left"/>
        <w:rPr>
          <w:rFonts w:ascii="宋体" w:eastAsia="宋体" w:hAnsi="宋体"/>
          <w:sz w:val="28"/>
          <w:szCs w:val="28"/>
        </w:rPr>
      </w:pPr>
    </w:p>
    <w:p w:rsidR="001A0500" w:rsidRPr="00D70C4F" w:rsidRDefault="001A0500" w:rsidP="001A0500">
      <w:pPr>
        <w:jc w:val="left"/>
        <w:rPr>
          <w:rFonts w:ascii="Times New Roman" w:eastAsia="宋体" w:hAnsi="Times New Roman" w:cs="Times New Roman"/>
          <w:b/>
          <w:bCs/>
          <w:kern w:val="0"/>
          <w:sz w:val="18"/>
          <w:szCs w:val="18"/>
        </w:rPr>
      </w:pPr>
      <w:r w:rsidRPr="00D70C4F">
        <w:rPr>
          <w:rFonts w:ascii="Times New Roman" w:eastAsia="宋体" w:hAnsi="Times New Roman" w:cs="Times New Roman" w:hint="eastAsia"/>
          <w:b/>
          <w:bCs/>
          <w:kern w:val="0"/>
          <w:sz w:val="18"/>
          <w:szCs w:val="18"/>
        </w:rPr>
        <w:t>关键字</w:t>
      </w:r>
      <w:r w:rsidR="00D70C4F">
        <w:rPr>
          <w:rFonts w:ascii="Times New Roman" w:eastAsia="宋体" w:hAnsi="Times New Roman" w:cs="Times New Roman" w:hint="eastAsia"/>
          <w:b/>
          <w:bCs/>
          <w:kern w:val="0"/>
          <w:sz w:val="18"/>
          <w:szCs w:val="18"/>
        </w:rPr>
        <w:t>----</w:t>
      </w:r>
      <w:r w:rsidRPr="00D70C4F">
        <w:rPr>
          <w:rFonts w:ascii="Times New Roman" w:eastAsia="宋体" w:hAnsi="Times New Roman" w:cs="Times New Roman" w:hint="eastAsia"/>
          <w:b/>
          <w:bCs/>
          <w:kern w:val="0"/>
          <w:sz w:val="18"/>
          <w:szCs w:val="18"/>
        </w:rPr>
        <w:t>数据挖掘；数据预处理；挖掘算法；可视化</w:t>
      </w:r>
    </w:p>
    <w:p w:rsidR="001A0500" w:rsidRDefault="001A0500"/>
    <w:p w:rsidR="00470CF6" w:rsidRPr="00470CF6" w:rsidRDefault="00470CF6" w:rsidP="00470CF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>．工作概述</w:t>
      </w:r>
    </w:p>
    <w:p w:rsidR="008C113C" w:rsidRPr="00470CF6" w:rsidRDefault="00470CF6" w:rsidP="00470CF6">
      <w:pPr>
        <w:pStyle w:val="2"/>
        <w:tabs>
          <w:tab w:val="num" w:pos="288"/>
        </w:tabs>
        <w:ind w:left="288" w:hanging="288"/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．</w:t>
      </w:r>
      <w:r w:rsidR="008C113C" w:rsidRPr="00470CF6">
        <w:rPr>
          <w:rFonts w:hint="eastAsia"/>
        </w:rPr>
        <w:t>获取数据集</w:t>
      </w:r>
    </w:p>
    <w:p w:rsidR="00470CF6" w:rsidRPr="00470CF6" w:rsidRDefault="008C113C" w:rsidP="00470CF6">
      <w:pPr>
        <w:pStyle w:val="a6"/>
      </w:pPr>
      <w:r w:rsidRPr="00470CF6">
        <w:rPr>
          <w:rFonts w:hint="eastAsia"/>
        </w:rPr>
        <w:t>点击链接</w:t>
      </w:r>
    </w:p>
    <w:p w:rsidR="008C113C" w:rsidRPr="00470CF6" w:rsidRDefault="008C113C" w:rsidP="00470CF6">
      <w:pPr>
        <w:pStyle w:val="a6"/>
        <w:ind w:firstLine="0"/>
      </w:pPr>
      <w:hyperlink r:id="rId5" w:history="1">
        <w:r w:rsidRPr="00470CF6">
          <w:t>https://www.datafountain.cn/datasets/36</w:t>
        </w:r>
      </w:hyperlink>
      <w:r w:rsidRPr="00470CF6">
        <w:rPr>
          <w:rFonts w:hint="eastAsia"/>
        </w:rPr>
        <w:t>进入</w:t>
      </w:r>
      <w:r w:rsidRPr="00470CF6">
        <w:rPr>
          <w:rFonts w:hint="eastAsia"/>
        </w:rPr>
        <w:t>D</w:t>
      </w:r>
      <w:r w:rsidRPr="00470CF6">
        <w:t>ataFountain</w:t>
      </w:r>
      <w:r w:rsidRPr="00470CF6">
        <w:rPr>
          <w:rFonts w:hint="eastAsia"/>
        </w:rPr>
        <w:t>界面</w:t>
      </w:r>
      <w:r w:rsidR="00D50845" w:rsidRPr="00470CF6">
        <w:rPr>
          <w:rFonts w:hint="eastAsia"/>
        </w:rPr>
        <w:t>，即可</w:t>
      </w:r>
      <w:r w:rsidRPr="00470CF6">
        <w:rPr>
          <w:rFonts w:hint="eastAsia"/>
        </w:rPr>
        <w:t>看到所需数据集“自杀率概述</w:t>
      </w:r>
      <w:r w:rsidRPr="00470CF6">
        <w:rPr>
          <w:rFonts w:hint="eastAsia"/>
        </w:rPr>
        <w:t>1</w:t>
      </w:r>
      <w:r w:rsidRPr="00470CF6">
        <w:t>985</w:t>
      </w:r>
      <w:r w:rsidRPr="00470CF6">
        <w:rPr>
          <w:rFonts w:hint="eastAsia"/>
        </w:rPr>
        <w:t>年至</w:t>
      </w:r>
      <w:r w:rsidRPr="00470CF6">
        <w:rPr>
          <w:rFonts w:hint="eastAsia"/>
        </w:rPr>
        <w:t>2</w:t>
      </w:r>
      <w:r w:rsidRPr="00470CF6">
        <w:t>016</w:t>
      </w:r>
      <w:r w:rsidRPr="00470CF6">
        <w:rPr>
          <w:rFonts w:hint="eastAsia"/>
        </w:rPr>
        <w:t>年”</w:t>
      </w:r>
      <w:r w:rsidR="00D50845" w:rsidRPr="00470CF6">
        <w:rPr>
          <w:rFonts w:hint="eastAsia"/>
        </w:rPr>
        <w:t>。下载完成后可以看到数据集中包含如下信息：城市、年份、性别、年龄、自杀率、人均</w:t>
      </w:r>
      <w:r w:rsidR="00D50845" w:rsidRPr="00470CF6">
        <w:rPr>
          <w:rFonts w:hint="eastAsia"/>
        </w:rPr>
        <w:t>G</w:t>
      </w:r>
      <w:r w:rsidR="00D50845" w:rsidRPr="00470CF6">
        <w:t>DP</w:t>
      </w:r>
      <w:r w:rsidR="00D50845" w:rsidRPr="00470CF6">
        <w:rPr>
          <w:rFonts w:hint="eastAsia"/>
        </w:rPr>
        <w:t>等信息。</w:t>
      </w:r>
    </w:p>
    <w:p w:rsidR="00D50845" w:rsidRDefault="00D50845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C34D895" wp14:editId="74D055F5">
            <wp:extent cx="2710800" cy="5112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800" cy="5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F6" w:rsidRPr="008C113C" w:rsidRDefault="00470CF6">
      <w:pPr>
        <w:rPr>
          <w:rFonts w:ascii="宋体" w:eastAsia="宋体" w:hAnsi="宋体" w:hint="eastAsia"/>
          <w:szCs w:val="21"/>
        </w:rPr>
      </w:pPr>
    </w:p>
    <w:p w:rsidR="008C113C" w:rsidRPr="00470CF6" w:rsidRDefault="00470CF6" w:rsidP="00470CF6">
      <w:pPr>
        <w:pStyle w:val="2"/>
        <w:tabs>
          <w:tab w:val="num" w:pos="288"/>
        </w:tabs>
        <w:ind w:left="288" w:hanging="288"/>
      </w:pP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．</w:t>
      </w:r>
      <w:r w:rsidR="008C113C" w:rsidRPr="00470CF6">
        <w:rPr>
          <w:rFonts w:hint="eastAsia"/>
        </w:rPr>
        <w:t>数据预处理</w:t>
      </w:r>
    </w:p>
    <w:p w:rsidR="003439B9" w:rsidRPr="0005755D" w:rsidRDefault="003439B9" w:rsidP="00880621">
      <w:pPr>
        <w:ind w:firstLine="420"/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</w:pPr>
      <w:r w:rsidRPr="0005755D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将原始数据集的格式规范化，去掉</w:t>
      </w:r>
      <w:r w:rsidRPr="0005755D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GDP for year</w:t>
      </w:r>
      <w:r w:rsidRPr="0005755D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（年</w:t>
      </w:r>
      <w:r w:rsidRPr="0005755D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G</w:t>
      </w:r>
      <w:r w:rsidRPr="0005755D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DP</w:t>
      </w:r>
      <w:r w:rsidRPr="0005755D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）的数据双引号。</w:t>
      </w:r>
    </w:p>
    <w:p w:rsidR="008C113C" w:rsidRPr="0005755D" w:rsidRDefault="00D50845" w:rsidP="00880621">
      <w:pPr>
        <w:ind w:firstLine="420"/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</w:pPr>
      <w:r w:rsidRPr="0005755D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对所需数据集进行相应的预处理。</w:t>
      </w:r>
      <w:r w:rsidR="00AD1B7A" w:rsidRPr="0005755D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在原始数据集中筛选出实验所需的相关数据信息，并对其进行后续的相关操作。</w:t>
      </w:r>
    </w:p>
    <w:p w:rsidR="0005755D" w:rsidRPr="00D50845" w:rsidRDefault="0005755D" w:rsidP="00880621">
      <w:pPr>
        <w:ind w:firstLine="420"/>
        <w:rPr>
          <w:rFonts w:ascii="宋体" w:eastAsia="宋体" w:hAnsi="宋体" w:hint="eastAsia"/>
          <w:szCs w:val="21"/>
        </w:rPr>
      </w:pPr>
    </w:p>
    <w:p w:rsidR="0005755D" w:rsidRPr="0005755D" w:rsidRDefault="0005755D">
      <w:pPr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  <w:lang w:eastAsia="en-US"/>
        </w:rPr>
      </w:pPr>
      <w:r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</w:rPr>
        <w:t>C</w:t>
      </w:r>
      <w:r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</w:rPr>
        <w:t>．</w:t>
      </w:r>
      <w:r w:rsidR="00D50845" w:rsidRPr="0005755D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  <w:lang w:eastAsia="en-US"/>
        </w:rPr>
        <w:t>可视化</w:t>
      </w:r>
    </w:p>
    <w:p w:rsidR="00D50845" w:rsidRDefault="00880621">
      <w:pPr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/>
        </w:rPr>
      </w:pPr>
      <w:r>
        <w:rPr>
          <w:rFonts w:ascii="宋体" w:eastAsia="宋体" w:hAnsi="宋体"/>
          <w:szCs w:val="21"/>
        </w:rPr>
        <w:tab/>
      </w:r>
      <w:r w:rsidR="0005755D" w:rsidRPr="0005755D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使用</w:t>
      </w:r>
      <w:proofErr w:type="spellStart"/>
      <w:r w:rsidR="0005755D" w:rsidRPr="0005755D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Echart</w:t>
      </w:r>
      <w:r w:rsidR="0005755D" w:rsidRPr="0005755D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进行可视化。确定需要绘制的图，根据图所需要的数据格式，用</w:t>
      </w:r>
      <w:r w:rsidR="0005755D" w:rsidRPr="0005755D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Python</w:t>
      </w:r>
      <w:r w:rsidR="0005755D" w:rsidRPr="0005755D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生成相应的格式，再写</w:t>
      </w:r>
      <w:r w:rsidR="0005755D" w:rsidRPr="0005755D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.</w:t>
      </w:r>
      <w:r w:rsidR="0005755D" w:rsidRPr="0005755D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html</w:t>
      </w:r>
      <w:r w:rsidR="0005755D" w:rsidRPr="0005755D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文件进行可视化</w:t>
      </w:r>
      <w:proofErr w:type="spellEnd"/>
      <w:r w:rsidR="0005755D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/>
        </w:rPr>
        <w:t>。</w:t>
      </w:r>
    </w:p>
    <w:p w:rsidR="00FB12FF" w:rsidRPr="0005755D" w:rsidRDefault="00FB12FF">
      <w:pPr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</w:pPr>
    </w:p>
    <w:p w:rsidR="00D622FF" w:rsidRPr="00FB12FF" w:rsidRDefault="00FB12FF" w:rsidP="00FB12F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II</w:t>
      </w:r>
      <w:r>
        <w:rPr>
          <w:rFonts w:ascii="Times New Roman" w:hAnsi="Times New Roman" w:cs="Times New Roman" w:hint="eastAsia"/>
          <w:sz w:val="20"/>
          <w:szCs w:val="20"/>
        </w:rPr>
        <w:t>．</w:t>
      </w:r>
      <w:r w:rsidR="008C113C" w:rsidRPr="00FB12FF">
        <w:rPr>
          <w:rFonts w:ascii="Times New Roman" w:hAnsi="Times New Roman" w:cs="Times New Roman" w:hint="eastAsia"/>
          <w:sz w:val="20"/>
          <w:szCs w:val="20"/>
        </w:rPr>
        <w:t>前人工作</w:t>
      </w:r>
    </w:p>
    <w:p w:rsidR="00880621" w:rsidRDefault="00880621" w:rsidP="00880621">
      <w:pPr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</w:pPr>
      <w:r>
        <w:rPr>
          <w:rFonts w:ascii="宋体" w:eastAsia="宋体" w:hAnsi="宋体"/>
          <w:szCs w:val="21"/>
        </w:rPr>
        <w:tab/>
      </w:r>
      <w:r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基于地理信息系统（</w:t>
      </w:r>
      <w:r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G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IS</w:t>
      </w:r>
      <w:r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）的人口数据挖掘，是建立在人口地理信息系统的基础上的，它是为了满足人口地理信息系统发展过程中的实际需要而产生的，所以其在国内外的发展研究与人口地理信息系统的发展密不可分。</w:t>
      </w:r>
    </w:p>
    <w:p w:rsidR="00FB12FF" w:rsidRPr="00FB12FF" w:rsidRDefault="00FB12FF" w:rsidP="00880621">
      <w:pPr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</w:pPr>
    </w:p>
    <w:p w:rsidR="00880621" w:rsidRPr="00FB12FF" w:rsidRDefault="00FB12FF" w:rsidP="00880621">
      <w:pPr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</w:pPr>
      <w:r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</w:rPr>
        <w:t>A</w:t>
      </w:r>
      <w:r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</w:rPr>
        <w:t>．</w:t>
      </w:r>
      <w:r w:rsidR="00D50845" w:rsidRPr="00FB12F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  <w:lang w:eastAsia="en-US"/>
        </w:rPr>
        <w:t>国外研究概况</w:t>
      </w:r>
    </w:p>
    <w:p w:rsidR="00880621" w:rsidRPr="00FB12FF" w:rsidRDefault="00880621" w:rsidP="009D75AB">
      <w:pPr>
        <w:ind w:firstLine="420"/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</w:pPr>
      <w:r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人口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地理信息系统在国外的应用可以追溯到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1970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年，其发展是与人</w:t>
      </w:r>
      <w:r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口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普查</w:t>
      </w:r>
      <w:r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密切相关的，美国在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1970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年的人口普查后，采用了自动化技术，发展了一套名</w:t>
      </w:r>
      <w:r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为地理基础文件</w:t>
      </w:r>
      <w:r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/</w:t>
      </w:r>
      <w:r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独立坐标地图编码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(GBF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／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DIME)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的系统，可以说是人口地理信</w:t>
      </w:r>
      <w:r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息系统的雏形。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1990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在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GBF</w:t>
      </w:r>
      <w:r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/</w:t>
      </w:r>
      <w:proofErr w:type="spellStart"/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DlME</w:t>
      </w:r>
      <w:proofErr w:type="spellEnd"/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的基础上研制了功能更强</w:t>
      </w:r>
      <w:r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大的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TIGER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人口地理信息</w:t>
      </w:r>
      <w:r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系统，该系统提供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1980</w:t>
      </w:r>
      <w:r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-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1990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年全美的街区数字化地图及相应的人口普</w:t>
      </w:r>
      <w:proofErr w:type="gramStart"/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佥</w:t>
      </w:r>
      <w:proofErr w:type="gramEnd"/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信息，</w:t>
      </w:r>
      <w:r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以及人都市市区内地址、街道的定位，以及自动化地图绘制。整个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TIGER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系统</w:t>
      </w:r>
      <w:r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文件</w:t>
      </w:r>
      <w:proofErr w:type="gramStart"/>
      <w:r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不</w:t>
      </w:r>
      <w:proofErr w:type="gramEnd"/>
      <w:r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仪囊括了全国的街道、铁路、公路、水域，全国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345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个最大城</w:t>
      </w:r>
      <w:r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市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的街道地</w:t>
      </w:r>
      <w:r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址，还包括统计地理区域边界的数据，基于此建立了地理</w:t>
      </w:r>
      <w:proofErr w:type="gramStart"/>
      <w:r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空问数据</w:t>
      </w:r>
      <w:proofErr w:type="gramEnd"/>
      <w:r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与统计数掘的关联，继而进行空间分析。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现在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TIGER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的数据已按邮政区域、县、市等级做</w:t>
      </w:r>
      <w:r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成各</w:t>
      </w:r>
      <w:r w:rsidR="009D75AB"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种类型的普有数据光盘并进入应用市场，这些不同级别的人口数据在市</w:t>
      </w:r>
      <w:r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场分析、投资决策、医疗保险、市场管理以及商业网点的选址</w:t>
      </w:r>
      <w:r w:rsidR="009D75AB"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中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有着广泛的用途。</w:t>
      </w:r>
    </w:p>
    <w:p w:rsidR="00D50845" w:rsidRPr="00FB12FF" w:rsidRDefault="00880621" w:rsidP="009D75AB">
      <w:pPr>
        <w:ind w:firstLine="420"/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</w:pPr>
      <w:r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英国在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1971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年时就</w:t>
      </w:r>
      <w:proofErr w:type="gramStart"/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已经着</w:t>
      </w:r>
      <w:proofErr w:type="gramEnd"/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于基于格网的统计，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1991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年提供普查区统计资料，</w:t>
      </w:r>
      <w:r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即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GAPS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系统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(</w:t>
      </w:r>
      <w:proofErr w:type="spellStart"/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GeographyArea</w:t>
      </w:r>
      <w:proofErr w:type="spellEnd"/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 xml:space="preserve"> Planning System)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，该系统先后开发研制了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HSMO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、</w:t>
      </w:r>
      <w:r w:rsidR="009D75AB"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SASPAC</w:t>
      </w:r>
      <w:r w:rsidR="009D75AB"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等人口</w:t>
      </w:r>
      <w:r w:rsidR="009D75AB"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GIS</w:t>
      </w:r>
      <w:r w:rsidR="009D75AB"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，以满足人口制图和分析的需要。</w:t>
      </w:r>
    </w:p>
    <w:p w:rsidR="009D75AB" w:rsidRDefault="009D75AB" w:rsidP="009D75AB">
      <w:pPr>
        <w:ind w:firstLine="420"/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</w:pPr>
      <w:r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日本在</w:t>
      </w:r>
      <w:r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1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973</w:t>
      </w:r>
      <w:r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年制定了地域网络标准，以其为展现小弟去普查信息的基本空间单位，开发了普查绘图系统。从</w:t>
      </w:r>
      <w:r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1</w:t>
      </w:r>
      <w:r w:rsidRPr="00FB12FF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990</w:t>
      </w:r>
      <w:r w:rsidRPr="00FB12FF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年开始进行普查地图的相关数字化工作。</w:t>
      </w:r>
    </w:p>
    <w:p w:rsidR="006A16DE" w:rsidRPr="00FB12FF" w:rsidRDefault="006A16DE" w:rsidP="009D75AB">
      <w:pPr>
        <w:ind w:firstLine="420"/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</w:pPr>
    </w:p>
    <w:p w:rsidR="00D50845" w:rsidRPr="006A16DE" w:rsidRDefault="006A16DE">
      <w:pPr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</w:pPr>
      <w:r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</w:rPr>
        <w:t>B</w:t>
      </w:r>
      <w:r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</w:rPr>
        <w:t>．</w:t>
      </w:r>
      <w:r w:rsidR="00D50845" w:rsidRPr="006A16DE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  <w:lang w:eastAsia="en-US"/>
        </w:rPr>
        <w:t>国内研究概况</w:t>
      </w:r>
    </w:p>
    <w:p w:rsidR="00D97494" w:rsidRPr="00AA5CE7" w:rsidRDefault="009D75AB">
      <w:pPr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</w:pPr>
      <w:r>
        <w:rPr>
          <w:rFonts w:ascii="黑体" w:eastAsia="黑体" w:hAnsi="黑体"/>
          <w:b/>
          <w:sz w:val="28"/>
          <w:szCs w:val="28"/>
        </w:rPr>
        <w:tab/>
      </w:r>
      <w:r w:rsidRPr="00AA5CE7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我国人口地理信息系统始建于</w:t>
      </w:r>
      <w:r w:rsidRPr="00AA5CE7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1</w:t>
      </w:r>
      <w:r w:rsidRPr="00AA5CE7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982</w:t>
      </w:r>
      <w:r w:rsidRPr="00AA5CE7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年。在第三次人口普查之后，利用</w:t>
      </w:r>
      <w:r w:rsidRPr="00AA5CE7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A</w:t>
      </w:r>
      <w:r w:rsidRPr="00AA5CE7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RC/INOF</w:t>
      </w:r>
      <w:r w:rsidRPr="00AA5CE7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软</w:t>
      </w:r>
      <w:r w:rsidRPr="00AA5CE7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lastRenderedPageBreak/>
        <w:t>件输入了我国</w:t>
      </w:r>
      <w:r w:rsidRPr="00AA5CE7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2</w:t>
      </w:r>
      <w:r w:rsidRPr="00AA5CE7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9</w:t>
      </w:r>
      <w:r w:rsidRPr="00AA5CE7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个省份的分省地图以及相关的普查数据。</w:t>
      </w:r>
      <w:r w:rsidRPr="00AA5CE7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1</w:t>
      </w:r>
      <w:r w:rsidRPr="00AA5CE7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990</w:t>
      </w:r>
      <w:r w:rsidRPr="00AA5CE7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年第四次人口普查之后，利用联合国开发的</w:t>
      </w:r>
      <w:r w:rsidRPr="00AA5CE7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P</w:t>
      </w:r>
      <w:r w:rsidRPr="00AA5CE7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OPMAP</w:t>
      </w:r>
      <w:r w:rsidRPr="00AA5CE7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软件和自动数字化仪，输入相关的普查信息，图形化的界面，可以直观的看到我国不同省份的出生率、死亡率、人口分布以及相关经济发展水平。</w:t>
      </w:r>
    </w:p>
    <w:p w:rsidR="00AD1B7A" w:rsidRDefault="00AD1B7A">
      <w:pPr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</w:pPr>
      <w:r w:rsidRPr="00AA5CE7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ab/>
      </w:r>
      <w:proofErr w:type="spellStart"/>
      <w:r w:rsidRPr="00AA5CE7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随着我国经济与科技水平的发展，目前也建立了自己的人口地理信息系统并在多地投入使用，集人口与地理要素于一体，具有很强的参考价值</w:t>
      </w:r>
      <w:proofErr w:type="spellEnd"/>
      <w:r w:rsidRPr="00AA5CE7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。</w:t>
      </w:r>
    </w:p>
    <w:p w:rsidR="00AA5CE7" w:rsidRPr="00AA5CE7" w:rsidRDefault="00AA5CE7">
      <w:pPr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</w:pPr>
    </w:p>
    <w:p w:rsidR="008C113C" w:rsidRPr="004A2700" w:rsidRDefault="004A2700" w:rsidP="004A2700">
      <w:pPr>
        <w:jc w:val="center"/>
        <w:rPr>
          <w:rFonts w:ascii="Times New Roman" w:eastAsia="宋体" w:hAnsi="Times New Roman" w:cs="Times New Roman"/>
          <w:smallCaps/>
          <w:noProof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smallCaps/>
          <w:noProof/>
          <w:kern w:val="0"/>
          <w:sz w:val="20"/>
          <w:szCs w:val="20"/>
        </w:rPr>
        <w:t xml:space="preserve">iii. </w:t>
      </w:r>
      <w:r w:rsidR="008C113C" w:rsidRPr="004A2700">
        <w:rPr>
          <w:rFonts w:ascii="Times New Roman" w:eastAsia="宋体" w:hAnsi="Times New Roman" w:cs="Times New Roman" w:hint="eastAsia"/>
          <w:smallCaps/>
          <w:noProof/>
          <w:kern w:val="0"/>
          <w:sz w:val="20"/>
          <w:szCs w:val="20"/>
        </w:rPr>
        <w:t>所使用的方法介绍</w:t>
      </w:r>
    </w:p>
    <w:p w:rsidR="004A2700" w:rsidRDefault="003439B9">
      <w:pPr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</w:pPr>
      <w:r>
        <w:rPr>
          <w:rFonts w:ascii="黑体" w:eastAsia="黑体" w:hAnsi="黑体"/>
          <w:b/>
          <w:sz w:val="28"/>
          <w:szCs w:val="28"/>
        </w:rPr>
        <w:tab/>
      </w:r>
      <w:r w:rsidR="00A00930" w:rsidRPr="004A2700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机器学习</w:t>
      </w:r>
      <w:r w:rsidR="00A00930" w:rsidRPr="004A2700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P</w:t>
      </w:r>
      <w:r w:rsidR="00A00930" w:rsidRPr="004A2700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AI</w:t>
      </w:r>
      <w:r w:rsidR="00A00930" w:rsidRPr="004A2700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：利用阿里提供的实验平台进行数据的预处理，数据归一化，拆分和相关的预测。其中的</w:t>
      </w:r>
      <w:r w:rsidR="00A00930" w:rsidRPr="004A2700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S</w:t>
      </w:r>
      <w:r w:rsidR="00A00930" w:rsidRPr="004A2700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QL</w:t>
      </w:r>
      <w:r w:rsidR="00A00930" w:rsidRPr="004A2700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语句是进行数据预处理的关键，利用</w:t>
      </w:r>
      <w:r w:rsidR="00A00930" w:rsidRPr="004A2700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S</w:t>
      </w:r>
      <w:r w:rsidR="00A00930" w:rsidRPr="004A2700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QL</w:t>
      </w:r>
      <w:r w:rsidR="00A00930" w:rsidRPr="004A2700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语句对自己所需信息进行过滤选择。</w:t>
      </w:r>
    </w:p>
    <w:p w:rsidR="004A2700" w:rsidRDefault="004A2700" w:rsidP="004A2700">
      <w:pPr>
        <w:ind w:firstLineChars="200" w:firstLine="396"/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</w:pPr>
      <w:proofErr w:type="spellStart"/>
      <w:r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Python</w:t>
      </w:r>
      <w:r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：对数据集进行处理，选取想要的属性，对数据进行统计，根据作图的要求，将数据排版成</w:t>
      </w:r>
      <w:r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Echart</w:t>
      </w:r>
      <w:r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可直接使用的格式</w:t>
      </w:r>
      <w:proofErr w:type="spellEnd"/>
      <w:r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。</w:t>
      </w:r>
    </w:p>
    <w:p w:rsidR="004A2700" w:rsidRPr="004A2700" w:rsidRDefault="004A2700" w:rsidP="004A2700">
      <w:pPr>
        <w:ind w:firstLineChars="200" w:firstLine="396"/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</w:pPr>
      <w:proofErr w:type="spellStart"/>
      <w:r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Echart</w:t>
      </w:r>
      <w:r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：可视化工具，借助</w:t>
      </w:r>
      <w:r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Echart</w:t>
      </w:r>
      <w:r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写</w:t>
      </w:r>
      <w:proofErr w:type="spellEnd"/>
      <w:r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.</w:t>
      </w:r>
      <w:proofErr w:type="spellStart"/>
      <w:r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html</w:t>
      </w:r>
      <w:r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文件来对数据进行动态可视化</w:t>
      </w:r>
      <w:proofErr w:type="spellEnd"/>
      <w:r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。</w:t>
      </w:r>
    </w:p>
    <w:p w:rsidR="004A2700" w:rsidRPr="004A2700" w:rsidRDefault="004A2700">
      <w:pPr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/>
        </w:rPr>
      </w:pPr>
    </w:p>
    <w:p w:rsidR="008C113C" w:rsidRPr="006B58BA" w:rsidRDefault="006B58BA" w:rsidP="006B58BA">
      <w:pPr>
        <w:jc w:val="center"/>
        <w:rPr>
          <w:rFonts w:ascii="Times New Roman" w:eastAsia="宋体" w:hAnsi="Times New Roman" w:cs="Times New Roman"/>
          <w:smallCaps/>
          <w:noProof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smallCaps/>
          <w:noProof/>
          <w:kern w:val="0"/>
          <w:sz w:val="20"/>
          <w:szCs w:val="20"/>
        </w:rPr>
        <w:t xml:space="preserve">iv. </w:t>
      </w:r>
      <w:r w:rsidR="00BB3A02" w:rsidRPr="006B58BA">
        <w:rPr>
          <w:rFonts w:ascii="Times New Roman" w:eastAsia="宋体" w:hAnsi="Times New Roman" w:cs="Times New Roman" w:hint="eastAsia"/>
          <w:smallCaps/>
          <w:noProof/>
          <w:kern w:val="0"/>
          <w:sz w:val="20"/>
          <w:szCs w:val="20"/>
        </w:rPr>
        <w:t>实验</w:t>
      </w:r>
    </w:p>
    <w:p w:rsidR="00BB3A02" w:rsidRPr="006B58BA" w:rsidRDefault="00880621" w:rsidP="006B58BA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</w:rPr>
      </w:pPr>
      <w:r w:rsidRPr="006B58BA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</w:rPr>
        <w:t>基于阿里实验平台的数据挖掘与分析</w:t>
      </w:r>
    </w:p>
    <w:p w:rsidR="00BB3A02" w:rsidRPr="006B58BA" w:rsidRDefault="00BB3A02" w:rsidP="00AD1B7A">
      <w:pPr>
        <w:ind w:firstLine="420"/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</w:pPr>
      <w:proofErr w:type="spellStart"/>
      <w:r w:rsidRPr="006B58BA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利用阿里的实验平台建立相关表项及对应的描述信息</w:t>
      </w:r>
      <w:proofErr w:type="spellEnd"/>
      <w:r w:rsidRPr="006B58BA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。</w:t>
      </w:r>
    </w:p>
    <w:p w:rsidR="00BB3A02" w:rsidRPr="006B58BA" w:rsidRDefault="00BA4B3C" w:rsidP="00BB3A02">
      <w:pPr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</w:pPr>
      <w:r w:rsidRPr="006B58BA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drawing>
          <wp:inline distT="0" distB="0" distL="0" distR="0" wp14:anchorId="4B3E3026" wp14:editId="2422B661">
            <wp:extent cx="4539600" cy="3740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230" b="452"/>
                    <a:stretch/>
                  </pic:blipFill>
                  <pic:spPr bwMode="auto">
                    <a:xfrm>
                      <a:off x="0" y="0"/>
                      <a:ext cx="4539600" cy="374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A02" w:rsidRPr="006B58BA" w:rsidRDefault="00BB3A02">
      <w:pPr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</w:pPr>
      <w:r w:rsidRPr="006B58BA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对下载的原始数据集进行处理，使其格式符合导入规律，导入</w:t>
      </w:r>
      <w:r w:rsidRPr="006B58BA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2</w:t>
      </w:r>
      <w:r w:rsidRPr="006B58BA">
        <w:rPr>
          <w:rFonts w:ascii="Times New Roman" w:eastAsia="宋体" w:hAnsi="Times New Roman" w:cs="Times New Roman"/>
          <w:spacing w:val="-1"/>
          <w:kern w:val="0"/>
          <w:sz w:val="20"/>
          <w:szCs w:val="20"/>
          <w:lang w:val="x-none" w:eastAsia="x-none"/>
        </w:rPr>
        <w:t>7820</w:t>
      </w:r>
      <w:r w:rsidRPr="006B58BA"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  <w:lang w:val="x-none" w:eastAsia="x-none"/>
        </w:rPr>
        <w:t>条数据。如下图所示：</w:t>
      </w:r>
    </w:p>
    <w:p w:rsidR="00BB3A02" w:rsidRDefault="00BB3A02" w:rsidP="00BB3A02">
      <w:pPr>
        <w:rPr>
          <w:rFonts w:ascii="宋体" w:eastAsia="宋体" w:hAnsi="宋体"/>
          <w:szCs w:val="21"/>
        </w:rPr>
      </w:pPr>
      <w:r w:rsidRPr="00BB3A02">
        <w:rPr>
          <w:rFonts w:ascii="宋体" w:eastAsia="宋体" w:hAnsi="宋体"/>
          <w:noProof/>
          <w:szCs w:val="21"/>
        </w:rPr>
        <w:drawing>
          <wp:inline distT="0" distB="0" distL="0" distR="0">
            <wp:extent cx="5274000" cy="2833200"/>
            <wp:effectExtent l="0" t="0" r="3175" b="5715"/>
            <wp:docPr id="3" name="图片 3" descr="C:\Users\陈雨\AppData\Roaming\Tencent\Users\2892034258\TIM\WinTemp\RichOle\L[V20SJHRI48$(67)U8%Y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陈雨\AppData\Roaming\Tencent\Users\2892034258\TIM\WinTemp\RichOle\L[V20SJHRI48$(67)U8%YY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28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E6" w:rsidRPr="00966F7F" w:rsidRDefault="008B2EE6" w:rsidP="00966F7F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</w:rPr>
      </w:pPr>
      <w:r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</w:rPr>
        <w:t>利用机器学习</w:t>
      </w:r>
      <w:r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</w:rPr>
        <w:t>P</w:t>
      </w:r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</w:rPr>
        <w:t>AI</w:t>
      </w:r>
      <w:r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</w:rPr>
        <w:t>进行相关操作，插入</w:t>
      </w:r>
      <w:r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</w:rPr>
        <w:t>S</w:t>
      </w:r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</w:rPr>
        <w:t>QL</w:t>
      </w:r>
      <w:r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</w:rPr>
        <w:t>脚本</w:t>
      </w:r>
      <w:r w:rsidR="00F77382"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</w:rPr>
        <w:t>。</w:t>
      </w:r>
    </w:p>
    <w:p w:rsidR="00F9627D" w:rsidRPr="006B58BA" w:rsidRDefault="00F9627D" w:rsidP="00F9627D">
      <w:pPr>
        <w:widowControl/>
        <w:shd w:val="clear" w:color="auto" w:fill="FFFFFE"/>
        <w:spacing w:line="285" w:lineRule="atLeast"/>
        <w:jc w:val="left"/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</w:pPr>
      <w:r w:rsidRPr="006B58BA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>select  *</w:t>
      </w:r>
    </w:p>
    <w:p w:rsidR="00F9627D" w:rsidRPr="006B58BA" w:rsidRDefault="00F9627D" w:rsidP="00F9627D">
      <w:pPr>
        <w:widowControl/>
        <w:shd w:val="clear" w:color="auto" w:fill="FFFFFE"/>
        <w:spacing w:line="285" w:lineRule="atLeast"/>
        <w:jc w:val="left"/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</w:pPr>
      <w:r w:rsidRPr="006B58BA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>from    ${t1}</w:t>
      </w:r>
    </w:p>
    <w:p w:rsidR="00F9627D" w:rsidRPr="006B58BA" w:rsidRDefault="00F9627D" w:rsidP="00F9627D">
      <w:pPr>
        <w:widowControl/>
        <w:shd w:val="clear" w:color="auto" w:fill="FFFFFE"/>
        <w:spacing w:line="285" w:lineRule="atLeast"/>
        <w:jc w:val="left"/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</w:pPr>
      <w:r w:rsidRPr="006B58BA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>where   suicides_100k_pop &gt; 10</w:t>
      </w:r>
    </w:p>
    <w:p w:rsidR="008B2EE6" w:rsidRPr="006B58BA" w:rsidRDefault="00F9627D" w:rsidP="00F9627D">
      <w:pPr>
        <w:widowControl/>
        <w:shd w:val="clear" w:color="auto" w:fill="FFFFFE"/>
        <w:spacing w:line="285" w:lineRule="atLeast"/>
        <w:jc w:val="left"/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</w:pPr>
      <w:r w:rsidRPr="006B58BA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>;</w:t>
      </w:r>
    </w:p>
    <w:p w:rsidR="00BB3A02" w:rsidRPr="006B58BA" w:rsidRDefault="008B2EE6">
      <w:pPr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</w:pPr>
      <w:proofErr w:type="gramStart"/>
      <w:r w:rsidRPr="006B58BA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  <w:lang w:eastAsia="en-US"/>
        </w:rPr>
        <w:t>删</w:t>
      </w:r>
      <w:proofErr w:type="gramEnd"/>
      <w:r w:rsidRPr="006B58BA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  <w:lang w:eastAsia="en-US"/>
        </w:rPr>
        <w:t>选自杀率大于</w:t>
      </w:r>
      <w:r w:rsidRPr="006B58BA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  <w:lang w:eastAsia="en-US"/>
        </w:rPr>
        <w:t>1</w:t>
      </w:r>
      <w:r w:rsidRPr="006B58BA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>0</w:t>
      </w:r>
      <w:r w:rsidRPr="006B58BA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  <w:lang w:eastAsia="en-US"/>
        </w:rPr>
        <w:t>%</w:t>
      </w:r>
      <w:r w:rsidRPr="006B58BA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  <w:lang w:eastAsia="en-US"/>
        </w:rPr>
        <w:t>的相关数据项，得出如下数据：</w:t>
      </w:r>
    </w:p>
    <w:p w:rsidR="004A5B29" w:rsidRPr="00966F7F" w:rsidRDefault="004A5B29">
      <w:pPr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</w:pPr>
      <w:r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  <w:lang w:eastAsia="en-US"/>
        </w:rPr>
        <w:lastRenderedPageBreak/>
        <w:t>分析数据可知，在自杀率大于</w:t>
      </w:r>
      <w:r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  <w:lang w:eastAsia="en-US"/>
        </w:rPr>
        <w:t>1</w:t>
      </w:r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>0</w:t>
      </w:r>
      <w:r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  <w:lang w:eastAsia="en-US"/>
        </w:rPr>
        <w:t>的区间内，没有</w:t>
      </w:r>
      <w:r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  <w:lang w:eastAsia="en-US"/>
        </w:rPr>
        <w:t>5-</w:t>
      </w:r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>14</w:t>
      </w:r>
      <w:r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  <w:lang w:eastAsia="en-US"/>
        </w:rPr>
        <w:t>年龄段人群，</w:t>
      </w:r>
      <w:r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  <w:lang w:eastAsia="en-US"/>
        </w:rPr>
        <w:t>7</w:t>
      </w:r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>5</w:t>
      </w:r>
      <w:r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  <w:lang w:eastAsia="en-US"/>
        </w:rPr>
        <w:t>+</w:t>
      </w:r>
      <w:r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  <w:lang w:eastAsia="en-US"/>
        </w:rPr>
        <w:t>年龄段人群所占比例最大。</w:t>
      </w:r>
    </w:p>
    <w:p w:rsidR="008B2EE6" w:rsidRDefault="008B2EE6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60D1B57" wp14:editId="12089511">
            <wp:extent cx="5274310" cy="2667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7F" w:rsidRDefault="00966F7F">
      <w:pPr>
        <w:rPr>
          <w:rFonts w:ascii="宋体" w:eastAsia="宋体" w:hAnsi="宋体" w:hint="eastAsia"/>
          <w:szCs w:val="21"/>
        </w:rPr>
      </w:pPr>
    </w:p>
    <w:p w:rsidR="00F9627D" w:rsidRPr="00966F7F" w:rsidRDefault="00966F7F">
      <w:pPr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</w:rPr>
      </w:pPr>
      <w:r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</w:rPr>
        <w:t>2</w:t>
      </w:r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</w:rPr>
        <w:t>)</w:t>
      </w:r>
      <w:r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</w:rPr>
        <w:t xml:space="preserve"> </w:t>
      </w:r>
      <w:r w:rsidR="00F9627D"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</w:rPr>
        <w:t>利用机器学习</w:t>
      </w:r>
      <w:r w:rsidR="00F9627D"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</w:rPr>
        <w:t>PAI</w:t>
      </w:r>
      <w:r w:rsidR="00F9627D"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</w:rPr>
        <w:t>进行相关操作，插入</w:t>
      </w:r>
      <w:r w:rsidR="00F9627D"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</w:rPr>
        <w:t>SQL</w:t>
      </w:r>
      <w:r w:rsidR="00F9627D"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</w:rPr>
        <w:t>脚本</w:t>
      </w:r>
      <w:r w:rsidR="00F77382"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</w:rPr>
        <w:t>。</w:t>
      </w:r>
    </w:p>
    <w:p w:rsidR="00F9627D" w:rsidRPr="00966F7F" w:rsidRDefault="00F9627D" w:rsidP="00F9627D">
      <w:pPr>
        <w:widowControl/>
        <w:shd w:val="clear" w:color="auto" w:fill="FFFFFE"/>
        <w:spacing w:line="285" w:lineRule="atLeast"/>
        <w:jc w:val="left"/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</w:pPr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>SELECT  country</w:t>
      </w:r>
    </w:p>
    <w:p w:rsidR="00F9627D" w:rsidRPr="00966F7F" w:rsidRDefault="00F9627D" w:rsidP="00F9627D">
      <w:pPr>
        <w:widowControl/>
        <w:shd w:val="clear" w:color="auto" w:fill="FFFFFE"/>
        <w:spacing w:line="285" w:lineRule="atLeast"/>
        <w:jc w:val="left"/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</w:pPr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 xml:space="preserve">        </w:t>
      </w:r>
      <w:proofErr w:type="gramStart"/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>,annual</w:t>
      </w:r>
      <w:proofErr w:type="gramEnd"/>
    </w:p>
    <w:p w:rsidR="00F9627D" w:rsidRPr="00966F7F" w:rsidRDefault="00F9627D" w:rsidP="00F9627D">
      <w:pPr>
        <w:widowControl/>
        <w:shd w:val="clear" w:color="auto" w:fill="FFFFFE"/>
        <w:spacing w:line="285" w:lineRule="atLeast"/>
        <w:jc w:val="left"/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</w:pPr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 xml:space="preserve">        </w:t>
      </w:r>
      <w:proofErr w:type="gramStart"/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>,sex</w:t>
      </w:r>
      <w:proofErr w:type="gramEnd"/>
    </w:p>
    <w:p w:rsidR="00F9627D" w:rsidRPr="00966F7F" w:rsidRDefault="00F9627D" w:rsidP="00F9627D">
      <w:pPr>
        <w:widowControl/>
        <w:shd w:val="clear" w:color="auto" w:fill="FFFFFE"/>
        <w:spacing w:line="285" w:lineRule="atLeast"/>
        <w:jc w:val="left"/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</w:pPr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 xml:space="preserve">        </w:t>
      </w:r>
      <w:proofErr w:type="gramStart"/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>,age</w:t>
      </w:r>
      <w:proofErr w:type="gramEnd"/>
    </w:p>
    <w:p w:rsidR="00F9627D" w:rsidRPr="00966F7F" w:rsidRDefault="00F9627D" w:rsidP="00F9627D">
      <w:pPr>
        <w:widowControl/>
        <w:shd w:val="clear" w:color="auto" w:fill="FFFFFE"/>
        <w:spacing w:line="285" w:lineRule="atLeast"/>
        <w:jc w:val="left"/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</w:pPr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 xml:space="preserve">        </w:t>
      </w:r>
      <w:proofErr w:type="gramStart"/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>,suicides</w:t>
      </w:r>
      <w:proofErr w:type="gramEnd"/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>_no</w:t>
      </w:r>
    </w:p>
    <w:p w:rsidR="00F9627D" w:rsidRPr="00966F7F" w:rsidRDefault="00F9627D" w:rsidP="00F9627D">
      <w:pPr>
        <w:widowControl/>
        <w:shd w:val="clear" w:color="auto" w:fill="FFFFFE"/>
        <w:spacing w:line="285" w:lineRule="atLeast"/>
        <w:jc w:val="left"/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</w:pPr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 xml:space="preserve">        </w:t>
      </w:r>
      <w:proofErr w:type="gramStart"/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>,population</w:t>
      </w:r>
      <w:proofErr w:type="gramEnd"/>
    </w:p>
    <w:p w:rsidR="00F9627D" w:rsidRPr="00966F7F" w:rsidRDefault="00F9627D" w:rsidP="00F9627D">
      <w:pPr>
        <w:widowControl/>
        <w:shd w:val="clear" w:color="auto" w:fill="FFFFFE"/>
        <w:spacing w:line="285" w:lineRule="atLeast"/>
        <w:jc w:val="left"/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</w:pPr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 xml:space="preserve">        </w:t>
      </w:r>
      <w:proofErr w:type="gramStart"/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>,country</w:t>
      </w:r>
      <w:proofErr w:type="gramEnd"/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>_year</w:t>
      </w:r>
    </w:p>
    <w:p w:rsidR="00F9627D" w:rsidRPr="00966F7F" w:rsidRDefault="00F9627D" w:rsidP="00F9627D">
      <w:pPr>
        <w:widowControl/>
        <w:shd w:val="clear" w:color="auto" w:fill="FFFFFE"/>
        <w:spacing w:line="285" w:lineRule="atLeast"/>
        <w:jc w:val="left"/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</w:pPr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 xml:space="preserve">        </w:t>
      </w:r>
      <w:proofErr w:type="gramStart"/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>,hdi</w:t>
      </w:r>
      <w:proofErr w:type="gramEnd"/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>_for_year</w:t>
      </w:r>
    </w:p>
    <w:p w:rsidR="00F9627D" w:rsidRPr="00966F7F" w:rsidRDefault="00F9627D" w:rsidP="00F9627D">
      <w:pPr>
        <w:widowControl/>
        <w:shd w:val="clear" w:color="auto" w:fill="FFFFFE"/>
        <w:spacing w:line="285" w:lineRule="atLeast"/>
        <w:jc w:val="left"/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</w:pPr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 xml:space="preserve">        </w:t>
      </w:r>
      <w:proofErr w:type="gramStart"/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>,gdp</w:t>
      </w:r>
      <w:proofErr w:type="gramEnd"/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>_for_year</w:t>
      </w:r>
    </w:p>
    <w:p w:rsidR="00F9627D" w:rsidRPr="00966F7F" w:rsidRDefault="00F9627D" w:rsidP="00F9627D">
      <w:pPr>
        <w:widowControl/>
        <w:shd w:val="clear" w:color="auto" w:fill="FFFFFE"/>
        <w:spacing w:line="285" w:lineRule="atLeast"/>
        <w:jc w:val="left"/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</w:pPr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 xml:space="preserve">        </w:t>
      </w:r>
      <w:proofErr w:type="gramStart"/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>,gdp</w:t>
      </w:r>
      <w:proofErr w:type="gramEnd"/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>_per_capita</w:t>
      </w:r>
    </w:p>
    <w:p w:rsidR="00F9627D" w:rsidRPr="00966F7F" w:rsidRDefault="00F9627D" w:rsidP="00F9627D">
      <w:pPr>
        <w:widowControl/>
        <w:shd w:val="clear" w:color="auto" w:fill="FFFFFE"/>
        <w:spacing w:line="285" w:lineRule="atLeast"/>
        <w:jc w:val="left"/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</w:pPr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 xml:space="preserve">        </w:t>
      </w:r>
      <w:proofErr w:type="gramStart"/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>,generation</w:t>
      </w:r>
      <w:proofErr w:type="gramEnd"/>
    </w:p>
    <w:p w:rsidR="00F9627D" w:rsidRPr="00966F7F" w:rsidRDefault="00F9627D" w:rsidP="00F9627D">
      <w:pPr>
        <w:widowControl/>
        <w:shd w:val="clear" w:color="auto" w:fill="FFFFFE"/>
        <w:spacing w:line="285" w:lineRule="atLeast"/>
        <w:jc w:val="left"/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</w:pPr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 xml:space="preserve">        </w:t>
      </w:r>
      <w:proofErr w:type="gramStart"/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>,(</w:t>
      </w:r>
      <w:proofErr w:type="gramEnd"/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>CASE WHEN suicides_100k_pop &gt; 10 THEN 1 ELSE 0 END) AS suicides_100k_pop</w:t>
      </w:r>
    </w:p>
    <w:p w:rsidR="00F9627D" w:rsidRPr="00966F7F" w:rsidRDefault="00F9627D" w:rsidP="00F9627D">
      <w:pPr>
        <w:widowControl/>
        <w:shd w:val="clear" w:color="auto" w:fill="FFFFFE"/>
        <w:spacing w:line="285" w:lineRule="atLeast"/>
        <w:jc w:val="left"/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</w:pPr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>FROM    ${t1}</w:t>
      </w:r>
    </w:p>
    <w:p w:rsidR="00F9627D" w:rsidRPr="00966F7F" w:rsidRDefault="00F9627D" w:rsidP="00F9627D">
      <w:pPr>
        <w:widowControl/>
        <w:shd w:val="clear" w:color="auto" w:fill="FFFFFE"/>
        <w:spacing w:line="285" w:lineRule="atLeast"/>
        <w:jc w:val="left"/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</w:pPr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>;</w:t>
      </w:r>
    </w:p>
    <w:p w:rsidR="00F9627D" w:rsidRPr="00966F7F" w:rsidRDefault="00F9627D">
      <w:pPr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</w:pPr>
      <w:r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  <w:lang w:eastAsia="en-US"/>
        </w:rPr>
        <w:t>处理后</w:t>
      </w:r>
      <w:r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  <w:lang w:eastAsia="en-US"/>
        </w:rPr>
        <w:t>s</w:t>
      </w:r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>uicides_100k_pop</w:t>
      </w:r>
      <w:r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  <w:lang w:eastAsia="en-US"/>
        </w:rPr>
        <w:t>字段信息变为</w:t>
      </w:r>
      <w:r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  <w:lang w:eastAsia="en-US"/>
        </w:rPr>
        <w:t>0</w:t>
      </w:r>
      <w:r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  <w:lang w:eastAsia="en-US"/>
        </w:rPr>
        <w:t>或</w:t>
      </w:r>
      <w:r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  <w:lang w:eastAsia="en-US"/>
        </w:rPr>
        <w:t>1</w:t>
      </w:r>
      <w:r w:rsidR="00F77382"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  <w:lang w:eastAsia="en-US"/>
        </w:rPr>
        <w:t>。</w:t>
      </w:r>
    </w:p>
    <w:p w:rsidR="00F9627D" w:rsidRPr="00966F7F" w:rsidRDefault="00F9627D">
      <w:pPr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</w:pPr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drawing>
          <wp:inline distT="0" distB="0" distL="0" distR="0" wp14:anchorId="1DD809AE" wp14:editId="19C3B60F">
            <wp:extent cx="5274000" cy="301320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7F" w:rsidRDefault="00966F7F">
      <w:pPr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</w:pPr>
    </w:p>
    <w:p w:rsidR="00F9627D" w:rsidRPr="00966F7F" w:rsidRDefault="00966F7F">
      <w:pPr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</w:rPr>
        <w:t xml:space="preserve">) </w:t>
      </w:r>
      <w:r w:rsidR="00F9627D"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</w:rPr>
        <w:t>将数据进行归一化，执行完成后，可以看到数据已经完成去量纲</w:t>
      </w:r>
      <w:r w:rsidR="00F77382"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</w:rPr>
        <w:t>。</w:t>
      </w:r>
    </w:p>
    <w:p w:rsidR="00F9627D" w:rsidRPr="00966F7F" w:rsidRDefault="00F9627D">
      <w:pPr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</w:pPr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drawing>
          <wp:inline distT="0" distB="0" distL="0" distR="0" wp14:anchorId="3A682454" wp14:editId="4AA2FBF0">
            <wp:extent cx="5274310" cy="33559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7F" w:rsidRDefault="00966F7F">
      <w:pPr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</w:pPr>
    </w:p>
    <w:p w:rsidR="00A76FA7" w:rsidRPr="00966F7F" w:rsidRDefault="00966F7F">
      <w:pPr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</w:rPr>
        <w:t>4</w:t>
      </w:r>
      <w:r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</w:rPr>
        <w:t xml:space="preserve">) </w:t>
      </w:r>
      <w:r w:rsidR="00A76FA7"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</w:rPr>
        <w:t>进行数据拆分，按比例切分，切分</w:t>
      </w:r>
      <w:r w:rsidR="00F77382"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</w:rPr>
        <w:t>比例为</w:t>
      </w:r>
      <w:r w:rsidR="00F77382"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</w:rPr>
        <w:t>0</w:t>
      </w:r>
      <w:r w:rsidR="00F77382"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</w:rPr>
        <w:t>.8</w:t>
      </w:r>
      <w:r w:rsidR="00F77382"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</w:rPr>
        <w:t>。</w:t>
      </w:r>
    </w:p>
    <w:p w:rsidR="00F77382" w:rsidRPr="00966F7F" w:rsidRDefault="00C579B0">
      <w:pPr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</w:pPr>
      <w:r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  <w:lang w:eastAsia="en-US"/>
        </w:rPr>
        <w:t>将逻辑二分类与拆分连接起来，目标列设置为</w:t>
      </w:r>
      <w:r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  <w:lang w:eastAsia="en-US"/>
        </w:rPr>
        <w:t>s</w:t>
      </w:r>
      <w:r w:rsidRPr="00966F7F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  <w:t>uicides_100k_pop</w:t>
      </w:r>
      <w:r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  <w:lang w:eastAsia="en-US"/>
        </w:rPr>
        <w:t>。</w:t>
      </w:r>
    </w:p>
    <w:p w:rsidR="00C579B0" w:rsidRPr="00966F7F" w:rsidRDefault="00110E0E">
      <w:pPr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  <w:lang w:eastAsia="en-US"/>
        </w:rPr>
      </w:pPr>
      <w:r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  <w:lang w:eastAsia="en-US"/>
        </w:rPr>
        <w:t>加入预测组件，进行相关设置。</w:t>
      </w:r>
    </w:p>
    <w:p w:rsidR="00857A77" w:rsidRDefault="00857A77">
      <w:pPr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4DD10DE0" wp14:editId="7FC71836">
            <wp:extent cx="2368800" cy="3430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8800" cy="34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7F" w:rsidRDefault="00966F7F">
      <w:pPr>
        <w:rPr>
          <w:rFonts w:ascii="宋体" w:eastAsia="宋体" w:hAnsi="宋体" w:hint="eastAsia"/>
          <w:szCs w:val="21"/>
        </w:rPr>
      </w:pPr>
    </w:p>
    <w:p w:rsidR="00110E0E" w:rsidRDefault="00966F7F">
      <w:pPr>
        <w:rPr>
          <w:rFonts w:ascii="宋体" w:eastAsia="宋体" w:hAnsi="宋体"/>
          <w:szCs w:val="21"/>
        </w:rPr>
      </w:pPr>
      <w:r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</w:rPr>
        <w:t>5</w:t>
      </w:r>
      <w:r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</w:rPr>
        <w:t xml:space="preserve">) </w:t>
      </w:r>
      <w:r w:rsidR="00110E0E" w:rsidRPr="00966F7F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</w:rPr>
        <w:t>预测结果如下：</w:t>
      </w:r>
    </w:p>
    <w:p w:rsidR="00857A77" w:rsidRDefault="00110E0E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1F8E1A9" wp14:editId="3BCF9B4F">
            <wp:extent cx="5274310" cy="28301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37" w:rsidRDefault="000D5737">
      <w:pPr>
        <w:rPr>
          <w:rFonts w:ascii="黑体" w:eastAsia="黑体" w:hAnsi="黑体"/>
          <w:b/>
          <w:sz w:val="28"/>
          <w:szCs w:val="28"/>
        </w:rPr>
      </w:pPr>
    </w:p>
    <w:p w:rsidR="00A00930" w:rsidRPr="003E6388" w:rsidRDefault="00A00930" w:rsidP="003E6388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</w:rPr>
      </w:pPr>
      <w:r w:rsidRPr="003E6388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</w:rPr>
        <w:t>基于</w:t>
      </w:r>
      <w:r w:rsidRPr="003E6388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</w:rPr>
        <w:t>E</w:t>
      </w:r>
      <w:r w:rsidRPr="003E6388">
        <w:rPr>
          <w:rFonts w:ascii="Times New Roman" w:eastAsia="宋体" w:hAnsi="Times New Roman" w:cs="Times New Roman"/>
          <w:i/>
          <w:iCs/>
          <w:noProof/>
          <w:kern w:val="0"/>
          <w:sz w:val="20"/>
          <w:szCs w:val="20"/>
        </w:rPr>
        <w:t>charts</w:t>
      </w:r>
      <w:r w:rsidRPr="003E6388">
        <w:rPr>
          <w:rFonts w:ascii="Times New Roman" w:eastAsia="宋体" w:hAnsi="Times New Roman" w:cs="Times New Roman" w:hint="eastAsia"/>
          <w:i/>
          <w:iCs/>
          <w:noProof/>
          <w:kern w:val="0"/>
          <w:sz w:val="20"/>
          <w:szCs w:val="20"/>
        </w:rPr>
        <w:t>的数据挖掘与分析</w:t>
      </w:r>
    </w:p>
    <w:p w:rsidR="00A00930" w:rsidRPr="00A00930" w:rsidRDefault="00A00930">
      <w:pPr>
        <w:rPr>
          <w:rFonts w:ascii="宋体" w:eastAsia="宋体" w:hAnsi="宋体"/>
          <w:szCs w:val="21"/>
        </w:rPr>
      </w:pPr>
      <w:bookmarkStart w:id="0" w:name="_GoBack"/>
      <w:bookmarkEnd w:id="0"/>
    </w:p>
    <w:p w:rsidR="00036E60" w:rsidRPr="00036E60" w:rsidRDefault="00036E60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5</w:t>
      </w:r>
      <w:r>
        <w:rPr>
          <w:rFonts w:ascii="黑体" w:eastAsia="黑体" w:hAnsi="黑体"/>
          <w:b/>
          <w:sz w:val="28"/>
          <w:szCs w:val="28"/>
        </w:rPr>
        <w:t xml:space="preserve">  </w:t>
      </w:r>
      <w:r w:rsidRPr="00036E60">
        <w:rPr>
          <w:rFonts w:ascii="黑体" w:eastAsia="黑体" w:hAnsi="黑体" w:hint="eastAsia"/>
          <w:b/>
          <w:sz w:val="28"/>
          <w:szCs w:val="28"/>
        </w:rPr>
        <w:t>参考文献</w:t>
      </w:r>
    </w:p>
    <w:p w:rsidR="00D70C4F" w:rsidRDefault="001A0500" w:rsidP="00036E60">
      <w:pPr>
        <w:pStyle w:val="a3"/>
        <w:rPr>
          <w:sz w:val="21"/>
          <w:szCs w:val="21"/>
        </w:rPr>
        <w:sectPr w:rsidR="00D70C4F" w:rsidSect="00D70C4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3439B9">
        <w:rPr>
          <w:sz w:val="21"/>
          <w:szCs w:val="21"/>
        </w:rPr>
        <w:t>[1]周怡.基于GIS的实有人口数据挖掘与可视化分析研究[D].上海:华东师范大学,2010. DOI:10.7666/d.y1741908</w:t>
      </w:r>
    </w:p>
    <w:p w:rsidR="001A0500" w:rsidRPr="003439B9" w:rsidRDefault="001A0500" w:rsidP="00036E60">
      <w:pPr>
        <w:pStyle w:val="a3"/>
        <w:rPr>
          <w:sz w:val="21"/>
          <w:szCs w:val="21"/>
        </w:rPr>
      </w:pPr>
      <w:r w:rsidRPr="003439B9">
        <w:rPr>
          <w:sz w:val="21"/>
          <w:szCs w:val="21"/>
        </w:rPr>
        <w:t>.</w:t>
      </w:r>
    </w:p>
    <w:sectPr w:rsidR="001A0500" w:rsidRPr="003439B9" w:rsidSect="00D70C4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E1186"/>
    <w:multiLevelType w:val="hybridMultilevel"/>
    <w:tmpl w:val="1C0694C4"/>
    <w:lvl w:ilvl="0" w:tplc="BFA0E2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4B72DC"/>
    <w:multiLevelType w:val="hybridMultilevel"/>
    <w:tmpl w:val="37C4AF6C"/>
    <w:lvl w:ilvl="0" w:tplc="C7465F0E">
      <w:start w:val="1"/>
      <w:numFmt w:val="decimal"/>
      <w:lvlText w:val="%1)"/>
      <w:lvlJc w:val="left"/>
      <w:pPr>
        <w:ind w:left="360" w:hanging="360"/>
      </w:pPr>
      <w:rPr>
        <w:rFonts w:ascii="宋体" w:hAnsi="宋体" w:cstheme="minorBidi" w:hint="default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452043"/>
    <w:multiLevelType w:val="hybridMultilevel"/>
    <w:tmpl w:val="DFC0895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2FF"/>
    <w:rsid w:val="00036E60"/>
    <w:rsid w:val="0005755D"/>
    <w:rsid w:val="000D5737"/>
    <w:rsid w:val="00110E0E"/>
    <w:rsid w:val="001A0500"/>
    <w:rsid w:val="003439B9"/>
    <w:rsid w:val="003E6388"/>
    <w:rsid w:val="00460CBA"/>
    <w:rsid w:val="00470CF6"/>
    <w:rsid w:val="004A2700"/>
    <w:rsid w:val="004A5B29"/>
    <w:rsid w:val="005B03E6"/>
    <w:rsid w:val="006A16DE"/>
    <w:rsid w:val="006B58BA"/>
    <w:rsid w:val="007A4E49"/>
    <w:rsid w:val="007F514A"/>
    <w:rsid w:val="00812B91"/>
    <w:rsid w:val="008565D6"/>
    <w:rsid w:val="00857A77"/>
    <w:rsid w:val="00880621"/>
    <w:rsid w:val="008B2EE6"/>
    <w:rsid w:val="008C113C"/>
    <w:rsid w:val="00935610"/>
    <w:rsid w:val="00966F7F"/>
    <w:rsid w:val="009D75AB"/>
    <w:rsid w:val="00A00930"/>
    <w:rsid w:val="00A76FA7"/>
    <w:rsid w:val="00AA5CE7"/>
    <w:rsid w:val="00AD1B7A"/>
    <w:rsid w:val="00AE22F8"/>
    <w:rsid w:val="00BA4B3C"/>
    <w:rsid w:val="00BB3A02"/>
    <w:rsid w:val="00C579B0"/>
    <w:rsid w:val="00CD58BB"/>
    <w:rsid w:val="00D50845"/>
    <w:rsid w:val="00D622FF"/>
    <w:rsid w:val="00D70C4F"/>
    <w:rsid w:val="00D97494"/>
    <w:rsid w:val="00F77382"/>
    <w:rsid w:val="00F9627D"/>
    <w:rsid w:val="00FB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F684"/>
  <w15:chartTrackingRefBased/>
  <w15:docId w15:val="{CB0B1212-ABAD-4CD9-9FF8-C1F2F7AA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470CF6"/>
    <w:pPr>
      <w:keepNext/>
      <w:keepLines/>
      <w:widowControl/>
      <w:spacing w:before="120" w:after="60"/>
      <w:jc w:val="left"/>
      <w:outlineLvl w:val="1"/>
    </w:pPr>
    <w:rPr>
      <w:rFonts w:ascii="Times New Roman" w:eastAsia="宋体" w:hAnsi="Times New Roman" w:cs="Times New Roman"/>
      <w:i/>
      <w:iCs/>
      <w:noProof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05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113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E22F8"/>
    <w:pPr>
      <w:ind w:firstLineChars="200" w:firstLine="420"/>
    </w:pPr>
  </w:style>
  <w:style w:type="character" w:customStyle="1" w:styleId="20">
    <w:name w:val="标题 2 字符"/>
    <w:basedOn w:val="a0"/>
    <w:link w:val="2"/>
    <w:rsid w:val="00470CF6"/>
    <w:rPr>
      <w:rFonts w:ascii="Times New Roman" w:eastAsia="宋体" w:hAnsi="Times New Roman" w:cs="Times New Roman"/>
      <w:i/>
      <w:iCs/>
      <w:noProof/>
      <w:kern w:val="0"/>
      <w:sz w:val="20"/>
      <w:szCs w:val="20"/>
      <w:lang w:eastAsia="en-US"/>
    </w:rPr>
  </w:style>
  <w:style w:type="paragraph" w:styleId="a6">
    <w:name w:val="Body Text"/>
    <w:basedOn w:val="a"/>
    <w:link w:val="a7"/>
    <w:rsid w:val="00470CF6"/>
    <w:pPr>
      <w:widowControl/>
      <w:tabs>
        <w:tab w:val="left" w:pos="288"/>
      </w:tabs>
      <w:spacing w:after="120" w:line="228" w:lineRule="auto"/>
      <w:ind w:firstLine="288"/>
    </w:pPr>
    <w:rPr>
      <w:rFonts w:ascii="Times New Roman" w:eastAsia="宋体" w:hAnsi="Times New Roman" w:cs="Times New Roman"/>
      <w:spacing w:val="-1"/>
      <w:kern w:val="0"/>
      <w:sz w:val="20"/>
      <w:szCs w:val="20"/>
      <w:lang w:val="x-none" w:eastAsia="x-none"/>
    </w:rPr>
  </w:style>
  <w:style w:type="character" w:customStyle="1" w:styleId="a7">
    <w:name w:val="正文文本 字符"/>
    <w:basedOn w:val="a0"/>
    <w:link w:val="a6"/>
    <w:rsid w:val="00470CF6"/>
    <w:rPr>
      <w:rFonts w:ascii="Times New Roman" w:eastAsia="宋体" w:hAnsi="Times New Roman" w:cs="Times New Roman"/>
      <w:spacing w:val="-1"/>
      <w:kern w:val="0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0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1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1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datafountain.cn/datasets/36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陈雨</dc:creator>
  <cp:keywords/>
  <dc:description/>
  <cp:lastModifiedBy>我</cp:lastModifiedBy>
  <cp:revision>21</cp:revision>
  <dcterms:created xsi:type="dcterms:W3CDTF">2019-12-28T07:53:00Z</dcterms:created>
  <dcterms:modified xsi:type="dcterms:W3CDTF">2020-01-09T03:50:00Z</dcterms:modified>
</cp:coreProperties>
</file>