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5EDDD" w14:textId="0A7CE3C4" w:rsidR="004F08A3" w:rsidRPr="00DC04F7" w:rsidRDefault="6DC199FB" w:rsidP="07668EF8">
      <w:pPr>
        <w:pStyle w:val="Title"/>
        <w:rPr>
          <w:color w:val="auto"/>
          <w:sz w:val="56"/>
        </w:rPr>
      </w:pPr>
      <w:r w:rsidRPr="07668EF8">
        <w:rPr>
          <w:color w:val="auto"/>
          <w:sz w:val="56"/>
        </w:rPr>
        <w:t>Annotation Guideline</w:t>
      </w:r>
    </w:p>
    <w:p w14:paraId="2D42515F" w14:textId="16C5B478" w:rsidR="191E1F14" w:rsidRDefault="191E1F14" w:rsidP="07668EF8">
      <w:pPr>
        <w:pStyle w:val="Heading1"/>
        <w:rPr>
          <w:color w:val="auto"/>
        </w:rPr>
      </w:pPr>
      <w:r w:rsidRPr="07668EF8">
        <w:rPr>
          <w:color w:val="auto"/>
        </w:rPr>
        <w:t>Purpose</w:t>
      </w:r>
    </w:p>
    <w:p w14:paraId="253F6135" w14:textId="44D59895" w:rsidR="191E1F14" w:rsidRDefault="191E1F14" w:rsidP="07668EF8">
      <w:pPr>
        <w:rPr>
          <w:color w:val="auto"/>
        </w:rPr>
      </w:pPr>
      <w:r w:rsidRPr="07668EF8">
        <w:rPr>
          <w:color w:val="auto"/>
        </w:rPr>
        <w:t>Creating training data for machine learning. The task to be solved is</w:t>
      </w:r>
      <w:r w:rsidR="00E6390D">
        <w:rPr>
          <w:color w:val="auto"/>
        </w:rPr>
        <w:t xml:space="preserve"> Causal</w:t>
      </w:r>
      <w:r w:rsidRPr="07668EF8">
        <w:rPr>
          <w:color w:val="auto"/>
        </w:rPr>
        <w:t xml:space="preserve"> Relation Extraction between genes</w:t>
      </w:r>
      <w:r w:rsidR="001F56EF">
        <w:rPr>
          <w:color w:val="auto"/>
        </w:rPr>
        <w:t>/proteins</w:t>
      </w:r>
      <w:r w:rsidRPr="07668EF8">
        <w:rPr>
          <w:color w:val="auto"/>
        </w:rPr>
        <w:t xml:space="preserve"> in the biomedical text.</w:t>
      </w:r>
    </w:p>
    <w:p w14:paraId="6C83A4A0" w14:textId="05DC6717" w:rsidR="004F08A3" w:rsidRPr="00DC04F7" w:rsidRDefault="6DC199FB" w:rsidP="07668EF8">
      <w:pPr>
        <w:pStyle w:val="Heading1"/>
        <w:rPr>
          <w:color w:val="auto"/>
        </w:rPr>
      </w:pPr>
      <w:r w:rsidRPr="07668EF8">
        <w:rPr>
          <w:color w:val="auto"/>
        </w:rPr>
        <w:t>Annotation Tool</w:t>
      </w:r>
    </w:p>
    <w:p w14:paraId="2CF4A613" w14:textId="7D96E8B3" w:rsidR="5F5E369F" w:rsidRDefault="5F5E369F" w:rsidP="07668EF8">
      <w:pPr>
        <w:rPr>
          <w:i/>
          <w:iCs/>
          <w:color w:val="auto"/>
        </w:rPr>
      </w:pPr>
      <w:r w:rsidRPr="07668EF8">
        <w:rPr>
          <w:color w:val="auto"/>
        </w:rPr>
        <w:t xml:space="preserve">We use BRAT annotation tool. How to install: </w:t>
      </w:r>
      <w:hyperlink r:id="rId7">
        <w:r w:rsidRPr="07668EF8">
          <w:rPr>
            <w:rStyle w:val="Hyperlink"/>
            <w:color w:val="auto"/>
          </w:rPr>
          <w:t>http://brat.nlplab.org/installation.html</w:t>
        </w:r>
      </w:hyperlink>
      <w:r w:rsidRPr="07668EF8">
        <w:rPr>
          <w:color w:val="auto"/>
        </w:rPr>
        <w:t xml:space="preserve"> </w:t>
      </w:r>
      <w:r>
        <w:br/>
      </w:r>
      <w:r w:rsidR="6BBA9CEC" w:rsidRPr="07668EF8">
        <w:rPr>
          <w:color w:val="auto"/>
        </w:rPr>
        <w:t>We r</w:t>
      </w:r>
      <w:r w:rsidR="05111DB5" w:rsidRPr="07668EF8">
        <w:rPr>
          <w:color w:val="auto"/>
        </w:rPr>
        <w:t xml:space="preserve">ecommend to use the </w:t>
      </w:r>
      <w:r w:rsidR="05111DB5" w:rsidRPr="07668EF8">
        <w:rPr>
          <w:b/>
          <w:bCs/>
          <w:color w:val="auto"/>
        </w:rPr>
        <w:t>standalone server</w:t>
      </w:r>
      <w:r w:rsidR="05111DB5" w:rsidRPr="07668EF8">
        <w:rPr>
          <w:color w:val="auto"/>
        </w:rPr>
        <w:t xml:space="preserve"> for </w:t>
      </w:r>
      <w:r w:rsidR="2B995383" w:rsidRPr="07668EF8">
        <w:rPr>
          <w:color w:val="auto"/>
        </w:rPr>
        <w:t xml:space="preserve">a </w:t>
      </w:r>
      <w:r w:rsidR="05111DB5" w:rsidRPr="07668EF8">
        <w:rPr>
          <w:color w:val="auto"/>
        </w:rPr>
        <w:t xml:space="preserve">quick and easy </w:t>
      </w:r>
      <w:r w:rsidR="79EA86F1" w:rsidRPr="07668EF8">
        <w:rPr>
          <w:color w:val="auto"/>
        </w:rPr>
        <w:t>installation</w:t>
      </w:r>
      <w:r w:rsidR="05111DB5" w:rsidRPr="07668EF8">
        <w:rPr>
          <w:color w:val="auto"/>
        </w:rPr>
        <w:t>.</w:t>
      </w:r>
      <w:r w:rsidR="6DA1F5CF" w:rsidRPr="07668EF8">
        <w:rPr>
          <w:color w:val="auto"/>
        </w:rPr>
        <w:t xml:space="preserve"> </w:t>
      </w:r>
      <w:r w:rsidR="79C71766" w:rsidRPr="07668EF8">
        <w:rPr>
          <w:color w:val="auto"/>
        </w:rPr>
        <w:t>We will provide the data</w:t>
      </w:r>
      <w:r w:rsidR="4EEF3029" w:rsidRPr="07668EF8">
        <w:rPr>
          <w:color w:val="auto"/>
        </w:rPr>
        <w:t>,</w:t>
      </w:r>
      <w:r w:rsidR="79C71766" w:rsidRPr="07668EF8">
        <w:rPr>
          <w:color w:val="auto"/>
        </w:rPr>
        <w:t xml:space="preserve"> </w:t>
      </w:r>
      <w:r w:rsidR="2E92C831" w:rsidRPr="07668EF8">
        <w:rPr>
          <w:color w:val="auto"/>
        </w:rPr>
        <w:t xml:space="preserve">put </w:t>
      </w:r>
      <w:r w:rsidR="79C71766" w:rsidRPr="07668EF8">
        <w:rPr>
          <w:color w:val="auto"/>
        </w:rPr>
        <w:t>the data into the brat data folder</w:t>
      </w:r>
      <w:r w:rsidR="75C806E9" w:rsidRPr="07668EF8">
        <w:rPr>
          <w:color w:val="auto"/>
        </w:rPr>
        <w:t xml:space="preserve">, and you can access and annotate them via </w:t>
      </w:r>
      <w:r w:rsidR="6A9FAD04" w:rsidRPr="07668EF8">
        <w:rPr>
          <w:color w:val="auto"/>
        </w:rPr>
        <w:t>your</w:t>
      </w:r>
      <w:r w:rsidR="75C806E9" w:rsidRPr="07668EF8">
        <w:rPr>
          <w:color w:val="auto"/>
        </w:rPr>
        <w:t xml:space="preserve"> browser.</w:t>
      </w:r>
      <w:r w:rsidR="53E1C076" w:rsidRPr="07668EF8">
        <w:rPr>
          <w:color w:val="auto"/>
        </w:rPr>
        <w:t xml:space="preserve"> Please note that BRAT only runs on UNIX-like s</w:t>
      </w:r>
      <w:r w:rsidR="6C823022" w:rsidRPr="07668EF8">
        <w:rPr>
          <w:color w:val="auto"/>
        </w:rPr>
        <w:t>ystems</w:t>
      </w:r>
      <w:r w:rsidR="53E1C076" w:rsidRPr="07668EF8">
        <w:rPr>
          <w:color w:val="auto"/>
        </w:rPr>
        <w:t xml:space="preserve">. To use it on </w:t>
      </w:r>
      <w:r w:rsidR="06427426" w:rsidRPr="07668EF8">
        <w:rPr>
          <w:color w:val="auto"/>
        </w:rPr>
        <w:t>W</w:t>
      </w:r>
      <w:r w:rsidR="53E1C076" w:rsidRPr="07668EF8">
        <w:rPr>
          <w:color w:val="auto"/>
        </w:rPr>
        <w:t xml:space="preserve">indows, the easiest way is to install </w:t>
      </w:r>
      <w:r w:rsidR="34DFD032" w:rsidRPr="07668EF8">
        <w:rPr>
          <w:color w:val="auto"/>
        </w:rPr>
        <w:t>L</w:t>
      </w:r>
      <w:r w:rsidR="53E1C076" w:rsidRPr="07668EF8">
        <w:rPr>
          <w:color w:val="auto"/>
        </w:rPr>
        <w:t xml:space="preserve">inux for </w:t>
      </w:r>
      <w:r w:rsidR="7AD553CD" w:rsidRPr="07668EF8">
        <w:rPr>
          <w:color w:val="auto"/>
        </w:rPr>
        <w:t>W</w:t>
      </w:r>
      <w:r w:rsidR="53E1C076" w:rsidRPr="07668EF8">
        <w:rPr>
          <w:color w:val="auto"/>
        </w:rPr>
        <w:t xml:space="preserve">indows or other similar things where you can run </w:t>
      </w:r>
      <w:r w:rsidR="7C60715E" w:rsidRPr="07668EF8">
        <w:rPr>
          <w:color w:val="auto"/>
        </w:rPr>
        <w:t>Linux</w:t>
      </w:r>
      <w:r w:rsidR="53E1C076" w:rsidRPr="07668EF8">
        <w:rPr>
          <w:color w:val="auto"/>
        </w:rPr>
        <w:t xml:space="preserve"> on windows. </w:t>
      </w:r>
      <w:r>
        <w:br/>
      </w:r>
      <w:r w:rsidR="165B7782" w:rsidRPr="07668EF8">
        <w:rPr>
          <w:b/>
          <w:bCs/>
          <w:color w:val="auto"/>
        </w:rPr>
        <w:t>Example on our server</w:t>
      </w:r>
      <w:r w:rsidR="165B7782" w:rsidRPr="07668EF8">
        <w:rPr>
          <w:color w:val="auto"/>
        </w:rPr>
        <w:t xml:space="preserve">: </w:t>
      </w:r>
      <w:r w:rsidR="0E2DDE7D" w:rsidRPr="07668EF8">
        <w:rPr>
          <w:color w:val="auto"/>
        </w:rPr>
        <w:t>http://10.25.181.158:8001/index.xhtml#/biogrid_ann/1279374</w:t>
      </w:r>
      <w:r>
        <w:br/>
      </w:r>
      <w:r w:rsidR="7325D3B3" w:rsidRPr="07668EF8">
        <w:rPr>
          <w:color w:val="auto"/>
        </w:rPr>
        <w:t>Point the cursor to t</w:t>
      </w:r>
      <w:r w:rsidR="360A8B5D" w:rsidRPr="07668EF8">
        <w:rPr>
          <w:color w:val="auto"/>
        </w:rPr>
        <w:t>he t</w:t>
      </w:r>
      <w:r w:rsidR="7325D3B3" w:rsidRPr="07668EF8">
        <w:rPr>
          <w:color w:val="auto"/>
        </w:rPr>
        <w:t>op-right page and log</w:t>
      </w:r>
      <w:r w:rsidR="15CBC5C7" w:rsidRPr="07668EF8">
        <w:rPr>
          <w:color w:val="auto"/>
        </w:rPr>
        <w:t xml:space="preserve"> </w:t>
      </w:r>
      <w:r w:rsidR="7325D3B3" w:rsidRPr="07668EF8">
        <w:rPr>
          <w:color w:val="auto"/>
        </w:rPr>
        <w:t xml:space="preserve">in with </w:t>
      </w:r>
      <w:r w:rsidR="7325D3B3" w:rsidRPr="07668EF8">
        <w:rPr>
          <w:i/>
          <w:iCs/>
          <w:color w:val="auto"/>
        </w:rPr>
        <w:t>username/password = user/user</w:t>
      </w:r>
      <w:r w:rsidR="7325D3B3" w:rsidRPr="07668EF8">
        <w:rPr>
          <w:color w:val="auto"/>
        </w:rPr>
        <w:t xml:space="preserve"> to start annotating. </w:t>
      </w:r>
      <w:r w:rsidR="464D67F8" w:rsidRPr="07668EF8">
        <w:rPr>
          <w:i/>
          <w:iCs/>
          <w:color w:val="auto"/>
        </w:rPr>
        <w:t xml:space="preserve">We will provide short training for the annotator on how to use the tool to annotate, if necessary. </w:t>
      </w:r>
    </w:p>
    <w:p w14:paraId="425DA2EA" w14:textId="058EFEBB" w:rsidR="0DEAC92B" w:rsidRDefault="0DEAC92B" w:rsidP="07668EF8">
      <w:pPr>
        <w:pStyle w:val="Heading1"/>
        <w:rPr>
          <w:color w:val="auto"/>
        </w:rPr>
      </w:pPr>
      <w:r w:rsidRPr="07668EF8">
        <w:rPr>
          <w:color w:val="auto"/>
        </w:rPr>
        <w:t>Target Data</w:t>
      </w:r>
    </w:p>
    <w:p w14:paraId="49C7B5E8" w14:textId="489FBBF9" w:rsidR="0DEAC92B" w:rsidRDefault="6E79B60A" w:rsidP="07668EF8">
      <w:pPr>
        <w:rPr>
          <w:i/>
          <w:iCs/>
          <w:color w:val="auto"/>
        </w:rPr>
      </w:pPr>
      <w:r w:rsidRPr="07668EF8">
        <w:rPr>
          <w:color w:val="auto"/>
        </w:rPr>
        <w:t>The target d</w:t>
      </w:r>
      <w:r w:rsidR="0DEAC92B" w:rsidRPr="07668EF8">
        <w:rPr>
          <w:color w:val="auto"/>
        </w:rPr>
        <w:t xml:space="preserve">ata is 250 </w:t>
      </w:r>
      <w:r w:rsidR="0EA38E06" w:rsidRPr="07668EF8">
        <w:rPr>
          <w:color w:val="auto"/>
        </w:rPr>
        <w:t>abstracts</w:t>
      </w:r>
      <w:r w:rsidR="56653F38" w:rsidRPr="07668EF8">
        <w:rPr>
          <w:color w:val="auto"/>
        </w:rPr>
        <w:t xml:space="preserve"> from Pubmed </w:t>
      </w:r>
      <w:r w:rsidR="5EA3CF97" w:rsidRPr="07668EF8">
        <w:rPr>
          <w:color w:val="auto"/>
        </w:rPr>
        <w:t xml:space="preserve">biomedical </w:t>
      </w:r>
      <w:r w:rsidR="4D487337" w:rsidRPr="07668EF8">
        <w:rPr>
          <w:color w:val="auto"/>
        </w:rPr>
        <w:t xml:space="preserve">articles </w:t>
      </w:r>
      <w:r w:rsidR="0DEAC92B" w:rsidRPr="07668EF8">
        <w:rPr>
          <w:color w:val="auto"/>
        </w:rPr>
        <w:t xml:space="preserve">used as the sources for the </w:t>
      </w:r>
      <w:r w:rsidR="25683A85" w:rsidRPr="07668EF8">
        <w:rPr>
          <w:color w:val="auto"/>
        </w:rPr>
        <w:t xml:space="preserve">curation of the </w:t>
      </w:r>
      <w:r w:rsidR="0DEAC92B" w:rsidRPr="07668EF8">
        <w:rPr>
          <w:color w:val="auto"/>
        </w:rPr>
        <w:t>BioGRID</w:t>
      </w:r>
      <w:r w:rsidR="6DF6009E" w:rsidRPr="07668EF8">
        <w:rPr>
          <w:color w:val="auto"/>
        </w:rPr>
        <w:t xml:space="preserve"> (thebiogrid.org)</w:t>
      </w:r>
      <w:r w:rsidR="0DEAC92B" w:rsidRPr="07668EF8">
        <w:rPr>
          <w:color w:val="auto"/>
        </w:rPr>
        <w:t xml:space="preserve"> database. </w:t>
      </w:r>
      <w:r w:rsidR="20627896" w:rsidRPr="07668EF8">
        <w:rPr>
          <w:color w:val="auto"/>
        </w:rPr>
        <w:t>The Pubmed IDs</w:t>
      </w:r>
      <w:r w:rsidR="4658939D" w:rsidRPr="07668EF8">
        <w:rPr>
          <w:color w:val="auto"/>
        </w:rPr>
        <w:t xml:space="preserve"> </w:t>
      </w:r>
      <w:r w:rsidR="329291E2" w:rsidRPr="07668EF8">
        <w:rPr>
          <w:color w:val="auto"/>
        </w:rPr>
        <w:t>were</w:t>
      </w:r>
      <w:r w:rsidR="4658939D" w:rsidRPr="07668EF8">
        <w:rPr>
          <w:color w:val="auto"/>
        </w:rPr>
        <w:t xml:space="preserve"> collected from BioGRID</w:t>
      </w:r>
      <w:r w:rsidR="168AAFC0" w:rsidRPr="07668EF8">
        <w:rPr>
          <w:color w:val="auto"/>
        </w:rPr>
        <w:t>,</w:t>
      </w:r>
      <w:r w:rsidR="4658939D" w:rsidRPr="07668EF8">
        <w:rPr>
          <w:color w:val="auto"/>
        </w:rPr>
        <w:t xml:space="preserve"> and the abstract is</w:t>
      </w:r>
      <w:r w:rsidR="059CDB00" w:rsidRPr="07668EF8">
        <w:rPr>
          <w:color w:val="auto"/>
        </w:rPr>
        <w:t xml:space="preserve"> then</w:t>
      </w:r>
      <w:r w:rsidR="4658939D" w:rsidRPr="07668EF8">
        <w:rPr>
          <w:color w:val="auto"/>
        </w:rPr>
        <w:t xml:space="preserve"> crawled </w:t>
      </w:r>
      <w:r w:rsidR="62E5598D" w:rsidRPr="07668EF8">
        <w:rPr>
          <w:color w:val="auto"/>
        </w:rPr>
        <w:t xml:space="preserve">using </w:t>
      </w:r>
      <w:r w:rsidR="4658939D" w:rsidRPr="07668EF8">
        <w:rPr>
          <w:color w:val="auto"/>
        </w:rPr>
        <w:t xml:space="preserve">Pubmed API. </w:t>
      </w:r>
      <w:r w:rsidR="0DEAC92B" w:rsidRPr="07668EF8">
        <w:rPr>
          <w:color w:val="auto"/>
        </w:rPr>
        <w:t xml:space="preserve">For the complete data see </w:t>
      </w:r>
      <w:hyperlink r:id="rId8" w:anchor="/biogrid_ann2">
        <w:r w:rsidR="0DEAC92B" w:rsidRPr="07668EF8">
          <w:rPr>
            <w:rStyle w:val="Hyperlink"/>
            <w:color w:val="auto"/>
          </w:rPr>
          <w:t>http://10.25.181.158:8001/index.xhtml#/biogrid_ann</w:t>
        </w:r>
        <w:r w:rsidR="53A49E46" w:rsidRPr="07668EF8">
          <w:rPr>
            <w:rStyle w:val="Hyperlink"/>
            <w:color w:val="auto"/>
          </w:rPr>
          <w:t>2</w:t>
        </w:r>
      </w:hyperlink>
      <w:r w:rsidR="0DEAC92B" w:rsidRPr="07668EF8">
        <w:rPr>
          <w:color w:val="auto"/>
        </w:rPr>
        <w:t xml:space="preserve"> </w:t>
      </w:r>
    </w:p>
    <w:p w14:paraId="338EAD96" w14:textId="1F2B7EDB" w:rsidR="004F08A3" w:rsidRDefault="5BB6943B" w:rsidP="07668EF8">
      <w:pPr>
        <w:pStyle w:val="Heading1"/>
        <w:rPr>
          <w:color w:val="auto"/>
          <w:sz w:val="36"/>
          <w:szCs w:val="36"/>
        </w:rPr>
      </w:pPr>
      <w:r w:rsidRPr="07668EF8">
        <w:rPr>
          <w:color w:val="auto"/>
          <w:sz w:val="40"/>
          <w:szCs w:val="40"/>
        </w:rPr>
        <w:t>Annotation Rule</w:t>
      </w:r>
      <w:r w:rsidR="6CB7B4F0" w:rsidRPr="07668EF8">
        <w:rPr>
          <w:color w:val="auto"/>
          <w:sz w:val="40"/>
          <w:szCs w:val="40"/>
        </w:rPr>
        <w:t xml:space="preserve"> and How-to</w:t>
      </w:r>
    </w:p>
    <w:p w14:paraId="1218F204" w14:textId="3BFF7AE1" w:rsidR="5C26AA42" w:rsidRDefault="6FB102C3" w:rsidP="63EC0256">
      <w:pPr>
        <w:pStyle w:val="ListParagraph"/>
        <w:numPr>
          <w:ilvl w:val="0"/>
          <w:numId w:val="1"/>
        </w:numPr>
        <w:rPr>
          <w:color w:val="auto"/>
        </w:rPr>
      </w:pPr>
      <w:r w:rsidRPr="07668EF8">
        <w:rPr>
          <w:b/>
          <w:bCs/>
          <w:color w:val="auto"/>
        </w:rPr>
        <w:t>Entity Annotation</w:t>
      </w:r>
    </w:p>
    <w:p w14:paraId="5996201E" w14:textId="228D9320" w:rsidR="5C26AA42" w:rsidRDefault="2AA02178" w:rsidP="07668EF8">
      <w:pPr>
        <w:pStyle w:val="ListParagraph"/>
        <w:numPr>
          <w:ilvl w:val="1"/>
          <w:numId w:val="1"/>
        </w:numPr>
        <w:rPr>
          <w:color w:val="auto"/>
        </w:rPr>
      </w:pPr>
      <w:r w:rsidRPr="07668EF8">
        <w:rPr>
          <w:color w:val="auto"/>
        </w:rPr>
        <w:lastRenderedPageBreak/>
        <w:t xml:space="preserve">Tag all of Gene </w:t>
      </w:r>
      <w:r w:rsidR="56D98EBB" w:rsidRPr="07668EF8">
        <w:rPr>
          <w:color w:val="auto"/>
        </w:rPr>
        <w:t>(</w:t>
      </w:r>
      <w:r w:rsidRPr="07668EF8">
        <w:rPr>
          <w:color w:val="auto"/>
        </w:rPr>
        <w:t>Gene Product or Protein</w:t>
      </w:r>
      <w:r w:rsidR="2DEACA08" w:rsidRPr="07668EF8">
        <w:rPr>
          <w:color w:val="auto"/>
        </w:rPr>
        <w:t>?)</w:t>
      </w:r>
      <w:r w:rsidR="0B5E2F3B" w:rsidRPr="07668EF8">
        <w:rPr>
          <w:color w:val="auto"/>
        </w:rPr>
        <w:t xml:space="preserve"> appearing in the text</w:t>
      </w:r>
      <w:r w:rsidRPr="07668EF8">
        <w:rPr>
          <w:color w:val="auto"/>
        </w:rPr>
        <w:t xml:space="preserve"> as Entity.</w:t>
      </w:r>
      <w:r w:rsidR="5F001C4B" w:rsidRPr="07668EF8">
        <w:rPr>
          <w:b/>
          <w:bCs/>
          <w:color w:val="auto"/>
        </w:rPr>
        <w:t xml:space="preserve"> </w:t>
      </w:r>
      <w:r w:rsidR="5F001C4B" w:rsidRPr="07668EF8">
        <w:rPr>
          <w:color w:val="auto"/>
        </w:rPr>
        <w:t>Select word/phrase</w:t>
      </w:r>
      <w:r w:rsidR="79F09C1C" w:rsidRPr="07668EF8">
        <w:rPr>
          <w:color w:val="auto"/>
        </w:rPr>
        <w:t xml:space="preserve"> (highlight it with your cursor)</w:t>
      </w:r>
      <w:r w:rsidR="5F001C4B" w:rsidRPr="07668EF8">
        <w:rPr>
          <w:color w:val="auto"/>
        </w:rPr>
        <w:t xml:space="preserve"> that you want to tag as entity, release the cursor and choose the ‘</w:t>
      </w:r>
      <w:r w:rsidR="5E0F4F4C" w:rsidRPr="07668EF8">
        <w:rPr>
          <w:color w:val="auto"/>
        </w:rPr>
        <w:t>E</w:t>
      </w:r>
      <w:r w:rsidR="5F001C4B" w:rsidRPr="07668EF8">
        <w:rPr>
          <w:color w:val="auto"/>
        </w:rPr>
        <w:t xml:space="preserve">ntity’ entity type </w:t>
      </w:r>
      <w:r w:rsidR="2586CBAB" w:rsidRPr="07668EF8">
        <w:rPr>
          <w:color w:val="auto"/>
        </w:rPr>
        <w:t>in</w:t>
      </w:r>
      <w:r w:rsidR="5F001C4B" w:rsidRPr="07668EF8">
        <w:rPr>
          <w:color w:val="auto"/>
        </w:rPr>
        <w:t xml:space="preserve"> the dialog that </w:t>
      </w:r>
      <w:r w:rsidR="2C041C4D" w:rsidRPr="07668EF8">
        <w:rPr>
          <w:color w:val="auto"/>
        </w:rPr>
        <w:t>appears</w:t>
      </w:r>
      <w:r w:rsidR="5F001C4B" w:rsidRPr="07668EF8">
        <w:rPr>
          <w:color w:val="auto"/>
        </w:rPr>
        <w:t>.</w:t>
      </w:r>
      <w:r>
        <w:br/>
      </w:r>
      <w:r w:rsidR="13C37905">
        <w:rPr>
          <w:noProof/>
        </w:rPr>
        <w:drawing>
          <wp:inline distT="0" distB="0" distL="0" distR="0" wp14:anchorId="35117C19" wp14:editId="407D6BFA">
            <wp:extent cx="2751060" cy="2000250"/>
            <wp:effectExtent l="0" t="0" r="0" b="0"/>
            <wp:docPr id="2101385110" name="Picture 2101385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13851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6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C889" w14:textId="66DC1475" w:rsidR="5C26AA42" w:rsidRDefault="2AA02178" w:rsidP="07668EF8">
      <w:pPr>
        <w:pStyle w:val="ListParagraph"/>
        <w:numPr>
          <w:ilvl w:val="1"/>
          <w:numId w:val="1"/>
        </w:numPr>
        <w:rPr>
          <w:color w:val="auto"/>
        </w:rPr>
      </w:pPr>
      <w:r w:rsidRPr="07668EF8">
        <w:rPr>
          <w:color w:val="auto"/>
        </w:rPr>
        <w:t>Some of the entity</w:t>
      </w:r>
      <w:r w:rsidR="5033FACC" w:rsidRPr="07668EF8">
        <w:rPr>
          <w:color w:val="auto"/>
        </w:rPr>
        <w:t xml:space="preserve"> </w:t>
      </w:r>
      <w:r w:rsidRPr="07668EF8">
        <w:rPr>
          <w:color w:val="auto"/>
        </w:rPr>
        <w:t>has been annotated</w:t>
      </w:r>
      <w:r w:rsidR="273B7161" w:rsidRPr="07668EF8">
        <w:rPr>
          <w:color w:val="auto"/>
        </w:rPr>
        <w:t xml:space="preserve"> in the data</w:t>
      </w:r>
      <w:r w:rsidR="76BB490E" w:rsidRPr="07668EF8">
        <w:rPr>
          <w:color w:val="auto"/>
        </w:rPr>
        <w:t>;</w:t>
      </w:r>
      <w:r w:rsidRPr="07668EF8">
        <w:rPr>
          <w:color w:val="auto"/>
        </w:rPr>
        <w:t xml:space="preserve"> </w:t>
      </w:r>
      <w:r w:rsidR="1BB98E58" w:rsidRPr="07668EF8">
        <w:rPr>
          <w:color w:val="auto"/>
        </w:rPr>
        <w:t>i</w:t>
      </w:r>
      <w:r w:rsidRPr="07668EF8">
        <w:rPr>
          <w:color w:val="auto"/>
        </w:rPr>
        <w:t xml:space="preserve">n this case, you can </w:t>
      </w:r>
      <w:r w:rsidRPr="07668EF8">
        <w:rPr>
          <w:b/>
          <w:bCs/>
          <w:color w:val="auto"/>
        </w:rPr>
        <w:t>edit</w:t>
      </w:r>
      <w:r w:rsidR="45E76A31" w:rsidRPr="07668EF8">
        <w:rPr>
          <w:b/>
          <w:bCs/>
          <w:color w:val="auto"/>
        </w:rPr>
        <w:t xml:space="preserve"> </w:t>
      </w:r>
      <w:r w:rsidR="45E76A31" w:rsidRPr="07668EF8">
        <w:rPr>
          <w:color w:val="auto"/>
        </w:rPr>
        <w:t>(</w:t>
      </w:r>
      <w:r w:rsidR="03106F12" w:rsidRPr="07668EF8">
        <w:rPr>
          <w:color w:val="auto"/>
        </w:rPr>
        <w:t>e.g.,</w:t>
      </w:r>
      <w:r w:rsidR="45E76A31" w:rsidRPr="07668EF8">
        <w:rPr>
          <w:color w:val="auto"/>
        </w:rPr>
        <w:t xml:space="preserve"> fix the span of </w:t>
      </w:r>
      <w:r w:rsidR="3C26E5B2" w:rsidRPr="07668EF8">
        <w:rPr>
          <w:color w:val="auto"/>
        </w:rPr>
        <w:t>the entity</w:t>
      </w:r>
      <w:r w:rsidR="45E76A31" w:rsidRPr="07668EF8">
        <w:rPr>
          <w:color w:val="auto"/>
        </w:rPr>
        <w:t xml:space="preserve">) </w:t>
      </w:r>
      <w:r w:rsidR="35F14895" w:rsidRPr="07668EF8">
        <w:rPr>
          <w:color w:val="auto"/>
        </w:rPr>
        <w:t xml:space="preserve">or </w:t>
      </w:r>
      <w:r w:rsidRPr="07668EF8">
        <w:rPr>
          <w:b/>
          <w:bCs/>
          <w:color w:val="auto"/>
        </w:rPr>
        <w:t>remove</w:t>
      </w:r>
      <w:r w:rsidR="1871713A" w:rsidRPr="07668EF8">
        <w:rPr>
          <w:b/>
          <w:bCs/>
          <w:color w:val="auto"/>
        </w:rPr>
        <w:t xml:space="preserve"> </w:t>
      </w:r>
      <w:r w:rsidR="1871713A" w:rsidRPr="07668EF8">
        <w:rPr>
          <w:color w:val="auto"/>
        </w:rPr>
        <w:t>(un-annotated them as entity)</w:t>
      </w:r>
      <w:r w:rsidR="008AB3CF" w:rsidRPr="07668EF8">
        <w:rPr>
          <w:color w:val="auto"/>
        </w:rPr>
        <w:t xml:space="preserve"> them</w:t>
      </w:r>
      <w:r w:rsidRPr="07668EF8">
        <w:rPr>
          <w:color w:val="auto"/>
        </w:rPr>
        <w:t>, or just leave them as they are</w:t>
      </w:r>
      <w:r w:rsidR="2121B339" w:rsidRPr="07668EF8">
        <w:rPr>
          <w:color w:val="auto"/>
        </w:rPr>
        <w:t xml:space="preserve"> (assuming they are correct)</w:t>
      </w:r>
      <w:r w:rsidR="15A264B9" w:rsidRPr="07668EF8">
        <w:rPr>
          <w:color w:val="auto"/>
        </w:rPr>
        <w:t xml:space="preserve">, according to your judgment. </w:t>
      </w:r>
      <w:r w:rsidR="48E2B7DA" w:rsidRPr="07668EF8">
        <w:rPr>
          <w:color w:val="auto"/>
        </w:rPr>
        <w:t xml:space="preserve">Double click on the already-tagged entity to edit/remove them. </w:t>
      </w:r>
    </w:p>
    <w:p w14:paraId="6539F07C" w14:textId="563DE733" w:rsidR="7851C080" w:rsidRDefault="15A264B9" w:rsidP="07668EF8">
      <w:pPr>
        <w:pStyle w:val="ListParagraph"/>
        <w:numPr>
          <w:ilvl w:val="1"/>
          <w:numId w:val="1"/>
        </w:numPr>
        <w:rPr>
          <w:color w:val="auto"/>
        </w:rPr>
      </w:pPr>
      <w:r w:rsidRPr="07668EF8">
        <w:rPr>
          <w:color w:val="auto"/>
        </w:rPr>
        <w:t xml:space="preserve">Even if a gene/gene product/protein does not have relation with others </w:t>
      </w:r>
      <w:r w:rsidR="605E672D" w:rsidRPr="07668EF8">
        <w:rPr>
          <w:color w:val="auto"/>
        </w:rPr>
        <w:t xml:space="preserve">as written in the </w:t>
      </w:r>
      <w:r w:rsidRPr="07668EF8">
        <w:rPr>
          <w:color w:val="auto"/>
        </w:rPr>
        <w:t>t</w:t>
      </w:r>
      <w:r w:rsidR="605E672D" w:rsidRPr="07668EF8">
        <w:rPr>
          <w:color w:val="auto"/>
        </w:rPr>
        <w:t>ext</w:t>
      </w:r>
      <w:r w:rsidRPr="07668EF8">
        <w:rPr>
          <w:color w:val="auto"/>
        </w:rPr>
        <w:t xml:space="preserve">, still </w:t>
      </w:r>
      <w:r w:rsidR="2420E12E" w:rsidRPr="07668EF8">
        <w:rPr>
          <w:color w:val="auto"/>
        </w:rPr>
        <w:t xml:space="preserve">tag all of </w:t>
      </w:r>
      <w:r w:rsidRPr="07668EF8">
        <w:rPr>
          <w:color w:val="auto"/>
        </w:rPr>
        <w:t>them as Entity</w:t>
      </w:r>
      <w:r w:rsidR="55F2C141" w:rsidRPr="07668EF8">
        <w:rPr>
          <w:color w:val="auto"/>
        </w:rPr>
        <w:t>.</w:t>
      </w:r>
    </w:p>
    <w:p w14:paraId="3021F623" w14:textId="2951D111" w:rsidR="494DC10C" w:rsidRDefault="4238C337" w:rsidP="07668EF8">
      <w:pPr>
        <w:pStyle w:val="ListParagraph"/>
        <w:numPr>
          <w:ilvl w:val="0"/>
          <w:numId w:val="1"/>
        </w:numPr>
        <w:rPr>
          <w:color w:val="auto"/>
        </w:rPr>
      </w:pPr>
      <w:r w:rsidRPr="07668EF8">
        <w:rPr>
          <w:b/>
          <w:bCs/>
          <w:color w:val="auto"/>
        </w:rPr>
        <w:t>Causal Evidence Annotations</w:t>
      </w:r>
    </w:p>
    <w:p w14:paraId="3688DCB9" w14:textId="1369E26C" w:rsidR="494DC10C" w:rsidRDefault="4238C337" w:rsidP="07668EF8">
      <w:pPr>
        <w:pStyle w:val="ListParagraph"/>
        <w:numPr>
          <w:ilvl w:val="1"/>
          <w:numId w:val="1"/>
        </w:numPr>
        <w:rPr>
          <w:color w:val="auto"/>
        </w:rPr>
      </w:pPr>
      <w:r w:rsidRPr="07668EF8">
        <w:rPr>
          <w:color w:val="auto"/>
        </w:rPr>
        <w:t>If a</w:t>
      </w:r>
      <w:r w:rsidR="06C00CAB" w:rsidRPr="07668EF8">
        <w:rPr>
          <w:color w:val="auto"/>
        </w:rPr>
        <w:t xml:space="preserve"> gene/word/phrase/ in a</w:t>
      </w:r>
      <w:r w:rsidRPr="07668EF8">
        <w:rPr>
          <w:color w:val="auto"/>
        </w:rPr>
        <w:t xml:space="preserve"> </w:t>
      </w:r>
      <w:r w:rsidR="3269A906" w:rsidRPr="07668EF8">
        <w:rPr>
          <w:color w:val="auto"/>
        </w:rPr>
        <w:t xml:space="preserve">sentence </w:t>
      </w:r>
      <w:r w:rsidR="0100B947" w:rsidRPr="07668EF8">
        <w:rPr>
          <w:color w:val="auto"/>
        </w:rPr>
        <w:t>acts</w:t>
      </w:r>
      <w:r w:rsidRPr="07668EF8">
        <w:rPr>
          <w:color w:val="auto"/>
        </w:rPr>
        <w:t xml:space="preserve"> as </w:t>
      </w:r>
      <w:r w:rsidR="74D1B48C" w:rsidRPr="07668EF8">
        <w:rPr>
          <w:color w:val="auto"/>
        </w:rPr>
        <w:t>causal</w:t>
      </w:r>
      <w:r w:rsidRPr="07668EF8">
        <w:rPr>
          <w:color w:val="auto"/>
        </w:rPr>
        <w:t xml:space="preserve"> evidence, </w:t>
      </w:r>
      <w:r w:rsidR="1BA8D18E" w:rsidRPr="07668EF8">
        <w:rPr>
          <w:color w:val="auto"/>
        </w:rPr>
        <w:t xml:space="preserve">tag the gene/word/phrase as a </w:t>
      </w:r>
      <w:r w:rsidR="124E940C" w:rsidRPr="07668EF8">
        <w:rPr>
          <w:i/>
          <w:iCs/>
          <w:color w:val="auto"/>
        </w:rPr>
        <w:t>C</w:t>
      </w:r>
      <w:r w:rsidR="1BA8D18E" w:rsidRPr="07668EF8">
        <w:rPr>
          <w:i/>
          <w:iCs/>
          <w:color w:val="auto"/>
        </w:rPr>
        <w:t>ausal</w:t>
      </w:r>
      <w:r w:rsidR="113CA14E" w:rsidRPr="07668EF8">
        <w:rPr>
          <w:i/>
          <w:iCs/>
          <w:color w:val="auto"/>
        </w:rPr>
        <w:t>_E</w:t>
      </w:r>
      <w:r w:rsidR="1BA8D18E" w:rsidRPr="07668EF8">
        <w:rPr>
          <w:i/>
          <w:iCs/>
          <w:color w:val="auto"/>
        </w:rPr>
        <w:t>vidence</w:t>
      </w:r>
      <w:r w:rsidR="1BA8D18E" w:rsidRPr="07668EF8">
        <w:rPr>
          <w:color w:val="auto"/>
        </w:rPr>
        <w:t xml:space="preserve"> tag</w:t>
      </w:r>
      <w:r w:rsidR="72277816" w:rsidRPr="07668EF8">
        <w:rPr>
          <w:color w:val="auto"/>
        </w:rPr>
        <w:t xml:space="preserve"> as in the example below</w:t>
      </w:r>
      <w:r w:rsidR="1BA8D18E" w:rsidRPr="07668EF8">
        <w:rPr>
          <w:color w:val="auto"/>
        </w:rPr>
        <w:t xml:space="preserve">. </w:t>
      </w:r>
      <w:r w:rsidR="323D28F9" w:rsidRPr="07668EF8">
        <w:rPr>
          <w:color w:val="auto"/>
        </w:rPr>
        <w:t xml:space="preserve">If the sentence itself is the causal evidence, try to find specific genes/words/phrase in the sentence to be tagged with </w:t>
      </w:r>
      <w:r w:rsidR="323D28F9" w:rsidRPr="07668EF8">
        <w:rPr>
          <w:i/>
          <w:iCs/>
          <w:color w:val="auto"/>
        </w:rPr>
        <w:t>Causal_Evidence</w:t>
      </w:r>
      <w:r w:rsidR="323D28F9" w:rsidRPr="07668EF8">
        <w:rPr>
          <w:color w:val="auto"/>
        </w:rPr>
        <w:t xml:space="preserve"> tag</w:t>
      </w:r>
      <w:r w:rsidR="5CA9FB76" w:rsidRPr="07668EF8">
        <w:rPr>
          <w:color w:val="auto"/>
        </w:rPr>
        <w:t xml:space="preserve">. Put some explanation in Notes if necessary. </w:t>
      </w:r>
    </w:p>
    <w:p w14:paraId="68A4CE8E" w14:textId="27BF9EF5" w:rsidR="494DC10C" w:rsidRDefault="4076562B" w:rsidP="07668EF8">
      <w:pPr>
        <w:ind w:left="1350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6119ABB4" wp14:editId="215378F1">
            <wp:extent cx="3077882" cy="2943225"/>
            <wp:effectExtent l="0" t="0" r="0" b="0"/>
            <wp:docPr id="323404876" name="Picture 323404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882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8A98" w14:textId="649F68EB" w:rsidR="494DC10C" w:rsidRDefault="494DC10C" w:rsidP="07668EF8">
      <w:pPr>
        <w:ind w:left="720"/>
        <w:rPr>
          <w:color w:val="auto"/>
        </w:rPr>
      </w:pPr>
    </w:p>
    <w:p w14:paraId="36D64B34" w14:textId="57359A3A" w:rsidR="50375EAF" w:rsidRDefault="0A5C52DE" w:rsidP="63EC0256">
      <w:pPr>
        <w:pStyle w:val="ListParagraph"/>
        <w:numPr>
          <w:ilvl w:val="0"/>
          <w:numId w:val="1"/>
        </w:numPr>
        <w:rPr>
          <w:color w:val="auto"/>
        </w:rPr>
      </w:pPr>
      <w:r w:rsidRPr="07668EF8">
        <w:rPr>
          <w:b/>
          <w:bCs/>
          <w:color w:val="auto"/>
        </w:rPr>
        <w:t>Relation Annotation</w:t>
      </w:r>
      <w:r w:rsidR="2AB6D3F8" w:rsidRPr="07668EF8">
        <w:rPr>
          <w:b/>
          <w:bCs/>
          <w:color w:val="auto"/>
        </w:rPr>
        <w:t>: a</w:t>
      </w:r>
      <w:r w:rsidR="3679D3E7" w:rsidRPr="07668EF8">
        <w:rPr>
          <w:b/>
          <w:bCs/>
          <w:color w:val="auto"/>
        </w:rPr>
        <w:t xml:space="preserve">nnotate the relation between entities. </w:t>
      </w:r>
    </w:p>
    <w:p w14:paraId="174CB277" w14:textId="6C48EC49" w:rsidR="6A7DC8A4" w:rsidRDefault="6A7DC8A4" w:rsidP="07668EF8">
      <w:pPr>
        <w:pStyle w:val="ListParagraph"/>
        <w:numPr>
          <w:ilvl w:val="1"/>
          <w:numId w:val="1"/>
        </w:numPr>
        <w:rPr>
          <w:color w:val="auto"/>
        </w:rPr>
      </w:pPr>
      <w:r w:rsidRPr="07668EF8">
        <w:rPr>
          <w:b/>
          <w:bCs/>
          <w:color w:val="auto"/>
        </w:rPr>
        <w:t>First, check the last line of e</w:t>
      </w:r>
      <w:r w:rsidR="7F6D9643" w:rsidRPr="07668EF8">
        <w:rPr>
          <w:b/>
          <w:bCs/>
          <w:color w:val="auto"/>
        </w:rPr>
        <w:t xml:space="preserve">ach </w:t>
      </w:r>
      <w:r w:rsidRPr="07668EF8">
        <w:rPr>
          <w:b/>
          <w:bCs/>
          <w:color w:val="auto"/>
        </w:rPr>
        <w:t>document</w:t>
      </w:r>
      <w:r w:rsidR="2E8F1910" w:rsidRPr="07668EF8">
        <w:rPr>
          <w:b/>
          <w:bCs/>
          <w:color w:val="auto"/>
        </w:rPr>
        <w:t>, i.e.</w:t>
      </w:r>
      <w:r w:rsidR="2E8F1910" w:rsidRPr="07668EF8">
        <w:rPr>
          <w:color w:val="auto"/>
        </w:rPr>
        <w:t xml:space="preserve">, </w:t>
      </w:r>
      <w:r w:rsidRPr="07668EF8">
        <w:rPr>
          <w:color w:val="auto"/>
        </w:rPr>
        <w:t xml:space="preserve">the line that starts with “RELATION PAIRS”. </w:t>
      </w:r>
      <w:r w:rsidR="51F2DC14" w:rsidRPr="07668EF8">
        <w:rPr>
          <w:color w:val="auto"/>
        </w:rPr>
        <w:t xml:space="preserve">This line contains the gene pairs having a relation, as extracted automatically from the </w:t>
      </w:r>
      <w:r w:rsidRPr="07668EF8">
        <w:rPr>
          <w:color w:val="auto"/>
        </w:rPr>
        <w:t>BioGRID database</w:t>
      </w:r>
      <w:r w:rsidR="530AF4F0" w:rsidRPr="07668EF8">
        <w:rPr>
          <w:color w:val="auto"/>
        </w:rPr>
        <w:t>. This</w:t>
      </w:r>
      <w:r w:rsidRPr="07668EF8">
        <w:rPr>
          <w:color w:val="auto"/>
        </w:rPr>
        <w:t xml:space="preserve"> can be used as a</w:t>
      </w:r>
      <w:r w:rsidR="739A94A5" w:rsidRPr="07668EF8">
        <w:rPr>
          <w:color w:val="auto"/>
        </w:rPr>
        <w:t xml:space="preserve"> reference when </w:t>
      </w:r>
      <w:r w:rsidR="72A0697B" w:rsidRPr="07668EF8">
        <w:rPr>
          <w:color w:val="auto"/>
        </w:rPr>
        <w:t xml:space="preserve">annotating </w:t>
      </w:r>
      <w:r w:rsidR="739A94A5" w:rsidRPr="07668EF8">
        <w:rPr>
          <w:color w:val="auto"/>
        </w:rPr>
        <w:t xml:space="preserve">the relation </w:t>
      </w:r>
      <w:r w:rsidR="02DD4171" w:rsidRPr="07668EF8">
        <w:rPr>
          <w:color w:val="auto"/>
        </w:rPr>
        <w:t>between genes</w:t>
      </w:r>
      <w:r w:rsidR="739A94A5" w:rsidRPr="07668EF8">
        <w:rPr>
          <w:color w:val="auto"/>
        </w:rPr>
        <w:t xml:space="preserve">. For example, in this screenshot below, </w:t>
      </w:r>
      <w:r w:rsidR="61763E79" w:rsidRPr="07668EF8">
        <w:rPr>
          <w:color w:val="auto"/>
        </w:rPr>
        <w:t xml:space="preserve">one of </w:t>
      </w:r>
      <w:r w:rsidR="739A94A5" w:rsidRPr="07668EF8">
        <w:rPr>
          <w:color w:val="auto"/>
        </w:rPr>
        <w:t>the</w:t>
      </w:r>
      <w:r w:rsidR="108813F9" w:rsidRPr="07668EF8">
        <w:rPr>
          <w:color w:val="auto"/>
        </w:rPr>
        <w:t xml:space="preserve"> relation pairs is</w:t>
      </w:r>
      <w:r w:rsidR="1448220D" w:rsidRPr="07668EF8">
        <w:rPr>
          <w:color w:val="auto"/>
        </w:rPr>
        <w:t xml:space="preserve"> </w:t>
      </w:r>
      <w:r w:rsidR="1EF72B11" w:rsidRPr="07668EF8">
        <w:rPr>
          <w:color w:val="auto"/>
        </w:rPr>
        <w:t xml:space="preserve">between </w:t>
      </w:r>
      <w:r w:rsidR="1448220D" w:rsidRPr="07668EF8">
        <w:rPr>
          <w:color w:val="auto"/>
        </w:rPr>
        <w:t>PET122 and MRP17</w:t>
      </w:r>
      <w:r w:rsidR="402C0755" w:rsidRPr="07668EF8">
        <w:rPr>
          <w:color w:val="auto"/>
        </w:rPr>
        <w:t xml:space="preserve"> </w:t>
      </w:r>
      <w:r w:rsidR="6758A2BB" w:rsidRPr="07668EF8">
        <w:rPr>
          <w:color w:val="auto"/>
        </w:rPr>
        <w:t>genes, [</w:t>
      </w:r>
      <w:r w:rsidR="1448220D" w:rsidRPr="07668EF8">
        <w:rPr>
          <w:color w:val="auto"/>
          <w:sz w:val="19"/>
          <w:szCs w:val="19"/>
        </w:rPr>
        <w:t>'PET122', 'MRP17', 'Low'</w:t>
      </w:r>
      <w:r w:rsidR="4990E5C5" w:rsidRPr="07668EF8">
        <w:rPr>
          <w:color w:val="auto"/>
        </w:rPr>
        <w:t>]</w:t>
      </w:r>
      <w:r w:rsidR="25808629" w:rsidRPr="07668EF8">
        <w:rPr>
          <w:color w:val="auto"/>
          <w:sz w:val="19"/>
          <w:szCs w:val="19"/>
        </w:rPr>
        <w:t xml:space="preserve">, </w:t>
      </w:r>
      <w:r w:rsidR="1448220D" w:rsidRPr="07668EF8">
        <w:rPr>
          <w:color w:val="auto"/>
        </w:rPr>
        <w:t>so yo</w:t>
      </w:r>
      <w:r w:rsidR="1F9959CC" w:rsidRPr="07668EF8">
        <w:rPr>
          <w:color w:val="auto"/>
        </w:rPr>
        <w:t>ur task is to choose</w:t>
      </w:r>
      <w:r w:rsidR="405A6079" w:rsidRPr="07668EF8">
        <w:rPr>
          <w:color w:val="auto"/>
        </w:rPr>
        <w:t>/to annotate</w:t>
      </w:r>
      <w:r w:rsidR="1F9959CC" w:rsidRPr="07668EF8">
        <w:rPr>
          <w:color w:val="auto"/>
        </w:rPr>
        <w:t xml:space="preserve"> which </w:t>
      </w:r>
      <w:r w:rsidR="6D4FD72E" w:rsidRPr="07668EF8">
        <w:rPr>
          <w:color w:val="auto"/>
        </w:rPr>
        <w:t xml:space="preserve">gene pairs in which sentence </w:t>
      </w:r>
      <w:r w:rsidR="19CBB10C" w:rsidRPr="07668EF8">
        <w:rPr>
          <w:color w:val="auto"/>
        </w:rPr>
        <w:t xml:space="preserve">in the document </w:t>
      </w:r>
      <w:r w:rsidR="54B0420F" w:rsidRPr="07668EF8">
        <w:rPr>
          <w:color w:val="auto"/>
        </w:rPr>
        <w:t>represent</w:t>
      </w:r>
      <w:r w:rsidR="6D4FD72E" w:rsidRPr="07668EF8">
        <w:rPr>
          <w:color w:val="auto"/>
        </w:rPr>
        <w:t xml:space="preserve"> those relation pairs</w:t>
      </w:r>
      <w:r w:rsidR="1F9959CC" w:rsidRPr="07668EF8">
        <w:rPr>
          <w:color w:val="auto"/>
        </w:rPr>
        <w:t xml:space="preserve">. </w:t>
      </w:r>
      <w:r w:rsidR="3B254C19" w:rsidRPr="07668EF8">
        <w:rPr>
          <w:color w:val="auto"/>
        </w:rPr>
        <w:t xml:space="preserve">Of course, this is only </w:t>
      </w:r>
      <w:r w:rsidR="6870A7C2" w:rsidRPr="07668EF8">
        <w:rPr>
          <w:color w:val="auto"/>
        </w:rPr>
        <w:t>for</w:t>
      </w:r>
      <w:r w:rsidR="3B254C19" w:rsidRPr="07668EF8">
        <w:rPr>
          <w:color w:val="auto"/>
        </w:rPr>
        <w:t xml:space="preserve"> reference, and as an expert, you are allowed to choose and annotate the relation by yourself if you think this reference is not quite correct. </w:t>
      </w:r>
    </w:p>
    <w:p w14:paraId="7835DE28" w14:textId="2904A1DB" w:rsidR="4AE9916D" w:rsidRDefault="6A7DC8A4" w:rsidP="07668EF8">
      <w:pPr>
        <w:ind w:left="1350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4511AF57" wp14:editId="60B08A26">
            <wp:extent cx="5676902" cy="2649220"/>
            <wp:effectExtent l="0" t="0" r="0" b="0"/>
            <wp:docPr id="1987944475" name="Picture 1987944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2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1E6A" w14:textId="031D7C61" w:rsidR="50375EAF" w:rsidRDefault="1D444E44" w:rsidP="07668EF8">
      <w:pPr>
        <w:pStyle w:val="ListParagraph"/>
        <w:numPr>
          <w:ilvl w:val="1"/>
          <w:numId w:val="1"/>
        </w:numPr>
        <w:rPr>
          <w:b/>
          <w:bCs/>
          <w:color w:val="auto"/>
        </w:rPr>
      </w:pPr>
      <w:r w:rsidRPr="07668EF8">
        <w:rPr>
          <w:color w:val="auto"/>
        </w:rPr>
        <w:t>To annotate, d</w:t>
      </w:r>
      <w:r w:rsidR="4C8D19DB" w:rsidRPr="07668EF8">
        <w:rPr>
          <w:color w:val="auto"/>
        </w:rPr>
        <w:t>rag and hold</w:t>
      </w:r>
      <w:r w:rsidRPr="07668EF8">
        <w:rPr>
          <w:color w:val="auto"/>
        </w:rPr>
        <w:t xml:space="preserve"> the cursor from one entity to another entity. You will see an arrow pointing toward the entity, indicating the relationship between them.</w:t>
      </w:r>
      <w:r w:rsidR="53D1BFCD" w:rsidRPr="07668EF8">
        <w:rPr>
          <w:color w:val="auto"/>
        </w:rPr>
        <w:t xml:space="preserve"> </w:t>
      </w:r>
      <w:r w:rsidR="279CEB34" w:rsidRPr="07668EF8">
        <w:rPr>
          <w:color w:val="auto"/>
        </w:rPr>
        <w:t>Release the cursor and select one</w:t>
      </w:r>
      <w:r w:rsidR="1910CEA7" w:rsidRPr="07668EF8">
        <w:rPr>
          <w:color w:val="auto"/>
        </w:rPr>
        <w:t xml:space="preserve"> from 3</w:t>
      </w:r>
      <w:r w:rsidR="279CEB34" w:rsidRPr="07668EF8">
        <w:rPr>
          <w:color w:val="auto"/>
        </w:rPr>
        <w:t xml:space="preserve"> relationship type</w:t>
      </w:r>
      <w:r w:rsidR="10B23B7F" w:rsidRPr="07668EF8">
        <w:rPr>
          <w:color w:val="auto"/>
        </w:rPr>
        <w:t>s</w:t>
      </w:r>
      <w:r w:rsidR="279CEB34" w:rsidRPr="07668EF8">
        <w:rPr>
          <w:color w:val="auto"/>
        </w:rPr>
        <w:t xml:space="preserve"> that </w:t>
      </w:r>
      <w:r w:rsidR="4FE2BF47" w:rsidRPr="07668EF8">
        <w:rPr>
          <w:color w:val="auto"/>
        </w:rPr>
        <w:t>appear</w:t>
      </w:r>
      <w:r w:rsidR="0D32D201" w:rsidRPr="07668EF8">
        <w:rPr>
          <w:b/>
          <w:bCs/>
          <w:color w:val="auto"/>
        </w:rPr>
        <w:t xml:space="preserve">: </w:t>
      </w:r>
    </w:p>
    <w:p w14:paraId="00B4468B" w14:textId="4440F161" w:rsidR="4E5F63F0" w:rsidRDefault="5B330F95" w:rsidP="07668EF8">
      <w:pPr>
        <w:pStyle w:val="ListParagraph"/>
        <w:numPr>
          <w:ilvl w:val="2"/>
          <w:numId w:val="1"/>
        </w:numPr>
        <w:spacing w:after="0"/>
        <w:rPr>
          <w:color w:val="auto"/>
        </w:rPr>
      </w:pPr>
      <w:r w:rsidRPr="07668EF8">
        <w:rPr>
          <w:b/>
          <w:bCs/>
          <w:color w:val="auto"/>
        </w:rPr>
        <w:t>Causal</w:t>
      </w:r>
      <w:r w:rsidR="4301D457" w:rsidRPr="07668EF8">
        <w:rPr>
          <w:b/>
          <w:bCs/>
          <w:color w:val="auto"/>
        </w:rPr>
        <w:t>_R</w:t>
      </w:r>
      <w:r w:rsidR="0D32D201" w:rsidRPr="07668EF8">
        <w:rPr>
          <w:b/>
          <w:bCs/>
          <w:color w:val="auto"/>
        </w:rPr>
        <w:t>elation</w:t>
      </w:r>
      <w:r w:rsidR="22ED88AB" w:rsidRPr="07668EF8">
        <w:rPr>
          <w:b/>
          <w:bCs/>
          <w:color w:val="auto"/>
        </w:rPr>
        <w:t xml:space="preserve">: </w:t>
      </w:r>
      <w:r w:rsidR="22ED88AB" w:rsidRPr="07668EF8">
        <w:rPr>
          <w:color w:val="auto"/>
        </w:rPr>
        <w:t>f</w:t>
      </w:r>
      <w:r w:rsidR="21046621" w:rsidRPr="07668EF8">
        <w:rPr>
          <w:color w:val="auto"/>
        </w:rPr>
        <w:t xml:space="preserve">or </w:t>
      </w:r>
      <w:r w:rsidR="233498F6" w:rsidRPr="07668EF8">
        <w:rPr>
          <w:b/>
          <w:bCs/>
          <w:color w:val="auto"/>
        </w:rPr>
        <w:t>causal-like</w:t>
      </w:r>
      <w:r w:rsidR="233498F6" w:rsidRPr="07668EF8">
        <w:rPr>
          <w:color w:val="auto"/>
        </w:rPr>
        <w:t xml:space="preserve"> relation</w:t>
      </w:r>
      <w:r w:rsidR="4145DA78" w:rsidRPr="07668EF8">
        <w:rPr>
          <w:color w:val="auto"/>
        </w:rPr>
        <w:t xml:space="preserve"> between genes</w:t>
      </w:r>
      <w:r w:rsidR="16C7EA9E" w:rsidRPr="07668EF8">
        <w:rPr>
          <w:color w:val="auto"/>
        </w:rPr>
        <w:t>.</w:t>
      </w:r>
      <w:r w:rsidR="70AF10E7" w:rsidRPr="07668EF8">
        <w:rPr>
          <w:color w:val="auto"/>
        </w:rPr>
        <w:t xml:space="preserve"> </w:t>
      </w:r>
      <w:r w:rsidR="75D27129" w:rsidRPr="07668EF8">
        <w:rPr>
          <w:color w:val="auto"/>
        </w:rPr>
        <w:t>S</w:t>
      </w:r>
      <w:r w:rsidR="70AF10E7" w:rsidRPr="07668EF8">
        <w:rPr>
          <w:color w:val="auto"/>
        </w:rPr>
        <w:t>ome keywords include,</w:t>
      </w:r>
      <w:r w:rsidR="5EDB90F5" w:rsidRPr="07668EF8">
        <w:rPr>
          <w:color w:val="auto"/>
        </w:rPr>
        <w:t xml:space="preserve"> </w:t>
      </w:r>
      <w:r w:rsidR="5EDB90F5" w:rsidRPr="07668EF8">
        <w:rPr>
          <w:i/>
          <w:iCs/>
          <w:color w:val="auto"/>
        </w:rPr>
        <w:t>cause, because,</w:t>
      </w:r>
      <w:r w:rsidR="70AF10E7" w:rsidRPr="07668EF8">
        <w:rPr>
          <w:color w:val="auto"/>
        </w:rPr>
        <w:t xml:space="preserve"> </w:t>
      </w:r>
      <w:r w:rsidR="70AF10E7" w:rsidRPr="07668EF8">
        <w:rPr>
          <w:i/>
          <w:iCs/>
          <w:color w:val="auto"/>
        </w:rPr>
        <w:t>interacting/interaction, inhibit,</w:t>
      </w:r>
      <w:r w:rsidR="70AF10E7" w:rsidRPr="07668EF8">
        <w:rPr>
          <w:color w:val="auto"/>
        </w:rPr>
        <w:t xml:space="preserve"> etc.</w:t>
      </w:r>
      <w:r w:rsidR="46FB6477" w:rsidRPr="07668EF8">
        <w:rPr>
          <w:color w:val="auto"/>
        </w:rPr>
        <w:t xml:space="preserve"> e.g., </w:t>
      </w:r>
      <w:r w:rsidR="46FB6477" w:rsidRPr="07668EF8">
        <w:rPr>
          <w:i/>
          <w:iCs/>
          <w:color w:val="auto"/>
        </w:rPr>
        <w:t>PKM2</w:t>
      </w:r>
      <w:r w:rsidR="46FB6477" w:rsidRPr="07668EF8">
        <w:rPr>
          <w:color w:val="auto"/>
        </w:rPr>
        <w:t xml:space="preserve"> and</w:t>
      </w:r>
      <w:r w:rsidR="46FB6477" w:rsidRPr="07668EF8">
        <w:rPr>
          <w:i/>
          <w:iCs/>
          <w:color w:val="auto"/>
        </w:rPr>
        <w:t xml:space="preserve"> MLC2</w:t>
      </w:r>
      <w:r w:rsidR="46FB6477" w:rsidRPr="07668EF8">
        <w:rPr>
          <w:color w:val="auto"/>
        </w:rPr>
        <w:t xml:space="preserve"> in the text below.</w:t>
      </w:r>
    </w:p>
    <w:p w14:paraId="39244B4A" w14:textId="52B57E4D" w:rsidR="72028C22" w:rsidRDefault="72028C22" w:rsidP="07668EF8">
      <w:pPr>
        <w:spacing w:after="0"/>
        <w:ind w:left="2160"/>
        <w:rPr>
          <w:i/>
          <w:iCs/>
          <w:color w:val="auto"/>
          <w:sz w:val="22"/>
          <w:szCs w:val="22"/>
        </w:rPr>
      </w:pPr>
      <w:r w:rsidRPr="07668EF8">
        <w:rPr>
          <w:i/>
          <w:iCs/>
          <w:color w:val="auto"/>
        </w:rPr>
        <w:t xml:space="preserve">Example: </w:t>
      </w:r>
      <w:r w:rsidRPr="07668EF8">
        <w:rPr>
          <w:i/>
          <w:iCs/>
          <w:color w:val="auto"/>
          <w:sz w:val="22"/>
          <w:szCs w:val="22"/>
        </w:rPr>
        <w:t>Here, we found that Aurora</w:t>
      </w:r>
      <w:r w:rsidR="66AC8C48" w:rsidRPr="07668EF8">
        <w:rPr>
          <w:i/>
          <w:iCs/>
          <w:color w:val="auto"/>
          <w:sz w:val="22"/>
          <w:szCs w:val="22"/>
        </w:rPr>
        <w:t xml:space="preserve"> </w:t>
      </w:r>
      <w:r w:rsidRPr="07668EF8">
        <w:rPr>
          <w:i/>
          <w:iCs/>
          <w:color w:val="auto"/>
          <w:sz w:val="22"/>
          <w:szCs w:val="22"/>
        </w:rPr>
        <w:t xml:space="preserve">B phosphorylates </w:t>
      </w:r>
      <w:r w:rsidRPr="07668EF8">
        <w:rPr>
          <w:b/>
          <w:bCs/>
          <w:i/>
          <w:iCs/>
          <w:color w:val="auto"/>
          <w:sz w:val="22"/>
          <w:szCs w:val="22"/>
          <w:u w:val="single"/>
        </w:rPr>
        <w:t>PKM2</w:t>
      </w:r>
      <w:r w:rsidRPr="07668EF8">
        <w:rPr>
          <w:i/>
          <w:iCs/>
          <w:color w:val="auto"/>
          <w:sz w:val="22"/>
          <w:szCs w:val="22"/>
        </w:rPr>
        <w:t xml:space="preserve"> but not PKM1, at T45; this phosphorylation is required for PKM2 s localization and interaction with myosin light chain 2 </w:t>
      </w:r>
      <w:r w:rsidRPr="07668EF8">
        <w:rPr>
          <w:b/>
          <w:bCs/>
          <w:i/>
          <w:iCs/>
          <w:color w:val="auto"/>
          <w:sz w:val="22"/>
          <w:szCs w:val="22"/>
          <w:u w:val="single"/>
        </w:rPr>
        <w:t>MLC2</w:t>
      </w:r>
      <w:r w:rsidRPr="07668EF8">
        <w:rPr>
          <w:b/>
          <w:bCs/>
          <w:i/>
          <w:iCs/>
          <w:color w:val="auto"/>
          <w:sz w:val="22"/>
          <w:szCs w:val="22"/>
        </w:rPr>
        <w:t xml:space="preserve"> </w:t>
      </w:r>
      <w:r w:rsidRPr="07668EF8">
        <w:rPr>
          <w:i/>
          <w:iCs/>
          <w:color w:val="auto"/>
          <w:sz w:val="22"/>
          <w:szCs w:val="22"/>
        </w:rPr>
        <w:t>in the contractile ring region of mitotic cells during cytokinesis</w:t>
      </w:r>
    </w:p>
    <w:p w14:paraId="78621138" w14:textId="6FE0D963" w:rsidR="0BCB1A25" w:rsidRDefault="6F1AA092" w:rsidP="07668EF8">
      <w:pPr>
        <w:spacing w:after="0"/>
        <w:ind w:left="2160"/>
        <w:rPr>
          <w:color w:val="auto"/>
        </w:rPr>
      </w:pPr>
      <w:r w:rsidRPr="07668EF8">
        <w:rPr>
          <w:b/>
          <w:bCs/>
          <w:color w:val="auto"/>
        </w:rPr>
        <w:t xml:space="preserve">P.S. </w:t>
      </w:r>
      <w:r w:rsidR="611CA435" w:rsidRPr="07668EF8">
        <w:rPr>
          <w:b/>
          <w:bCs/>
          <w:color w:val="auto"/>
        </w:rPr>
        <w:t>W</w:t>
      </w:r>
      <w:r w:rsidR="29D38CD2" w:rsidRPr="07668EF8">
        <w:rPr>
          <w:b/>
          <w:bCs/>
          <w:color w:val="auto"/>
        </w:rPr>
        <w:t xml:space="preserve">e assume other </w:t>
      </w:r>
      <w:r w:rsidR="34261C28" w:rsidRPr="07668EF8">
        <w:rPr>
          <w:b/>
          <w:bCs/>
          <w:color w:val="auto"/>
        </w:rPr>
        <w:t xml:space="preserve">gene </w:t>
      </w:r>
      <w:r w:rsidR="29D38CD2" w:rsidRPr="07668EF8">
        <w:rPr>
          <w:b/>
          <w:bCs/>
          <w:color w:val="auto"/>
        </w:rPr>
        <w:t>pairs as non-causal unless annotated as so.</w:t>
      </w:r>
      <w:r w:rsidR="0D32D201" w:rsidRPr="07668EF8">
        <w:rPr>
          <w:b/>
          <w:bCs/>
          <w:color w:val="auto"/>
        </w:rPr>
        <w:t xml:space="preserve"> </w:t>
      </w:r>
      <w:r w:rsidR="6CE7E27C" w:rsidRPr="07668EF8">
        <w:rPr>
          <w:b/>
          <w:bCs/>
          <w:color w:val="auto"/>
        </w:rPr>
        <w:t xml:space="preserve">(e.g., </w:t>
      </w:r>
      <w:r w:rsidR="2D3E6982" w:rsidRPr="07668EF8">
        <w:rPr>
          <w:color w:val="auto"/>
        </w:rPr>
        <w:t xml:space="preserve">PKM1 and MLC2 </w:t>
      </w:r>
      <w:r w:rsidR="32FA1C4B" w:rsidRPr="07668EF8">
        <w:rPr>
          <w:color w:val="auto"/>
        </w:rPr>
        <w:t xml:space="preserve">in the example </w:t>
      </w:r>
      <w:r w:rsidR="50A2AA1F" w:rsidRPr="07668EF8">
        <w:rPr>
          <w:color w:val="auto"/>
        </w:rPr>
        <w:t>above)</w:t>
      </w:r>
      <w:r w:rsidR="2D3E6982" w:rsidRPr="07668EF8">
        <w:rPr>
          <w:color w:val="auto"/>
        </w:rPr>
        <w:t>.</w:t>
      </w:r>
    </w:p>
    <w:p w14:paraId="037D3702" w14:textId="3D5F280E" w:rsidR="6940D434" w:rsidRDefault="0D32D201" w:rsidP="07668EF8">
      <w:pPr>
        <w:pStyle w:val="ListParagraph"/>
        <w:numPr>
          <w:ilvl w:val="2"/>
          <w:numId w:val="1"/>
        </w:numPr>
        <w:spacing w:after="0"/>
        <w:rPr>
          <w:color w:val="auto"/>
        </w:rPr>
      </w:pPr>
      <w:r w:rsidRPr="07668EF8">
        <w:rPr>
          <w:b/>
          <w:bCs/>
          <w:color w:val="auto"/>
        </w:rPr>
        <w:t>Other relation</w:t>
      </w:r>
      <w:r w:rsidR="59A4E014" w:rsidRPr="07668EF8">
        <w:rPr>
          <w:b/>
          <w:bCs/>
          <w:color w:val="auto"/>
        </w:rPr>
        <w:t xml:space="preserve">: </w:t>
      </w:r>
      <w:r w:rsidR="67DB570D" w:rsidRPr="07668EF8">
        <w:rPr>
          <w:color w:val="auto"/>
        </w:rPr>
        <w:t>F</w:t>
      </w:r>
      <w:r w:rsidR="105C1F63" w:rsidRPr="07668EF8">
        <w:rPr>
          <w:color w:val="auto"/>
        </w:rPr>
        <w:t xml:space="preserve">or other </w:t>
      </w:r>
      <w:r w:rsidR="3AFB8C1B" w:rsidRPr="07668EF8">
        <w:rPr>
          <w:color w:val="auto"/>
        </w:rPr>
        <w:t>relations</w:t>
      </w:r>
      <w:r w:rsidR="59D52BBD" w:rsidRPr="07668EF8">
        <w:rPr>
          <w:color w:val="auto"/>
        </w:rPr>
        <w:t xml:space="preserve"> (gene pair has relation but a non-causal one)</w:t>
      </w:r>
      <w:r w:rsidR="105C1F63" w:rsidRPr="07668EF8">
        <w:rPr>
          <w:color w:val="auto"/>
        </w:rPr>
        <w:t>, please leave a note of what kind of relationship it is</w:t>
      </w:r>
      <w:r w:rsidR="5BED70FB" w:rsidRPr="07668EF8">
        <w:rPr>
          <w:color w:val="auto"/>
        </w:rPr>
        <w:t>.</w:t>
      </w:r>
    </w:p>
    <w:p w14:paraId="00C27264" w14:textId="2297C285" w:rsidR="5B2BE06C" w:rsidRDefault="791C2E45" w:rsidP="07668EF8">
      <w:pPr>
        <w:ind w:left="2160"/>
      </w:pPr>
      <w:r>
        <w:rPr>
          <w:noProof/>
        </w:rPr>
        <w:lastRenderedPageBreak/>
        <w:drawing>
          <wp:inline distT="0" distB="0" distL="0" distR="0" wp14:anchorId="031DDAA4" wp14:editId="78500AC1">
            <wp:extent cx="3028950" cy="2959536"/>
            <wp:effectExtent l="0" t="0" r="0" b="0"/>
            <wp:docPr id="922266762" name="Picture 922266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912C" w14:textId="78ADA174" w:rsidR="6B5746AC" w:rsidRDefault="4B9601B7" w:rsidP="07668EF8">
      <w:pPr>
        <w:pStyle w:val="ListParagraph"/>
        <w:numPr>
          <w:ilvl w:val="1"/>
          <w:numId w:val="1"/>
        </w:numPr>
        <w:rPr>
          <w:color w:val="auto"/>
        </w:rPr>
      </w:pPr>
      <w:r w:rsidRPr="07668EF8">
        <w:rPr>
          <w:color w:val="auto"/>
        </w:rPr>
        <w:t xml:space="preserve">Prioritize </w:t>
      </w:r>
      <w:r w:rsidR="14FDBCBF" w:rsidRPr="07668EF8">
        <w:rPr>
          <w:color w:val="auto"/>
        </w:rPr>
        <w:t>annotating</w:t>
      </w:r>
      <w:r w:rsidR="0DF6D6E1" w:rsidRPr="07668EF8">
        <w:rPr>
          <w:color w:val="auto"/>
        </w:rPr>
        <w:t xml:space="preserve"> </w:t>
      </w:r>
      <w:r w:rsidRPr="07668EF8">
        <w:rPr>
          <w:color w:val="auto"/>
        </w:rPr>
        <w:t xml:space="preserve">relation between two entities </w:t>
      </w:r>
      <w:r w:rsidR="4D8C62DA" w:rsidRPr="07668EF8">
        <w:rPr>
          <w:color w:val="auto"/>
        </w:rPr>
        <w:t xml:space="preserve">that appear in </w:t>
      </w:r>
      <w:r w:rsidRPr="07668EF8">
        <w:rPr>
          <w:b/>
          <w:bCs/>
          <w:color w:val="auto"/>
        </w:rPr>
        <w:t>one sentence</w:t>
      </w:r>
      <w:r w:rsidR="673D4E0C" w:rsidRPr="07668EF8">
        <w:rPr>
          <w:b/>
          <w:bCs/>
          <w:color w:val="auto"/>
        </w:rPr>
        <w:t xml:space="preserve"> </w:t>
      </w:r>
      <w:r w:rsidR="673D4E0C" w:rsidRPr="07668EF8">
        <w:rPr>
          <w:color w:val="auto"/>
        </w:rPr>
        <w:t>(</w:t>
      </w:r>
      <w:r w:rsidR="090D5B0A" w:rsidRPr="07668EF8">
        <w:rPr>
          <w:color w:val="auto"/>
        </w:rPr>
        <w:t>e.g.,</w:t>
      </w:r>
      <w:r w:rsidR="673D4E0C" w:rsidRPr="07668EF8">
        <w:rPr>
          <w:color w:val="auto"/>
        </w:rPr>
        <w:t xml:space="preserve"> </w:t>
      </w:r>
      <w:r w:rsidR="673D4E0C" w:rsidRPr="07668EF8">
        <w:rPr>
          <w:i/>
          <w:iCs/>
          <w:color w:val="auto"/>
        </w:rPr>
        <w:t>relation between LRP &amp; LPL</w:t>
      </w:r>
      <w:r w:rsidR="673D4E0C" w:rsidRPr="07668EF8">
        <w:rPr>
          <w:color w:val="auto"/>
        </w:rPr>
        <w:t xml:space="preserve"> in sentence 4</w:t>
      </w:r>
      <w:r w:rsidR="5CAC4DD8" w:rsidRPr="07668EF8">
        <w:rPr>
          <w:color w:val="auto"/>
        </w:rPr>
        <w:t xml:space="preserve"> in the screenshot</w:t>
      </w:r>
      <w:r w:rsidR="673D4E0C" w:rsidRPr="07668EF8">
        <w:rPr>
          <w:color w:val="auto"/>
        </w:rPr>
        <w:t xml:space="preserve"> below)</w:t>
      </w:r>
    </w:p>
    <w:p w14:paraId="5B41FA53" w14:textId="0818F136" w:rsidR="00246B29" w:rsidRDefault="4B9601B7" w:rsidP="07668EF8">
      <w:pPr>
        <w:pStyle w:val="ListParagraph"/>
        <w:numPr>
          <w:ilvl w:val="1"/>
          <w:numId w:val="1"/>
        </w:numPr>
        <w:rPr>
          <w:color w:val="auto"/>
        </w:rPr>
      </w:pPr>
      <w:r w:rsidRPr="07668EF8">
        <w:rPr>
          <w:color w:val="auto"/>
        </w:rPr>
        <w:t xml:space="preserve">If no relation can be found between entities in a sentence, </w:t>
      </w:r>
      <w:r w:rsidR="11823571" w:rsidRPr="07668EF8">
        <w:rPr>
          <w:b/>
          <w:bCs/>
          <w:color w:val="auto"/>
        </w:rPr>
        <w:t>and if you must</w:t>
      </w:r>
      <w:r w:rsidR="11823571" w:rsidRPr="07668EF8">
        <w:rPr>
          <w:color w:val="auto"/>
        </w:rPr>
        <w:t xml:space="preserve">, </w:t>
      </w:r>
      <w:r w:rsidRPr="07668EF8">
        <w:rPr>
          <w:color w:val="auto"/>
        </w:rPr>
        <w:t xml:space="preserve">a relation can be annotated between entities from different sentences. </w:t>
      </w:r>
      <w:r w:rsidR="51B50BDD" w:rsidRPr="07668EF8">
        <w:rPr>
          <w:color w:val="auto"/>
        </w:rPr>
        <w:t>(</w:t>
      </w:r>
      <w:r w:rsidR="04673119" w:rsidRPr="07668EF8">
        <w:rPr>
          <w:color w:val="auto"/>
        </w:rPr>
        <w:t>e.g.,</w:t>
      </w:r>
      <w:r w:rsidR="51B50BDD" w:rsidRPr="07668EF8">
        <w:rPr>
          <w:color w:val="auto"/>
        </w:rPr>
        <w:t xml:space="preserve"> </w:t>
      </w:r>
      <w:r w:rsidR="51B50BDD" w:rsidRPr="07668EF8">
        <w:rPr>
          <w:i/>
          <w:iCs/>
          <w:color w:val="auto"/>
        </w:rPr>
        <w:t>relation between LPL in sentence 3 and LRP in sentence 4</w:t>
      </w:r>
      <w:r w:rsidR="51B50BDD" w:rsidRPr="07668EF8">
        <w:rPr>
          <w:color w:val="auto"/>
        </w:rPr>
        <w:t xml:space="preserve"> below)</w:t>
      </w:r>
    </w:p>
    <w:p w14:paraId="6CC27601" w14:textId="02AF8B5D" w:rsidR="7AB2AA5D" w:rsidRDefault="7AB2AA5D" w:rsidP="07668EF8">
      <w:pPr>
        <w:pStyle w:val="ListParagraph"/>
        <w:numPr>
          <w:ilvl w:val="1"/>
          <w:numId w:val="1"/>
        </w:numPr>
        <w:rPr>
          <w:color w:val="auto"/>
        </w:rPr>
      </w:pPr>
      <w:r w:rsidRPr="07668EF8">
        <w:rPr>
          <w:color w:val="auto"/>
        </w:rPr>
        <w:t>Double click on the already-tagged relationship (the arrow) to edit/remove them.</w:t>
      </w:r>
    </w:p>
    <w:p w14:paraId="13ACA317" w14:textId="09A64362" w:rsidR="00246B29" w:rsidRDefault="3F81BF4D" w:rsidP="07668EF8">
      <w:pPr>
        <w:rPr>
          <w:b/>
          <w:bCs/>
          <w:color w:val="auto"/>
        </w:rPr>
      </w:pPr>
      <w:r w:rsidRPr="07668EF8">
        <w:rPr>
          <w:b/>
          <w:bCs/>
          <w:color w:val="auto"/>
        </w:rPr>
        <w:t xml:space="preserve">Example: </w:t>
      </w:r>
      <w:r w:rsidR="5758B219" w:rsidRPr="07668EF8">
        <w:rPr>
          <w:b/>
          <w:bCs/>
          <w:color w:val="auto"/>
        </w:rPr>
        <w:t>Before annotation</w:t>
      </w:r>
    </w:p>
    <w:p w14:paraId="0AC94CF0" w14:textId="78EB19FB" w:rsidR="00246B29" w:rsidRDefault="7EC53BC2" w:rsidP="07668EF8">
      <w:pPr>
        <w:rPr>
          <w:color w:val="auto"/>
        </w:rPr>
      </w:pPr>
      <w:r>
        <w:rPr>
          <w:noProof/>
        </w:rPr>
        <w:drawing>
          <wp:inline distT="0" distB="0" distL="0" distR="0" wp14:anchorId="5B6303F9" wp14:editId="7C8E7332">
            <wp:extent cx="6797362" cy="1855113"/>
            <wp:effectExtent l="0" t="0" r="0" b="0"/>
            <wp:docPr id="1459833724" name="Picture 1459833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8337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362" cy="185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FD39" w14:textId="411679F0" w:rsidR="00246B29" w:rsidRDefault="6988770D" w:rsidP="07668EF8">
      <w:pPr>
        <w:rPr>
          <w:b/>
          <w:bCs/>
          <w:color w:val="auto"/>
        </w:rPr>
      </w:pPr>
      <w:r w:rsidRPr="07668EF8">
        <w:rPr>
          <w:b/>
          <w:bCs/>
          <w:color w:val="auto"/>
        </w:rPr>
        <w:t xml:space="preserve">Example: </w:t>
      </w:r>
      <w:r w:rsidR="5758B219" w:rsidRPr="07668EF8">
        <w:rPr>
          <w:b/>
          <w:bCs/>
          <w:color w:val="auto"/>
        </w:rPr>
        <w:t>After annotation</w:t>
      </w:r>
      <w:r w:rsidR="58B7BA00" w:rsidRPr="07668EF8">
        <w:rPr>
          <w:b/>
          <w:bCs/>
          <w:color w:val="auto"/>
        </w:rPr>
        <w:t xml:space="preserve"> </w:t>
      </w:r>
    </w:p>
    <w:p w14:paraId="694C72AD" w14:textId="26DCD121" w:rsidR="00246B29" w:rsidRDefault="7EC53BC2" w:rsidP="07668EF8">
      <w:pPr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4A14988A" wp14:editId="7B047A4A">
            <wp:extent cx="6981824" cy="1920002"/>
            <wp:effectExtent l="0" t="0" r="0" b="0"/>
            <wp:docPr id="874355810" name="Picture 87435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3558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4" cy="192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A300" w14:textId="5A36A566" w:rsidR="00246B29" w:rsidRDefault="00246B29" w:rsidP="07668EF8">
      <w:pPr>
        <w:rPr>
          <w:color w:val="auto"/>
        </w:rPr>
      </w:pPr>
    </w:p>
    <w:sectPr w:rsidR="00246B29" w:rsidSect="00D301B6">
      <w:footerReference w:type="default" r:id="rId15"/>
      <w:pgSz w:w="12240" w:h="15840" w:code="1"/>
      <w:pgMar w:top="979" w:right="1123" w:bottom="1440" w:left="1123" w:header="720" w:footer="97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2C23F" w14:textId="77777777" w:rsidR="00FB4219" w:rsidRDefault="00FB4219">
      <w:pPr>
        <w:spacing w:after="0" w:line="240" w:lineRule="auto"/>
      </w:pPr>
      <w:r>
        <w:separator/>
      </w:r>
    </w:p>
  </w:endnote>
  <w:endnote w:type="continuationSeparator" w:id="0">
    <w:p w14:paraId="2B4C6191" w14:textId="77777777" w:rsidR="00FB4219" w:rsidRDefault="00FB4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6614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512E93" w14:textId="500EE08B" w:rsidR="002620C0" w:rsidRDefault="002620C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54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C4078" w14:textId="77777777" w:rsidR="00FB4219" w:rsidRDefault="00FB4219">
      <w:pPr>
        <w:spacing w:after="0" w:line="240" w:lineRule="auto"/>
      </w:pPr>
      <w:r>
        <w:separator/>
      </w:r>
    </w:p>
  </w:footnote>
  <w:footnote w:type="continuationSeparator" w:id="0">
    <w:p w14:paraId="0DED7059" w14:textId="77777777" w:rsidR="00FB4219" w:rsidRDefault="00FB4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48147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26AB4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E20EA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8D6FBA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1CE7A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0386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C0567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E4219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0C5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BAFB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7FEE3F"/>
    <w:multiLevelType w:val="hybridMultilevel"/>
    <w:tmpl w:val="FFFFFFFF"/>
    <w:lvl w:ilvl="0" w:tplc="28CA2E8C">
      <w:start w:val="1"/>
      <w:numFmt w:val="decimal"/>
      <w:lvlText w:val="%1)"/>
      <w:lvlJc w:val="left"/>
      <w:pPr>
        <w:ind w:left="720" w:hanging="360"/>
      </w:pPr>
    </w:lvl>
    <w:lvl w:ilvl="1" w:tplc="0A62B804">
      <w:start w:val="1"/>
      <w:numFmt w:val="lowerLetter"/>
      <w:lvlText w:val="%2."/>
      <w:lvlJc w:val="left"/>
      <w:pPr>
        <w:ind w:left="1440" w:hanging="360"/>
      </w:pPr>
    </w:lvl>
    <w:lvl w:ilvl="2" w:tplc="F35CC174">
      <w:start w:val="1"/>
      <w:numFmt w:val="lowerRoman"/>
      <w:lvlText w:val="%3."/>
      <w:lvlJc w:val="right"/>
      <w:pPr>
        <w:ind w:left="2160" w:hanging="180"/>
      </w:pPr>
    </w:lvl>
    <w:lvl w:ilvl="3" w:tplc="1FDEF1C6">
      <w:start w:val="1"/>
      <w:numFmt w:val="decimal"/>
      <w:lvlText w:val="%4."/>
      <w:lvlJc w:val="left"/>
      <w:pPr>
        <w:ind w:left="2880" w:hanging="360"/>
      </w:pPr>
    </w:lvl>
    <w:lvl w:ilvl="4" w:tplc="E694701E">
      <w:start w:val="1"/>
      <w:numFmt w:val="lowerLetter"/>
      <w:lvlText w:val="%5."/>
      <w:lvlJc w:val="left"/>
      <w:pPr>
        <w:ind w:left="3600" w:hanging="360"/>
      </w:pPr>
    </w:lvl>
    <w:lvl w:ilvl="5" w:tplc="A5A646A8">
      <w:start w:val="1"/>
      <w:numFmt w:val="lowerRoman"/>
      <w:lvlText w:val="%6."/>
      <w:lvlJc w:val="right"/>
      <w:pPr>
        <w:ind w:left="4320" w:hanging="180"/>
      </w:pPr>
    </w:lvl>
    <w:lvl w:ilvl="6" w:tplc="10B66ADE">
      <w:start w:val="1"/>
      <w:numFmt w:val="decimal"/>
      <w:lvlText w:val="%7."/>
      <w:lvlJc w:val="left"/>
      <w:pPr>
        <w:ind w:left="5040" w:hanging="360"/>
      </w:pPr>
    </w:lvl>
    <w:lvl w:ilvl="7" w:tplc="38161942">
      <w:start w:val="1"/>
      <w:numFmt w:val="lowerLetter"/>
      <w:lvlText w:val="%8."/>
      <w:lvlJc w:val="left"/>
      <w:pPr>
        <w:ind w:left="5760" w:hanging="360"/>
      </w:pPr>
    </w:lvl>
    <w:lvl w:ilvl="8" w:tplc="7C5E848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444BF"/>
    <w:multiLevelType w:val="multilevel"/>
    <w:tmpl w:val="AEF6AE34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  <w:color w:val="5C5A55" w:themeColor="text2" w:themeTint="BF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5C5A55" w:themeColor="text2" w:themeTint="BF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olor w:val="5C5A55" w:themeColor="text2" w:themeTint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5C5A55" w:themeColor="text2" w:themeTint="BF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olor w:val="5C5A55" w:themeColor="text2" w:themeTint="BF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olor w:val="5C5A55" w:themeColor="text2" w:themeTint="BF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olor w:val="5C5A55" w:themeColor="text2" w:themeTint="BF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olor w:val="5C5A55" w:themeColor="text2" w:themeTint="BF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olor w:val="5C5A55" w:themeColor="text2" w:themeTint="BF"/>
      </w:rPr>
    </w:lvl>
  </w:abstractNum>
  <w:abstractNum w:abstractNumId="12" w15:restartNumberingAfterBreak="0">
    <w:nsid w:val="30CB1CD4"/>
    <w:multiLevelType w:val="multilevel"/>
    <w:tmpl w:val="6890FE76"/>
    <w:lvl w:ilvl="0">
      <w:start w:val="1"/>
      <w:numFmt w:val="lowerRoman"/>
      <w:lvlText w:val="%1."/>
      <w:lvlJc w:val="left"/>
      <w:pPr>
        <w:ind w:left="360" w:hanging="360"/>
      </w:pPr>
      <w:rPr>
        <w:rFonts w:hint="default"/>
        <w:color w:val="5C5A55" w:themeColor="text2" w:themeTint="BF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5C5A55" w:themeColor="text2" w:themeTint="BF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olor w:val="5C5A55" w:themeColor="text2" w:themeTint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5C5A55" w:themeColor="text2" w:themeTint="BF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olor w:val="5C5A55" w:themeColor="text2" w:themeTint="BF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olor w:val="5C5A55" w:themeColor="text2" w:themeTint="BF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olor w:val="5C5A55" w:themeColor="text2" w:themeTint="BF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olor w:val="5C5A55" w:themeColor="text2" w:themeTint="BF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olor w:val="5C5A55" w:themeColor="text2" w:themeTint="BF"/>
      </w:rPr>
    </w:lvl>
  </w:abstractNum>
  <w:abstractNum w:abstractNumId="13" w15:restartNumberingAfterBreak="0">
    <w:nsid w:val="56A13518"/>
    <w:multiLevelType w:val="multilevel"/>
    <w:tmpl w:val="DBE8D3C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C5A55" w:themeColor="text2" w:themeTint="BF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C5A55" w:themeColor="text2" w:themeTint="BF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C5A55" w:themeColor="text2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C5A55" w:themeColor="text2" w:themeTint="BF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color w:val="5C5A55" w:themeColor="text2" w:themeTint="BF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  <w:color w:val="5C5A55" w:themeColor="text2" w:themeTint="BF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5C5A55" w:themeColor="text2" w:themeTint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5C5A55" w:themeColor="text2" w:themeTint="BF"/>
      </w:r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  <w:color w:val="5C5A55" w:themeColor="text2" w:themeTint="BF"/>
      </w:rPr>
    </w:lvl>
  </w:abstractNum>
  <w:abstractNum w:abstractNumId="14" w15:restartNumberingAfterBreak="0">
    <w:nsid w:val="59014339"/>
    <w:multiLevelType w:val="multilevel"/>
    <w:tmpl w:val="5FC8CE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C5A55" w:themeColor="text2" w:themeTint="BF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C5A55" w:themeColor="text2" w:themeTint="BF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C5A55" w:themeColor="text2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C5A55" w:themeColor="text2" w:themeTint="BF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color w:val="5C5A55" w:themeColor="text2" w:themeTint="BF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  <w:color w:val="5C5A55" w:themeColor="text2" w:themeTint="BF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5C5A55" w:themeColor="text2" w:themeTint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5C5A55" w:themeColor="text2" w:themeTint="BF"/>
      </w:r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  <w:color w:val="5C5A55" w:themeColor="text2" w:themeTint="BF"/>
      </w:rPr>
    </w:lvl>
  </w:abstractNum>
  <w:num w:numId="1" w16cid:durableId="896820562">
    <w:abstractNumId w:val="10"/>
  </w:num>
  <w:num w:numId="2" w16cid:durableId="1590771705">
    <w:abstractNumId w:val="9"/>
  </w:num>
  <w:num w:numId="3" w16cid:durableId="146752341">
    <w:abstractNumId w:val="8"/>
  </w:num>
  <w:num w:numId="4" w16cid:durableId="1755471559">
    <w:abstractNumId w:val="7"/>
  </w:num>
  <w:num w:numId="5" w16cid:durableId="1096749471">
    <w:abstractNumId w:val="6"/>
  </w:num>
  <w:num w:numId="6" w16cid:durableId="1154879797">
    <w:abstractNumId w:val="5"/>
  </w:num>
  <w:num w:numId="7" w16cid:durableId="427849706">
    <w:abstractNumId w:val="4"/>
  </w:num>
  <w:num w:numId="8" w16cid:durableId="919946590">
    <w:abstractNumId w:val="3"/>
  </w:num>
  <w:num w:numId="9" w16cid:durableId="1630159403">
    <w:abstractNumId w:val="2"/>
  </w:num>
  <w:num w:numId="10" w16cid:durableId="1208643377">
    <w:abstractNumId w:val="1"/>
  </w:num>
  <w:num w:numId="11" w16cid:durableId="2028868910">
    <w:abstractNumId w:val="0"/>
  </w:num>
  <w:num w:numId="12" w16cid:durableId="1141310103">
    <w:abstractNumId w:val="13"/>
  </w:num>
  <w:num w:numId="13" w16cid:durableId="298800878">
    <w:abstractNumId w:val="14"/>
  </w:num>
  <w:num w:numId="14" w16cid:durableId="1243563266">
    <w:abstractNumId w:val="12"/>
  </w:num>
  <w:num w:numId="15" w16cid:durableId="18944621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defaultTabStop w:val="720"/>
  <w:defaultTableStyle w:val="BoldReport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8A3"/>
    <w:rsid w:val="00000D0F"/>
    <w:rsid w:val="00050C14"/>
    <w:rsid w:val="00097E1E"/>
    <w:rsid w:val="000F0B71"/>
    <w:rsid w:val="001011F3"/>
    <w:rsid w:val="00122ED6"/>
    <w:rsid w:val="001C1B5E"/>
    <w:rsid w:val="001F56EF"/>
    <w:rsid w:val="00234954"/>
    <w:rsid w:val="00246B29"/>
    <w:rsid w:val="002620C0"/>
    <w:rsid w:val="002B3F2C"/>
    <w:rsid w:val="002C5D3F"/>
    <w:rsid w:val="00307978"/>
    <w:rsid w:val="00339D95"/>
    <w:rsid w:val="003C605F"/>
    <w:rsid w:val="004F08A3"/>
    <w:rsid w:val="004F6EA2"/>
    <w:rsid w:val="005732C3"/>
    <w:rsid w:val="0059135F"/>
    <w:rsid w:val="005D1856"/>
    <w:rsid w:val="005D2687"/>
    <w:rsid w:val="00666D70"/>
    <w:rsid w:val="006A2B8B"/>
    <w:rsid w:val="006B6EDE"/>
    <w:rsid w:val="006D60C0"/>
    <w:rsid w:val="007E0D7A"/>
    <w:rsid w:val="007F5944"/>
    <w:rsid w:val="00811283"/>
    <w:rsid w:val="00825485"/>
    <w:rsid w:val="00836691"/>
    <w:rsid w:val="008AB3CF"/>
    <w:rsid w:val="00916FC4"/>
    <w:rsid w:val="00933202"/>
    <w:rsid w:val="00991058"/>
    <w:rsid w:val="009D424E"/>
    <w:rsid w:val="009E10F8"/>
    <w:rsid w:val="009F78FB"/>
    <w:rsid w:val="00A05824"/>
    <w:rsid w:val="00A76A51"/>
    <w:rsid w:val="00B00025"/>
    <w:rsid w:val="00B519EC"/>
    <w:rsid w:val="00B90C03"/>
    <w:rsid w:val="00C95FC6"/>
    <w:rsid w:val="00CB7D9B"/>
    <w:rsid w:val="00CC512D"/>
    <w:rsid w:val="00CC6DDB"/>
    <w:rsid w:val="00CD7952"/>
    <w:rsid w:val="00D25F6D"/>
    <w:rsid w:val="00D273FC"/>
    <w:rsid w:val="00D301B6"/>
    <w:rsid w:val="00D71A3F"/>
    <w:rsid w:val="00DC04F7"/>
    <w:rsid w:val="00DE6F42"/>
    <w:rsid w:val="00DE70E2"/>
    <w:rsid w:val="00E1F60B"/>
    <w:rsid w:val="00E44D3F"/>
    <w:rsid w:val="00E6390D"/>
    <w:rsid w:val="00E73717"/>
    <w:rsid w:val="00EE22F6"/>
    <w:rsid w:val="00EE5A79"/>
    <w:rsid w:val="00F669B2"/>
    <w:rsid w:val="00F95429"/>
    <w:rsid w:val="00FB4219"/>
    <w:rsid w:val="00FC5955"/>
    <w:rsid w:val="0100B947"/>
    <w:rsid w:val="018017C3"/>
    <w:rsid w:val="018A0379"/>
    <w:rsid w:val="018F0B28"/>
    <w:rsid w:val="01CF6DF6"/>
    <w:rsid w:val="02DD4171"/>
    <w:rsid w:val="02E07252"/>
    <w:rsid w:val="03106F12"/>
    <w:rsid w:val="0325D3DA"/>
    <w:rsid w:val="042AB154"/>
    <w:rsid w:val="042DD6ED"/>
    <w:rsid w:val="045756E9"/>
    <w:rsid w:val="04673119"/>
    <w:rsid w:val="04819F88"/>
    <w:rsid w:val="049966EB"/>
    <w:rsid w:val="04B7B15B"/>
    <w:rsid w:val="04C6ABEA"/>
    <w:rsid w:val="04D2F8C2"/>
    <w:rsid w:val="05111DB5"/>
    <w:rsid w:val="0522E36F"/>
    <w:rsid w:val="0546C138"/>
    <w:rsid w:val="059CDB00"/>
    <w:rsid w:val="05E00A83"/>
    <w:rsid w:val="06427426"/>
    <w:rsid w:val="067A3FFE"/>
    <w:rsid w:val="0696A268"/>
    <w:rsid w:val="06C00CAB"/>
    <w:rsid w:val="07668EF8"/>
    <w:rsid w:val="077BDAE4"/>
    <w:rsid w:val="07DD4707"/>
    <w:rsid w:val="080DDE79"/>
    <w:rsid w:val="082BD5D8"/>
    <w:rsid w:val="08603BB4"/>
    <w:rsid w:val="08A56EFD"/>
    <w:rsid w:val="08ED07F0"/>
    <w:rsid w:val="090D5B0A"/>
    <w:rsid w:val="0A5C52DE"/>
    <w:rsid w:val="0A8E2F34"/>
    <w:rsid w:val="0A9A5349"/>
    <w:rsid w:val="0B5E2F3B"/>
    <w:rsid w:val="0BCB1A25"/>
    <w:rsid w:val="0CA42CE5"/>
    <w:rsid w:val="0D1DD5C4"/>
    <w:rsid w:val="0D2198A6"/>
    <w:rsid w:val="0D32D201"/>
    <w:rsid w:val="0DD890FC"/>
    <w:rsid w:val="0DEAC92B"/>
    <w:rsid w:val="0DF6D6E1"/>
    <w:rsid w:val="0E2DDE7D"/>
    <w:rsid w:val="0E3A650E"/>
    <w:rsid w:val="0EA38E06"/>
    <w:rsid w:val="0EA7A7E3"/>
    <w:rsid w:val="0F74615D"/>
    <w:rsid w:val="0FCBDA13"/>
    <w:rsid w:val="0FE3B9C9"/>
    <w:rsid w:val="0FFDA713"/>
    <w:rsid w:val="1028CA6F"/>
    <w:rsid w:val="102D5CFB"/>
    <w:rsid w:val="103D84AE"/>
    <w:rsid w:val="105C1F63"/>
    <w:rsid w:val="108813F9"/>
    <w:rsid w:val="10B23B7F"/>
    <w:rsid w:val="10F00BFF"/>
    <w:rsid w:val="1109345C"/>
    <w:rsid w:val="111031BE"/>
    <w:rsid w:val="113CA14E"/>
    <w:rsid w:val="11823571"/>
    <w:rsid w:val="1186FEE6"/>
    <w:rsid w:val="11DF3021"/>
    <w:rsid w:val="11FCE129"/>
    <w:rsid w:val="124E940C"/>
    <w:rsid w:val="1293EA36"/>
    <w:rsid w:val="12A8FC09"/>
    <w:rsid w:val="1348ECD9"/>
    <w:rsid w:val="1382C4EC"/>
    <w:rsid w:val="13BB5737"/>
    <w:rsid w:val="13C37905"/>
    <w:rsid w:val="1448220D"/>
    <w:rsid w:val="1497C352"/>
    <w:rsid w:val="14F0D012"/>
    <w:rsid w:val="14FDBCBF"/>
    <w:rsid w:val="15A264B9"/>
    <w:rsid w:val="15B2629B"/>
    <w:rsid w:val="15CBC5C7"/>
    <w:rsid w:val="15FCB06D"/>
    <w:rsid w:val="1648C87B"/>
    <w:rsid w:val="1659A0C9"/>
    <w:rsid w:val="165B7782"/>
    <w:rsid w:val="16625D8F"/>
    <w:rsid w:val="166E720D"/>
    <w:rsid w:val="168AAFC0"/>
    <w:rsid w:val="16AB24AA"/>
    <w:rsid w:val="16C7EA9E"/>
    <w:rsid w:val="174B9B5B"/>
    <w:rsid w:val="1771DC40"/>
    <w:rsid w:val="17D68751"/>
    <w:rsid w:val="18436CB3"/>
    <w:rsid w:val="1846C5FE"/>
    <w:rsid w:val="1871713A"/>
    <w:rsid w:val="1910CEA7"/>
    <w:rsid w:val="191E1F14"/>
    <w:rsid w:val="196FF9D2"/>
    <w:rsid w:val="19CBB10C"/>
    <w:rsid w:val="1A6716C4"/>
    <w:rsid w:val="1A96EE45"/>
    <w:rsid w:val="1B2A48DE"/>
    <w:rsid w:val="1BA8D18E"/>
    <w:rsid w:val="1BB98E58"/>
    <w:rsid w:val="1C25A507"/>
    <w:rsid w:val="1C3DC57F"/>
    <w:rsid w:val="1C58360E"/>
    <w:rsid w:val="1C9AC221"/>
    <w:rsid w:val="1CBEFC89"/>
    <w:rsid w:val="1CE5EFD9"/>
    <w:rsid w:val="1D3FC8A1"/>
    <w:rsid w:val="1D444E44"/>
    <w:rsid w:val="1D5F39EC"/>
    <w:rsid w:val="1E179C63"/>
    <w:rsid w:val="1E51717E"/>
    <w:rsid w:val="1E699E80"/>
    <w:rsid w:val="1EF72B11"/>
    <w:rsid w:val="1F241E8E"/>
    <w:rsid w:val="1F56A92B"/>
    <w:rsid w:val="1F9959CC"/>
    <w:rsid w:val="1FA02E73"/>
    <w:rsid w:val="1FC321DF"/>
    <w:rsid w:val="20056EE1"/>
    <w:rsid w:val="2015B9F5"/>
    <w:rsid w:val="20627896"/>
    <w:rsid w:val="21046621"/>
    <w:rsid w:val="211C572D"/>
    <w:rsid w:val="2121B339"/>
    <w:rsid w:val="212DF56C"/>
    <w:rsid w:val="21B7EC1D"/>
    <w:rsid w:val="21CFAFD8"/>
    <w:rsid w:val="22ED88AB"/>
    <w:rsid w:val="233498F6"/>
    <w:rsid w:val="23DF3520"/>
    <w:rsid w:val="23FA816E"/>
    <w:rsid w:val="2420E12E"/>
    <w:rsid w:val="2551717A"/>
    <w:rsid w:val="25683A85"/>
    <w:rsid w:val="25808629"/>
    <w:rsid w:val="2586CBAB"/>
    <w:rsid w:val="268242C3"/>
    <w:rsid w:val="26A320FB"/>
    <w:rsid w:val="273B7161"/>
    <w:rsid w:val="277D5ED3"/>
    <w:rsid w:val="279CEB34"/>
    <w:rsid w:val="27B50B67"/>
    <w:rsid w:val="29D38CD2"/>
    <w:rsid w:val="2A93571F"/>
    <w:rsid w:val="2AA02178"/>
    <w:rsid w:val="2AA15901"/>
    <w:rsid w:val="2AB6D3F8"/>
    <w:rsid w:val="2AB97AA9"/>
    <w:rsid w:val="2B7FC16E"/>
    <w:rsid w:val="2B995383"/>
    <w:rsid w:val="2BB02E1C"/>
    <w:rsid w:val="2C041C4D"/>
    <w:rsid w:val="2C066E57"/>
    <w:rsid w:val="2C262724"/>
    <w:rsid w:val="2C57CD58"/>
    <w:rsid w:val="2D15DB76"/>
    <w:rsid w:val="2D3E6982"/>
    <w:rsid w:val="2DEACA08"/>
    <w:rsid w:val="2E705124"/>
    <w:rsid w:val="2E8F1910"/>
    <w:rsid w:val="2E92C831"/>
    <w:rsid w:val="2EF1387F"/>
    <w:rsid w:val="2F2E875C"/>
    <w:rsid w:val="2F3A4258"/>
    <w:rsid w:val="2F422FDE"/>
    <w:rsid w:val="2FA05C4A"/>
    <w:rsid w:val="300365A9"/>
    <w:rsid w:val="308D60A7"/>
    <w:rsid w:val="31945139"/>
    <w:rsid w:val="31BF5092"/>
    <w:rsid w:val="323D28F9"/>
    <w:rsid w:val="3266575D"/>
    <w:rsid w:val="3269A906"/>
    <w:rsid w:val="329291E2"/>
    <w:rsid w:val="32FA1C4B"/>
    <w:rsid w:val="334236C8"/>
    <w:rsid w:val="334A5CBA"/>
    <w:rsid w:val="34261C28"/>
    <w:rsid w:val="3445EFBD"/>
    <w:rsid w:val="34DFD032"/>
    <w:rsid w:val="34F624D0"/>
    <w:rsid w:val="35F14895"/>
    <w:rsid w:val="360A8B5D"/>
    <w:rsid w:val="36126FE4"/>
    <w:rsid w:val="3679D3E7"/>
    <w:rsid w:val="3769EA83"/>
    <w:rsid w:val="37F21ADB"/>
    <w:rsid w:val="3853169D"/>
    <w:rsid w:val="394EC674"/>
    <w:rsid w:val="3AFB8C1B"/>
    <w:rsid w:val="3B254C19"/>
    <w:rsid w:val="3BA98989"/>
    <w:rsid w:val="3BAE498C"/>
    <w:rsid w:val="3BDF55E7"/>
    <w:rsid w:val="3C26E5B2"/>
    <w:rsid w:val="3E4697DA"/>
    <w:rsid w:val="3E77A00F"/>
    <w:rsid w:val="3EC8733C"/>
    <w:rsid w:val="3F2DD6A2"/>
    <w:rsid w:val="3F81BF4D"/>
    <w:rsid w:val="3F9F50F0"/>
    <w:rsid w:val="3FDB4855"/>
    <w:rsid w:val="402C0755"/>
    <w:rsid w:val="405A6079"/>
    <w:rsid w:val="4076562B"/>
    <w:rsid w:val="40DAFBAC"/>
    <w:rsid w:val="4145DA78"/>
    <w:rsid w:val="41B4A322"/>
    <w:rsid w:val="4214FF79"/>
    <w:rsid w:val="4238C337"/>
    <w:rsid w:val="4301D457"/>
    <w:rsid w:val="433CC2D4"/>
    <w:rsid w:val="433F1E97"/>
    <w:rsid w:val="4367CFFC"/>
    <w:rsid w:val="44129C6E"/>
    <w:rsid w:val="44A7B866"/>
    <w:rsid w:val="44AEB978"/>
    <w:rsid w:val="44BD47AD"/>
    <w:rsid w:val="45764024"/>
    <w:rsid w:val="45C7952C"/>
    <w:rsid w:val="45E76A31"/>
    <w:rsid w:val="45FEFEE1"/>
    <w:rsid w:val="464A6CED"/>
    <w:rsid w:val="464D67F8"/>
    <w:rsid w:val="4658939D"/>
    <w:rsid w:val="46971E91"/>
    <w:rsid w:val="46FB6477"/>
    <w:rsid w:val="47C32B82"/>
    <w:rsid w:val="48E2B7DA"/>
    <w:rsid w:val="4906FDC3"/>
    <w:rsid w:val="4927AE04"/>
    <w:rsid w:val="494DC10C"/>
    <w:rsid w:val="497B2989"/>
    <w:rsid w:val="4990E5C5"/>
    <w:rsid w:val="49AB6C89"/>
    <w:rsid w:val="49D753EF"/>
    <w:rsid w:val="49D9D084"/>
    <w:rsid w:val="4AE9916D"/>
    <w:rsid w:val="4B9601B7"/>
    <w:rsid w:val="4C8D19DB"/>
    <w:rsid w:val="4CB2CA4B"/>
    <w:rsid w:val="4D487337"/>
    <w:rsid w:val="4D8C62DA"/>
    <w:rsid w:val="4DF39743"/>
    <w:rsid w:val="4E5F63F0"/>
    <w:rsid w:val="4EB20A87"/>
    <w:rsid w:val="4EB3A5D3"/>
    <w:rsid w:val="4EEF3029"/>
    <w:rsid w:val="4EF38281"/>
    <w:rsid w:val="4F0EAA1A"/>
    <w:rsid w:val="4F58845E"/>
    <w:rsid w:val="4FB574BA"/>
    <w:rsid w:val="4FE2BF47"/>
    <w:rsid w:val="50284CC1"/>
    <w:rsid w:val="5033FACC"/>
    <w:rsid w:val="50375EAF"/>
    <w:rsid w:val="507A3873"/>
    <w:rsid w:val="50A2AA1F"/>
    <w:rsid w:val="50CDB031"/>
    <w:rsid w:val="512A625B"/>
    <w:rsid w:val="51325B42"/>
    <w:rsid w:val="51A41CE2"/>
    <w:rsid w:val="51B50BDD"/>
    <w:rsid w:val="51F2DC14"/>
    <w:rsid w:val="5200E441"/>
    <w:rsid w:val="52347F06"/>
    <w:rsid w:val="52AD0A5F"/>
    <w:rsid w:val="530AF4F0"/>
    <w:rsid w:val="53A49E46"/>
    <w:rsid w:val="53D1BFCD"/>
    <w:rsid w:val="53DF76AE"/>
    <w:rsid w:val="53E1C076"/>
    <w:rsid w:val="54B0420F"/>
    <w:rsid w:val="54FD1768"/>
    <w:rsid w:val="5524FFFD"/>
    <w:rsid w:val="55F2C141"/>
    <w:rsid w:val="564F55E0"/>
    <w:rsid w:val="56653F38"/>
    <w:rsid w:val="56D98EBB"/>
    <w:rsid w:val="5758B219"/>
    <w:rsid w:val="58B7BA00"/>
    <w:rsid w:val="58F82226"/>
    <w:rsid w:val="591CAF31"/>
    <w:rsid w:val="5994F515"/>
    <w:rsid w:val="59A4E014"/>
    <w:rsid w:val="59D52BBD"/>
    <w:rsid w:val="59E46891"/>
    <w:rsid w:val="5A3E57D8"/>
    <w:rsid w:val="5AC70597"/>
    <w:rsid w:val="5B2BE06C"/>
    <w:rsid w:val="5B330F95"/>
    <w:rsid w:val="5BB0CF39"/>
    <w:rsid w:val="5BB6943B"/>
    <w:rsid w:val="5BED70FB"/>
    <w:rsid w:val="5C26AA42"/>
    <w:rsid w:val="5C6C2444"/>
    <w:rsid w:val="5CA9FB76"/>
    <w:rsid w:val="5CAC4DD8"/>
    <w:rsid w:val="5D29BF59"/>
    <w:rsid w:val="5D654F93"/>
    <w:rsid w:val="5E0F4F4C"/>
    <w:rsid w:val="5E194D3C"/>
    <w:rsid w:val="5E3755F9"/>
    <w:rsid w:val="5E61F94E"/>
    <w:rsid w:val="5E891A6B"/>
    <w:rsid w:val="5EA3CF97"/>
    <w:rsid w:val="5EDB90F5"/>
    <w:rsid w:val="5F001C4B"/>
    <w:rsid w:val="5F3F590C"/>
    <w:rsid w:val="5F5E369F"/>
    <w:rsid w:val="5FD3265A"/>
    <w:rsid w:val="5FD7E5C5"/>
    <w:rsid w:val="605E672D"/>
    <w:rsid w:val="60B46194"/>
    <w:rsid w:val="60E30283"/>
    <w:rsid w:val="60EA9291"/>
    <w:rsid w:val="6110A154"/>
    <w:rsid w:val="611CA435"/>
    <w:rsid w:val="61763E79"/>
    <w:rsid w:val="6176DEBE"/>
    <w:rsid w:val="62370998"/>
    <w:rsid w:val="628D5D03"/>
    <w:rsid w:val="62E1F18D"/>
    <w:rsid w:val="62E5598D"/>
    <w:rsid w:val="633D57F7"/>
    <w:rsid w:val="63EC0256"/>
    <w:rsid w:val="640DA47F"/>
    <w:rsid w:val="6435B150"/>
    <w:rsid w:val="6471712A"/>
    <w:rsid w:val="64DBFC45"/>
    <w:rsid w:val="6509CA9B"/>
    <w:rsid w:val="6579C129"/>
    <w:rsid w:val="65D403E8"/>
    <w:rsid w:val="66702B89"/>
    <w:rsid w:val="66AC8C48"/>
    <w:rsid w:val="66D93FFD"/>
    <w:rsid w:val="670760F5"/>
    <w:rsid w:val="671D0274"/>
    <w:rsid w:val="673D4E0C"/>
    <w:rsid w:val="6758A2BB"/>
    <w:rsid w:val="6768E3DD"/>
    <w:rsid w:val="676DFF64"/>
    <w:rsid w:val="67DB570D"/>
    <w:rsid w:val="68618DFF"/>
    <w:rsid w:val="6870A7C2"/>
    <w:rsid w:val="6877363F"/>
    <w:rsid w:val="691A73D1"/>
    <w:rsid w:val="693A5D33"/>
    <w:rsid w:val="6940D434"/>
    <w:rsid w:val="6987B1B0"/>
    <w:rsid w:val="6988770D"/>
    <w:rsid w:val="6A24A69F"/>
    <w:rsid w:val="6A7DC8A4"/>
    <w:rsid w:val="6A9FAD04"/>
    <w:rsid w:val="6B4869DC"/>
    <w:rsid w:val="6B5746AC"/>
    <w:rsid w:val="6B6EA43F"/>
    <w:rsid w:val="6BA2AE49"/>
    <w:rsid w:val="6BBA9CEC"/>
    <w:rsid w:val="6C29963D"/>
    <w:rsid w:val="6C823022"/>
    <w:rsid w:val="6CB7B4F0"/>
    <w:rsid w:val="6CE7E27C"/>
    <w:rsid w:val="6CF4B94E"/>
    <w:rsid w:val="6D0184BD"/>
    <w:rsid w:val="6D38374F"/>
    <w:rsid w:val="6D4C53FF"/>
    <w:rsid w:val="6D4FD72E"/>
    <w:rsid w:val="6D5289E8"/>
    <w:rsid w:val="6D7D2E3E"/>
    <w:rsid w:val="6DA1F5CF"/>
    <w:rsid w:val="6DC199FB"/>
    <w:rsid w:val="6DF6009E"/>
    <w:rsid w:val="6E79B60A"/>
    <w:rsid w:val="6F1AA092"/>
    <w:rsid w:val="6FB102C3"/>
    <w:rsid w:val="701BDAFF"/>
    <w:rsid w:val="708B3D03"/>
    <w:rsid w:val="70AF10E7"/>
    <w:rsid w:val="70BBA9B1"/>
    <w:rsid w:val="70F93ABD"/>
    <w:rsid w:val="71B7AB60"/>
    <w:rsid w:val="72028C22"/>
    <w:rsid w:val="7204208E"/>
    <w:rsid w:val="72277816"/>
    <w:rsid w:val="72745024"/>
    <w:rsid w:val="7275E22E"/>
    <w:rsid w:val="72A0697B"/>
    <w:rsid w:val="72BDFC3D"/>
    <w:rsid w:val="73078AC1"/>
    <w:rsid w:val="7325D3B3"/>
    <w:rsid w:val="739A94A5"/>
    <w:rsid w:val="73CCC49C"/>
    <w:rsid w:val="73FE403D"/>
    <w:rsid w:val="741FC638"/>
    <w:rsid w:val="745EE235"/>
    <w:rsid w:val="74D1B48C"/>
    <w:rsid w:val="75C806E9"/>
    <w:rsid w:val="75D27129"/>
    <w:rsid w:val="75F25024"/>
    <w:rsid w:val="761DE3CA"/>
    <w:rsid w:val="76BB490E"/>
    <w:rsid w:val="76E4DB11"/>
    <w:rsid w:val="76EC73E8"/>
    <w:rsid w:val="77B3A9F9"/>
    <w:rsid w:val="77E32132"/>
    <w:rsid w:val="77E84544"/>
    <w:rsid w:val="7801513E"/>
    <w:rsid w:val="782BE84D"/>
    <w:rsid w:val="784535A0"/>
    <w:rsid w:val="7851C080"/>
    <w:rsid w:val="78E6FEF3"/>
    <w:rsid w:val="791C2E45"/>
    <w:rsid w:val="79503AA6"/>
    <w:rsid w:val="797EF193"/>
    <w:rsid w:val="79A93477"/>
    <w:rsid w:val="79C71766"/>
    <w:rsid w:val="79EA86F1"/>
    <w:rsid w:val="79F09C1C"/>
    <w:rsid w:val="7A34102E"/>
    <w:rsid w:val="7AB2AA5D"/>
    <w:rsid w:val="7AD553CD"/>
    <w:rsid w:val="7B63890F"/>
    <w:rsid w:val="7B6FBADC"/>
    <w:rsid w:val="7B7CB9FF"/>
    <w:rsid w:val="7BC69B21"/>
    <w:rsid w:val="7C1E9FB5"/>
    <w:rsid w:val="7C29C619"/>
    <w:rsid w:val="7C60715E"/>
    <w:rsid w:val="7CC7ACDC"/>
    <w:rsid w:val="7D1A9693"/>
    <w:rsid w:val="7DA6F524"/>
    <w:rsid w:val="7DD4F89D"/>
    <w:rsid w:val="7DF66955"/>
    <w:rsid w:val="7E637D3D"/>
    <w:rsid w:val="7E97CD33"/>
    <w:rsid w:val="7EB6C9B7"/>
    <w:rsid w:val="7EC53BC2"/>
    <w:rsid w:val="7ED2FC56"/>
    <w:rsid w:val="7F373DCB"/>
    <w:rsid w:val="7F4625A9"/>
    <w:rsid w:val="7F6D9643"/>
    <w:rsid w:val="7FBAD9F4"/>
    <w:rsid w:val="7FBE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B6C9B7"/>
  <w15:chartTrackingRefBased/>
  <w15:docId w15:val="{C180894C-AEA1-4A7E-B028-82C5B409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C5A55" w:themeColor="text2" w:themeTint="BF"/>
        <w:sz w:val="24"/>
        <w:szCs w:val="24"/>
        <w:lang w:val="en-US" w:eastAsia="en-US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0F8"/>
  </w:style>
  <w:style w:type="paragraph" w:styleId="Heading1">
    <w:name w:val="heading 1"/>
    <w:basedOn w:val="Normal"/>
    <w:link w:val="Heading1Char"/>
    <w:uiPriority w:val="9"/>
    <w:qFormat/>
    <w:rsid w:val="009F78FB"/>
    <w:pPr>
      <w:keepNext/>
      <w:keepLines/>
      <w:spacing w:before="600" w:after="200" w:line="240" w:lineRule="auto"/>
      <w:ind w:right="3614"/>
      <w:contextualSpacing/>
      <w:outlineLvl w:val="0"/>
    </w:pPr>
    <w:rPr>
      <w:rFonts w:asciiTheme="majorHAnsi" w:eastAsiaTheme="majorEastAsia" w:hAnsiTheme="majorHAnsi" w:cstheme="majorBidi"/>
      <w:b/>
      <w:color w:val="232220" w:themeColor="text2"/>
      <w:sz w:val="48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1"/>
    </w:pPr>
    <w:rPr>
      <w:rFonts w:asciiTheme="majorHAnsi" w:eastAsiaTheme="majorEastAsia" w:hAnsiTheme="majorHAnsi" w:cstheme="majorBidi"/>
      <w:color w:val="232220" w:themeColor="text2"/>
      <w:sz w:val="4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i/>
      <w:color w:val="232220" w:themeColor="text2"/>
      <w:sz w:val="4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b/>
      <w:iCs/>
      <w:color w:val="232220" w:themeColor="text2"/>
      <w:sz w:val="40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i/>
      <w:color w:val="232220" w:themeColor="text2"/>
      <w:sz w:val="40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32220" w:themeColor="text2"/>
      <w:sz w:val="40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b/>
      <w:iCs/>
      <w:color w:val="232220" w:themeColor="text2"/>
      <w:sz w:val="3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i/>
      <w:color w:val="232220" w:themeColor="text2"/>
      <w:sz w:val="3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Cs/>
      <w:color w:val="232220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9F78FB"/>
    <w:pPr>
      <w:spacing w:after="1600" w:line="240" w:lineRule="auto"/>
      <w:ind w:right="3614"/>
      <w:contextualSpacing/>
    </w:pPr>
    <w:rPr>
      <w:rFonts w:asciiTheme="majorHAnsi" w:eastAsiaTheme="majorEastAsia" w:hAnsiTheme="majorHAnsi" w:cstheme="majorBidi"/>
      <w:b/>
      <w:color w:val="232220" w:themeColor="text2"/>
      <w:kern w:val="28"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F78FB"/>
    <w:rPr>
      <w:rFonts w:asciiTheme="majorHAnsi" w:eastAsiaTheme="majorEastAsia" w:hAnsiTheme="majorHAnsi" w:cstheme="majorBidi"/>
      <w:b/>
      <w:color w:val="232220" w:themeColor="text2"/>
      <w:kern w:val="28"/>
      <w:sz w:val="7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78FB"/>
    <w:rPr>
      <w:rFonts w:asciiTheme="majorHAnsi" w:eastAsiaTheme="majorEastAsia" w:hAnsiTheme="majorHAnsi" w:cstheme="majorBidi"/>
      <w:b/>
      <w:color w:val="232220" w:themeColor="text2"/>
      <w:sz w:val="48"/>
      <w:szCs w:val="32"/>
    </w:rPr>
  </w:style>
  <w:style w:type="paragraph" w:styleId="Quote">
    <w:name w:val="Quote"/>
    <w:basedOn w:val="Normal"/>
    <w:link w:val="QuoteChar"/>
    <w:uiPriority w:val="29"/>
    <w:qFormat/>
    <w:pPr>
      <w:spacing w:before="240" w:after="360" w:line="240" w:lineRule="auto"/>
    </w:pPr>
    <w:rPr>
      <w:rFonts w:asciiTheme="majorHAnsi" w:hAnsiTheme="majorHAnsi"/>
      <w:i/>
      <w:iCs/>
      <w:color w:val="232220" w:themeColor="text2"/>
      <w:sz w:val="36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232220" w:themeColor="text2"/>
      <w:sz w:val="36"/>
    </w:rPr>
  </w:style>
  <w:style w:type="paragraph" w:styleId="ListBullet">
    <w:name w:val="List Bullet"/>
    <w:basedOn w:val="Normal"/>
    <w:uiPriority w:val="9"/>
    <w:qFormat/>
    <w:rsid w:val="00B519EC"/>
    <w:pPr>
      <w:numPr>
        <w:numId w:val="12"/>
      </w:numPr>
      <w:tabs>
        <w:tab w:val="left" w:pos="432"/>
      </w:tabs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F78FB"/>
    <w:rPr>
      <w:rFonts w:asciiTheme="majorHAnsi" w:eastAsiaTheme="majorEastAsia" w:hAnsiTheme="majorHAnsi" w:cstheme="majorBidi"/>
      <w:color w:val="232220" w:themeColor="text2"/>
      <w:sz w:val="44"/>
      <w:szCs w:val="2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oldReport">
    <w:name w:val="Bold Report"/>
    <w:basedOn w:val="TableNormal"/>
    <w:uiPriority w:val="99"/>
    <w:pPr>
      <w:spacing w:before="120" w:after="120" w:line="240" w:lineRule="auto"/>
    </w:pPr>
    <w:tblPr/>
    <w:tblStylePr w:type="firstRow">
      <w:rPr>
        <w:rFonts w:asciiTheme="majorHAnsi" w:hAnsiTheme="majorHAnsi"/>
        <w:b/>
        <w:i w:val="0"/>
        <w:color w:val="232220" w:themeColor="text2"/>
        <w:sz w:val="24"/>
      </w:rPr>
      <w:tblPr/>
      <w:trPr>
        <w:tblHeader/>
      </w:trPr>
      <w:tcPr>
        <w:tcBorders>
          <w:top w:val="nil"/>
          <w:left w:val="nil"/>
          <w:bottom w:val="single" w:sz="12" w:space="0" w:color="232220" w:themeColor="text2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firstCol">
      <w:rPr>
        <w:rFonts w:asciiTheme="majorHAnsi" w:hAnsiTheme="majorHAnsi"/>
        <w:b/>
        <w:i w:val="0"/>
        <w:color w:val="232220" w:themeColor="text2"/>
        <w:sz w:val="24"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9F78FB"/>
    <w:rPr>
      <w:rFonts w:asciiTheme="majorHAnsi" w:eastAsiaTheme="majorEastAsia" w:hAnsiTheme="majorHAnsi" w:cstheme="majorBidi"/>
      <w:i/>
      <w:color w:val="232220" w:themeColor="text2"/>
      <w:sz w:val="4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8FB"/>
    <w:rPr>
      <w:rFonts w:asciiTheme="majorHAnsi" w:eastAsiaTheme="majorEastAsia" w:hAnsiTheme="majorHAnsi" w:cstheme="majorBidi"/>
      <w:b/>
      <w:iCs/>
      <w:color w:val="232220" w:themeColor="text2"/>
      <w:sz w:val="4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5Char">
    <w:name w:val="Heading 5 Char"/>
    <w:basedOn w:val="DefaultParagraphFont"/>
    <w:link w:val="Heading5"/>
    <w:uiPriority w:val="9"/>
    <w:semiHidden/>
    <w:rsid w:val="009F78FB"/>
    <w:rPr>
      <w:rFonts w:asciiTheme="majorHAnsi" w:eastAsiaTheme="majorEastAsia" w:hAnsiTheme="majorHAnsi" w:cstheme="majorBidi"/>
      <w:i/>
      <w:color w:val="232220" w:themeColor="text2"/>
      <w:sz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8FB"/>
    <w:rPr>
      <w:rFonts w:asciiTheme="majorHAnsi" w:eastAsiaTheme="majorEastAsia" w:hAnsiTheme="majorHAnsi" w:cstheme="majorBidi"/>
      <w:color w:val="232220" w:themeColor="text2"/>
      <w:sz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8FB"/>
    <w:rPr>
      <w:rFonts w:asciiTheme="majorHAnsi" w:eastAsiaTheme="majorEastAsia" w:hAnsiTheme="majorHAnsi" w:cstheme="majorBidi"/>
      <w:b/>
      <w:iCs/>
      <w:color w:val="232220" w:themeColor="text2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8FB"/>
    <w:rPr>
      <w:rFonts w:asciiTheme="majorHAnsi" w:eastAsiaTheme="majorEastAsia" w:hAnsiTheme="majorHAnsi" w:cstheme="majorBidi"/>
      <w:i/>
      <w:color w:val="232220" w:themeColor="text2"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8FB"/>
    <w:rPr>
      <w:rFonts w:asciiTheme="majorHAnsi" w:eastAsiaTheme="majorEastAsia" w:hAnsiTheme="majorHAnsi" w:cstheme="majorBidi"/>
      <w:iCs/>
      <w:color w:val="232220" w:themeColor="text2"/>
      <w:szCs w:val="21"/>
    </w:rPr>
  </w:style>
  <w:style w:type="paragraph" w:styleId="Header">
    <w:name w:val="header"/>
    <w:basedOn w:val="Normal"/>
    <w:link w:val="HeaderChar"/>
    <w:uiPriority w:val="98"/>
    <w:pPr>
      <w:spacing w:after="0" w:line="240" w:lineRule="auto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DE70E2"/>
    <w:pPr>
      <w:numPr>
        <w:ilvl w:val="1"/>
      </w:numPr>
      <w:contextualSpacing/>
    </w:pPr>
    <w:rPr>
      <w:rFonts w:eastAsiaTheme="minorEastAsia"/>
      <w:color w:val="5A5A5A" w:themeColor="text1" w:themeTint="A5"/>
      <w:sz w:val="5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E70E2"/>
    <w:rPr>
      <w:rFonts w:eastAsiaTheme="minorEastAsia"/>
      <w:color w:val="5A5A5A" w:themeColor="text1" w:themeTint="A5"/>
      <w:sz w:val="56"/>
      <w:szCs w:val="22"/>
    </w:rPr>
  </w:style>
  <w:style w:type="character" w:customStyle="1" w:styleId="HeaderChar">
    <w:name w:val="Header Char"/>
    <w:basedOn w:val="DefaultParagraphFont"/>
    <w:link w:val="Header"/>
    <w:uiPriority w:val="98"/>
    <w:rsid w:val="00234954"/>
  </w:style>
  <w:style w:type="paragraph" w:styleId="ListNumber">
    <w:name w:val="List Number"/>
    <w:basedOn w:val="Normal"/>
    <w:uiPriority w:val="9"/>
    <w:qFormat/>
    <w:rsid w:val="00B519EC"/>
    <w:pPr>
      <w:numPr>
        <w:numId w:val="15"/>
      </w:numPr>
      <w:contextualSpacing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9F78FB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36691"/>
    <w:pPr>
      <w:spacing w:before="360" w:after="360"/>
      <w:jc w:val="center"/>
    </w:pPr>
    <w:rPr>
      <w:i/>
      <w:iCs/>
      <w:color w:val="2A6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36691"/>
    <w:rPr>
      <w:i/>
      <w:iCs/>
      <w:color w:val="2A6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D2687"/>
    <w:rPr>
      <w:b/>
      <w:bCs/>
      <w:caps w:val="0"/>
      <w:smallCaps/>
      <w:color w:val="2A6A67" w:themeColor="accent1" w:themeShade="80"/>
    </w:rPr>
  </w:style>
  <w:style w:type="character" w:styleId="BookTitle">
    <w:name w:val="Book Title"/>
    <w:basedOn w:val="DefaultParagraphFont"/>
    <w:uiPriority w:val="33"/>
    <w:semiHidden/>
    <w:unhideWhenUsed/>
    <w:qFormat/>
    <w:rsid w:val="00DE70E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70E2"/>
    <w:pPr>
      <w:spacing w:after="200" w:line="240" w:lineRule="auto"/>
    </w:pPr>
    <w:rPr>
      <w:i/>
      <w:iCs/>
      <w:color w:val="232220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0E2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E2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E70E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E70E2"/>
    <w:rPr>
      <w:sz w:val="22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DE70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E70E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E70E2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E70E2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E70E2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0E2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0E2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0E2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E70E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E70E2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E70E2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E70E2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E70E2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25F6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5F6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5F6D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25F6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25F6D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F6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F6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25F6D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25F6D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25F6D"/>
    <w:pPr>
      <w:spacing w:after="0" w:line="240" w:lineRule="auto"/>
      <w:ind w:left="240" w:hanging="240"/>
    </w:pPr>
  </w:style>
  <w:style w:type="paragraph" w:styleId="MacroText">
    <w:name w:val="macro"/>
    <w:link w:val="MacroTextChar"/>
    <w:uiPriority w:val="99"/>
    <w:semiHidden/>
    <w:unhideWhenUsed/>
    <w:rsid w:val="00D25F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25F6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25F6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25F6D"/>
    <w:rPr>
      <w:rFonts w:ascii="Consolas" w:hAnsi="Consolas"/>
      <w:sz w:val="22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B90C03"/>
    <w:rPr>
      <w:color w:val="5C5A55" w:themeColor="text2" w:themeTint="BF"/>
      <w:bdr w:val="none" w:sz="0" w:space="0" w:color="auto"/>
      <w:shd w:val="clear" w:color="auto" w:fill="DEDEDA" w:themeFill="background2" w:themeFillShade="E6"/>
    </w:rPr>
  </w:style>
  <w:style w:type="character" w:styleId="PlaceholderText">
    <w:name w:val="Placeholder Text"/>
    <w:basedOn w:val="DefaultParagraphFont"/>
    <w:uiPriority w:val="99"/>
    <w:semiHidden/>
    <w:rsid w:val="00050C14"/>
    <w:rPr>
      <w:color w:val="5C5A55" w:themeColor="text2" w:themeTint="BF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50C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393734" w:themeColor="text2" w:themeTint="E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50C14"/>
    <w:rPr>
      <w:rFonts w:asciiTheme="majorHAnsi" w:eastAsiaTheme="majorEastAsia" w:hAnsiTheme="majorHAnsi" w:cstheme="majorBidi"/>
      <w:color w:val="393734" w:themeColor="text2" w:themeTint="E6"/>
      <w:shd w:val="pct20" w:color="auto" w:fill="auto"/>
    </w:rPr>
  </w:style>
  <w:style w:type="character" w:styleId="Hyperlink">
    <w:name w:val="Hyperlink"/>
    <w:basedOn w:val="DefaultParagraphFont"/>
    <w:uiPriority w:val="99"/>
    <w:semiHidden/>
    <w:unhideWhenUsed/>
    <w:rsid w:val="00E73717"/>
    <w:rPr>
      <w:color w:val="2A6A67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3717"/>
    <w:rPr>
      <w:color w:val="8E4748" w:themeColor="accent5" w:themeShade="BF"/>
      <w:u w:val="single"/>
    </w:rPr>
  </w:style>
  <w:style w:type="paragraph" w:styleId="BlockText">
    <w:name w:val="Block Text"/>
    <w:basedOn w:val="Normal"/>
    <w:uiPriority w:val="99"/>
    <w:semiHidden/>
    <w:unhideWhenUsed/>
    <w:rsid w:val="009E10F8"/>
    <w:pPr>
      <w:pBdr>
        <w:top w:val="single" w:sz="2" w:space="10" w:color="2A6A67" w:themeColor="accent1" w:themeShade="80" w:shadow="1"/>
        <w:left w:val="single" w:sz="2" w:space="10" w:color="2A6A67" w:themeColor="accent1" w:themeShade="80" w:shadow="1"/>
        <w:bottom w:val="single" w:sz="2" w:space="10" w:color="2A6A67" w:themeColor="accent1" w:themeShade="80" w:shadow="1"/>
        <w:right w:val="single" w:sz="2" w:space="10" w:color="2A6A67" w:themeColor="accent1" w:themeShade="80" w:shadow="1"/>
      </w:pBdr>
      <w:ind w:left="1152" w:right="1152"/>
    </w:pPr>
    <w:rPr>
      <w:rFonts w:eastAsiaTheme="minorEastAsia"/>
      <w:i/>
      <w:iCs/>
      <w:color w:val="2A6A67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2687"/>
    <w:rPr>
      <w:i/>
      <w:iCs/>
      <w:color w:val="2A6A67" w:themeColor="accent1" w:themeShade="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246B29"/>
  </w:style>
  <w:style w:type="paragraph" w:styleId="BodyText2">
    <w:name w:val="Body Text 2"/>
    <w:basedOn w:val="Normal"/>
    <w:link w:val="BodyText2Char"/>
    <w:uiPriority w:val="99"/>
    <w:semiHidden/>
    <w:unhideWhenUsed/>
    <w:rsid w:val="00246B2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46B29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46B29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46B2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46B2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46B2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46B29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46B2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46B2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46B29"/>
  </w:style>
  <w:style w:type="paragraph" w:styleId="Closing">
    <w:name w:val="Closing"/>
    <w:basedOn w:val="Normal"/>
    <w:link w:val="ClosingChar"/>
    <w:uiPriority w:val="99"/>
    <w:semiHidden/>
    <w:unhideWhenUsed/>
    <w:rsid w:val="00246B2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46B29"/>
  </w:style>
  <w:style w:type="table" w:styleId="ColorfulGrid">
    <w:name w:val="Colorful Grid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F2F2" w:themeFill="accent1" w:themeFillTint="33"/>
    </w:tcPr>
    <w:tblStylePr w:type="firstRow">
      <w:rPr>
        <w:b/>
        <w:bCs/>
      </w:rPr>
      <w:tblPr/>
      <w:tcPr>
        <w:shd w:val="clear" w:color="auto" w:fill="C1E6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E6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F9E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F9E9A" w:themeFill="accent1" w:themeFillShade="BF"/>
      </w:tc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shd w:val="clear" w:color="auto" w:fill="B2E0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6DB" w:themeFill="accent2" w:themeFillTint="33"/>
    </w:tcPr>
    <w:tblStylePr w:type="firstRow">
      <w:rPr>
        <w:b/>
        <w:bCs/>
      </w:rPr>
      <w:tblPr/>
      <w:tcPr>
        <w:shd w:val="clear" w:color="auto" w:fill="E5CD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CD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3623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36235" w:themeFill="accent2" w:themeFillShade="BF"/>
      </w:tc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shd w:val="clear" w:color="auto" w:fill="DFC1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ED6" w:themeFill="accent3" w:themeFillTint="33"/>
    </w:tcPr>
    <w:tblStylePr w:type="firstRow">
      <w:rPr>
        <w:b/>
        <w:bCs/>
      </w:rPr>
      <w:tblPr/>
      <w:tcPr>
        <w:shd w:val="clear" w:color="auto" w:fill="E1BEA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BEA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48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4830" w:themeFill="accent3" w:themeFillShade="BF"/>
      </w:tc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FE0" w:themeFill="accent4" w:themeFillTint="33"/>
    </w:tcPr>
    <w:tblStylePr w:type="firstRow">
      <w:rPr>
        <w:b/>
        <w:bCs/>
      </w:rPr>
      <w:tblPr/>
      <w:tcPr>
        <w:shd w:val="clear" w:color="auto" w:fill="D6E0C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0C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58C4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58C46" w:themeFill="accent4" w:themeFillShade="BF"/>
      </w:tc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shd w:val="clear" w:color="auto" w:fill="CCD9B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1E1" w:themeFill="accent5" w:themeFillTint="33"/>
    </w:tcPr>
    <w:tblStylePr w:type="firstRow">
      <w:rPr>
        <w:b/>
        <w:bCs/>
      </w:rPr>
      <w:tblPr/>
      <w:tcPr>
        <w:shd w:val="clear" w:color="auto" w:fill="E1C3C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C3C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E474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E4748" w:themeFill="accent5" w:themeFillShade="BF"/>
      </w:tc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shd w:val="clear" w:color="auto" w:fill="D9B4B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1E0" w:themeFill="accent6" w:themeFillTint="33"/>
    </w:tcPr>
    <w:tblStylePr w:type="firstRow">
      <w:rPr>
        <w:b/>
        <w:bCs/>
      </w:rPr>
      <w:tblPr/>
      <w:tcPr>
        <w:shd w:val="clear" w:color="auto" w:fill="ECE3C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E3C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297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29735" w:themeFill="accent6" w:themeFillShade="BF"/>
      </w:tc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shd w:val="clear" w:color="auto" w:fill="E8DCB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2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F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964B" w:themeFill="accent4" w:themeFillShade="CC"/>
      </w:tcPr>
    </w:tblStylePr>
    <w:tblStylePr w:type="lastRow">
      <w:rPr>
        <w:b/>
        <w:bCs/>
        <w:color w:val="7D964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84D33" w:themeFill="accent3" w:themeFillShade="CC"/>
      </w:tcPr>
    </w:tblStylePr>
    <w:tblStylePr w:type="lastRow">
      <w:rPr>
        <w:b/>
        <w:bCs/>
        <w:color w:val="884D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0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A239" w:themeFill="accent6" w:themeFillShade="CC"/>
      </w:tcPr>
    </w:tblStylePr>
    <w:tblStylePr w:type="lastRow">
      <w:rPr>
        <w:b/>
        <w:bCs/>
        <w:color w:val="BFA23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8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4C4D" w:themeFill="accent5" w:themeFillShade="CC"/>
      </w:tcPr>
    </w:tblStylePr>
    <w:tblStylePr w:type="lastRow">
      <w:rPr>
        <w:b/>
        <w:bCs/>
        <w:color w:val="984C4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84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84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844D" w:themeColor="accent2"/>
        <w:left w:val="single" w:sz="4" w:space="0" w:color="66C2BF" w:themeColor="accent1"/>
        <w:bottom w:val="single" w:sz="4" w:space="0" w:color="66C2BF" w:themeColor="accent1"/>
        <w:right w:val="single" w:sz="4" w:space="0" w:color="66C2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84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7E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7E7B" w:themeColor="accent1" w:themeShade="99"/>
          <w:insideV w:val="nil"/>
        </w:tcBorders>
        <w:shd w:val="clear" w:color="auto" w:fill="327E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E7B" w:themeFill="accent1" w:themeFillShade="99"/>
      </w:tcPr>
    </w:tblStylePr>
    <w:tblStylePr w:type="band1Vert">
      <w:tblPr/>
      <w:tcPr>
        <w:shd w:val="clear" w:color="auto" w:fill="C1E6E5" w:themeFill="accent1" w:themeFillTint="66"/>
      </w:tcPr>
    </w:tblStylePr>
    <w:tblStylePr w:type="band1Horz">
      <w:tblPr/>
      <w:tcPr>
        <w:shd w:val="clear" w:color="auto" w:fill="B2E0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844D" w:themeColor="accent2"/>
        <w:left w:val="single" w:sz="4" w:space="0" w:color="BF844D" w:themeColor="accent2"/>
        <w:bottom w:val="single" w:sz="4" w:space="0" w:color="BF844D" w:themeColor="accent2"/>
        <w:right w:val="single" w:sz="4" w:space="0" w:color="BF84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2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84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64F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64F2A" w:themeColor="accent2" w:themeShade="99"/>
          <w:insideV w:val="nil"/>
        </w:tcBorders>
        <w:shd w:val="clear" w:color="auto" w:fill="764F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F2A" w:themeFill="accent2" w:themeFillShade="99"/>
      </w:tcPr>
    </w:tblStylePr>
    <w:tblStylePr w:type="band1Vert">
      <w:tblPr/>
      <w:tcPr>
        <w:shd w:val="clear" w:color="auto" w:fill="E5CDB7" w:themeFill="accent2" w:themeFillTint="66"/>
      </w:tcPr>
    </w:tblStylePr>
    <w:tblStylePr w:type="band1Horz">
      <w:tblPr/>
      <w:tcPr>
        <w:shd w:val="clear" w:color="auto" w:fill="DFC1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AB367" w:themeColor="accent4"/>
        <w:left w:val="single" w:sz="4" w:space="0" w:color="AB6140" w:themeColor="accent3"/>
        <w:bottom w:val="single" w:sz="4" w:space="0" w:color="AB6140" w:themeColor="accent3"/>
        <w:right w:val="single" w:sz="4" w:space="0" w:color="AB61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AB36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3A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3A26" w:themeColor="accent3" w:themeShade="99"/>
          <w:insideV w:val="nil"/>
        </w:tcBorders>
        <w:shd w:val="clear" w:color="auto" w:fill="663A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3A26" w:themeFill="accent3" w:themeFillShade="99"/>
      </w:tcPr>
    </w:tblStylePr>
    <w:tblStylePr w:type="band1Vert">
      <w:tblPr/>
      <w:tcPr>
        <w:shd w:val="clear" w:color="auto" w:fill="E1BEAE" w:themeFill="accent3" w:themeFillTint="66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B6140" w:themeColor="accent3"/>
        <w:left w:val="single" w:sz="4" w:space="0" w:color="9AB367" w:themeColor="accent4"/>
        <w:bottom w:val="single" w:sz="4" w:space="0" w:color="9AB367" w:themeColor="accent4"/>
        <w:right w:val="single" w:sz="4" w:space="0" w:color="9AB36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B61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03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038" w:themeColor="accent4" w:themeShade="99"/>
          <w:insideV w:val="nil"/>
        </w:tcBorders>
        <w:shd w:val="clear" w:color="auto" w:fill="5E703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038" w:themeFill="accent4" w:themeFillShade="99"/>
      </w:tcPr>
    </w:tblStylePr>
    <w:tblStylePr w:type="band1Vert">
      <w:tblPr/>
      <w:tcPr>
        <w:shd w:val="clear" w:color="auto" w:fill="D6E0C2" w:themeFill="accent4" w:themeFillTint="66"/>
      </w:tcPr>
    </w:tblStylePr>
    <w:tblStylePr w:type="band1Horz">
      <w:tblPr/>
      <w:tcPr>
        <w:shd w:val="clear" w:color="auto" w:fill="CCD9B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1BA66" w:themeColor="accent6"/>
        <w:left w:val="single" w:sz="4" w:space="0" w:color="B4696B" w:themeColor="accent5"/>
        <w:bottom w:val="single" w:sz="4" w:space="0" w:color="B4696B" w:themeColor="accent5"/>
        <w:right w:val="single" w:sz="4" w:space="0" w:color="B4696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0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BA6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393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393A" w:themeColor="accent5" w:themeShade="99"/>
          <w:insideV w:val="nil"/>
        </w:tcBorders>
        <w:shd w:val="clear" w:color="auto" w:fill="72393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393A" w:themeFill="accent5" w:themeFillShade="99"/>
      </w:tcPr>
    </w:tblStylePr>
    <w:tblStylePr w:type="band1Vert">
      <w:tblPr/>
      <w:tcPr>
        <w:shd w:val="clear" w:color="auto" w:fill="E1C3C3" w:themeFill="accent5" w:themeFillTint="66"/>
      </w:tcPr>
    </w:tblStylePr>
    <w:tblStylePr w:type="band1Horz">
      <w:tblPr/>
      <w:tcPr>
        <w:shd w:val="clear" w:color="auto" w:fill="D9B4B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696B" w:themeColor="accent5"/>
        <w:left w:val="single" w:sz="4" w:space="0" w:color="D1BA66" w:themeColor="accent6"/>
        <w:bottom w:val="single" w:sz="4" w:space="0" w:color="D1BA66" w:themeColor="accent6"/>
        <w:right w:val="single" w:sz="4" w:space="0" w:color="D1BA6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8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696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792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792B" w:themeColor="accent6" w:themeShade="99"/>
          <w:insideV w:val="nil"/>
        </w:tcBorders>
        <w:shd w:val="clear" w:color="auto" w:fill="8F792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792B" w:themeFill="accent6" w:themeFillShade="99"/>
      </w:tcPr>
    </w:tblStylePr>
    <w:tblStylePr w:type="band1Vert">
      <w:tblPr/>
      <w:tcPr>
        <w:shd w:val="clear" w:color="auto" w:fill="ECE3C1" w:themeFill="accent6" w:themeFillTint="66"/>
      </w:tcPr>
    </w:tblStylePr>
    <w:tblStylePr w:type="band1Horz">
      <w:tblPr/>
      <w:tcPr>
        <w:shd w:val="clear" w:color="auto" w:fill="E8DCB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C2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69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F9E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84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41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362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B61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302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48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AB36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5D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8C4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696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F3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474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1BA6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664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297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46B29"/>
  </w:style>
  <w:style w:type="character" w:customStyle="1" w:styleId="DateChar">
    <w:name w:val="Date Char"/>
    <w:basedOn w:val="DefaultParagraphFont"/>
    <w:link w:val="Date"/>
    <w:uiPriority w:val="99"/>
    <w:semiHidden/>
    <w:rsid w:val="00246B29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46B2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46B29"/>
  </w:style>
  <w:style w:type="character" w:styleId="Emphasis">
    <w:name w:val="Emphasis"/>
    <w:basedOn w:val="DefaultParagraphFont"/>
    <w:uiPriority w:val="20"/>
    <w:semiHidden/>
    <w:unhideWhenUsed/>
    <w:qFormat/>
    <w:rsid w:val="00246B2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46B29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46B2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246B29"/>
    <w:rPr>
      <w:vertAlign w:val="superscript"/>
    </w:rPr>
  </w:style>
  <w:style w:type="table" w:styleId="GridTable1Light">
    <w:name w:val="Grid Table 1 Light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C1E6E5" w:themeColor="accent1" w:themeTint="66"/>
        <w:left w:val="single" w:sz="4" w:space="0" w:color="C1E6E5" w:themeColor="accent1" w:themeTint="66"/>
        <w:bottom w:val="single" w:sz="4" w:space="0" w:color="C1E6E5" w:themeColor="accent1" w:themeTint="66"/>
        <w:right w:val="single" w:sz="4" w:space="0" w:color="C1E6E5" w:themeColor="accent1" w:themeTint="66"/>
        <w:insideH w:val="single" w:sz="4" w:space="0" w:color="C1E6E5" w:themeColor="accent1" w:themeTint="66"/>
        <w:insideV w:val="single" w:sz="4" w:space="0" w:color="C1E6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3DA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A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5CDB7" w:themeColor="accent2" w:themeTint="66"/>
        <w:left w:val="single" w:sz="4" w:space="0" w:color="E5CDB7" w:themeColor="accent2" w:themeTint="66"/>
        <w:bottom w:val="single" w:sz="4" w:space="0" w:color="E5CDB7" w:themeColor="accent2" w:themeTint="66"/>
        <w:right w:val="single" w:sz="4" w:space="0" w:color="E5CDB7" w:themeColor="accent2" w:themeTint="66"/>
        <w:insideH w:val="single" w:sz="4" w:space="0" w:color="E5CDB7" w:themeColor="accent2" w:themeTint="66"/>
        <w:insideV w:val="single" w:sz="4" w:space="0" w:color="E5CD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1BEAE" w:themeColor="accent3" w:themeTint="66"/>
        <w:left w:val="single" w:sz="4" w:space="0" w:color="E1BEAE" w:themeColor="accent3" w:themeTint="66"/>
        <w:bottom w:val="single" w:sz="4" w:space="0" w:color="E1BEAE" w:themeColor="accent3" w:themeTint="66"/>
        <w:right w:val="single" w:sz="4" w:space="0" w:color="E1BEAE" w:themeColor="accent3" w:themeTint="66"/>
        <w:insideH w:val="single" w:sz="4" w:space="0" w:color="E1BEAE" w:themeColor="accent3" w:themeTint="66"/>
        <w:insideV w:val="single" w:sz="4" w:space="0" w:color="E1BEA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29D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9D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6E0C2" w:themeColor="accent4" w:themeTint="66"/>
        <w:left w:val="single" w:sz="4" w:space="0" w:color="D6E0C2" w:themeColor="accent4" w:themeTint="66"/>
        <w:bottom w:val="single" w:sz="4" w:space="0" w:color="D6E0C2" w:themeColor="accent4" w:themeTint="66"/>
        <w:right w:val="single" w:sz="4" w:space="0" w:color="D6E0C2" w:themeColor="accent4" w:themeTint="66"/>
        <w:insideH w:val="single" w:sz="4" w:space="0" w:color="D6E0C2" w:themeColor="accent4" w:themeTint="66"/>
        <w:insideV w:val="single" w:sz="4" w:space="0" w:color="D6E0C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2D1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1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1C3C3" w:themeColor="accent5" w:themeTint="66"/>
        <w:left w:val="single" w:sz="4" w:space="0" w:color="E1C3C3" w:themeColor="accent5" w:themeTint="66"/>
        <w:bottom w:val="single" w:sz="4" w:space="0" w:color="E1C3C3" w:themeColor="accent5" w:themeTint="66"/>
        <w:right w:val="single" w:sz="4" w:space="0" w:color="E1C3C3" w:themeColor="accent5" w:themeTint="66"/>
        <w:insideH w:val="single" w:sz="4" w:space="0" w:color="E1C3C3" w:themeColor="accent5" w:themeTint="66"/>
        <w:insideV w:val="single" w:sz="4" w:space="0" w:color="E1C3C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2A5A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A5A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CE3C1" w:themeColor="accent6" w:themeTint="66"/>
        <w:left w:val="single" w:sz="4" w:space="0" w:color="ECE3C1" w:themeColor="accent6" w:themeTint="66"/>
        <w:bottom w:val="single" w:sz="4" w:space="0" w:color="ECE3C1" w:themeColor="accent6" w:themeTint="66"/>
        <w:right w:val="single" w:sz="4" w:space="0" w:color="ECE3C1" w:themeColor="accent6" w:themeTint="66"/>
        <w:insideH w:val="single" w:sz="4" w:space="0" w:color="ECE3C1" w:themeColor="accent6" w:themeTint="66"/>
        <w:insideV w:val="single" w:sz="4" w:space="0" w:color="ECE3C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D5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D5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A3DAD8" w:themeColor="accent1" w:themeTint="99"/>
        <w:bottom w:val="single" w:sz="2" w:space="0" w:color="A3DAD8" w:themeColor="accent1" w:themeTint="99"/>
        <w:insideH w:val="single" w:sz="2" w:space="0" w:color="A3DAD8" w:themeColor="accent1" w:themeTint="99"/>
        <w:insideV w:val="single" w:sz="2" w:space="0" w:color="A3DA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A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A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D8B594" w:themeColor="accent2" w:themeTint="99"/>
        <w:bottom w:val="single" w:sz="2" w:space="0" w:color="D8B594" w:themeColor="accent2" w:themeTint="99"/>
        <w:insideH w:val="single" w:sz="2" w:space="0" w:color="D8B594" w:themeColor="accent2" w:themeTint="99"/>
        <w:insideV w:val="single" w:sz="2" w:space="0" w:color="D8B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D29D86" w:themeColor="accent3" w:themeTint="99"/>
        <w:bottom w:val="single" w:sz="2" w:space="0" w:color="D29D86" w:themeColor="accent3" w:themeTint="99"/>
        <w:insideH w:val="single" w:sz="2" w:space="0" w:color="D29D86" w:themeColor="accent3" w:themeTint="99"/>
        <w:insideV w:val="single" w:sz="2" w:space="0" w:color="D29D8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9D8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9D8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C2D1A3" w:themeColor="accent4" w:themeTint="99"/>
        <w:bottom w:val="single" w:sz="2" w:space="0" w:color="C2D1A3" w:themeColor="accent4" w:themeTint="99"/>
        <w:insideH w:val="single" w:sz="2" w:space="0" w:color="C2D1A3" w:themeColor="accent4" w:themeTint="99"/>
        <w:insideV w:val="single" w:sz="2" w:space="0" w:color="C2D1A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1A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1A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D2A5A6" w:themeColor="accent5" w:themeTint="99"/>
        <w:bottom w:val="single" w:sz="2" w:space="0" w:color="D2A5A6" w:themeColor="accent5" w:themeTint="99"/>
        <w:insideH w:val="single" w:sz="2" w:space="0" w:color="D2A5A6" w:themeColor="accent5" w:themeTint="99"/>
        <w:insideV w:val="single" w:sz="2" w:space="0" w:color="D2A5A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A5A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A5A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E3D5A3" w:themeColor="accent6" w:themeTint="99"/>
        <w:bottom w:val="single" w:sz="2" w:space="0" w:color="E3D5A3" w:themeColor="accent6" w:themeTint="99"/>
        <w:insideH w:val="single" w:sz="2" w:space="0" w:color="E3D5A3" w:themeColor="accent6" w:themeTint="99"/>
        <w:insideV w:val="single" w:sz="2" w:space="0" w:color="E3D5A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D5A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D5A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GridTable3">
    <w:name w:val="Grid Table 3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  <w:insideV w:val="single" w:sz="4" w:space="0" w:color="A3DA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bottom w:val="single" w:sz="4" w:space="0" w:color="A3DAD8" w:themeColor="accent1" w:themeTint="99"/>
        </w:tcBorders>
      </w:tcPr>
    </w:tblStylePr>
    <w:tblStylePr w:type="nwCell">
      <w:tblPr/>
      <w:tcPr>
        <w:tcBorders>
          <w:bottom w:val="single" w:sz="4" w:space="0" w:color="A3DAD8" w:themeColor="accent1" w:themeTint="99"/>
        </w:tcBorders>
      </w:tcPr>
    </w:tblStylePr>
    <w:tblStylePr w:type="seCell">
      <w:tblPr/>
      <w:tcPr>
        <w:tcBorders>
          <w:top w:val="single" w:sz="4" w:space="0" w:color="A3DAD8" w:themeColor="accent1" w:themeTint="99"/>
        </w:tcBorders>
      </w:tcPr>
    </w:tblStylePr>
    <w:tblStylePr w:type="swCell">
      <w:tblPr/>
      <w:tcPr>
        <w:tcBorders>
          <w:top w:val="single" w:sz="4" w:space="0" w:color="A3DA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  <w:insideV w:val="single" w:sz="4" w:space="0" w:color="D8B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bottom w:val="single" w:sz="4" w:space="0" w:color="D8B594" w:themeColor="accent2" w:themeTint="99"/>
        </w:tcBorders>
      </w:tcPr>
    </w:tblStylePr>
    <w:tblStylePr w:type="nwCell">
      <w:tblPr/>
      <w:tcPr>
        <w:tcBorders>
          <w:bottom w:val="single" w:sz="4" w:space="0" w:color="D8B594" w:themeColor="accent2" w:themeTint="99"/>
        </w:tcBorders>
      </w:tcPr>
    </w:tblStylePr>
    <w:tblStylePr w:type="seCell">
      <w:tblPr/>
      <w:tcPr>
        <w:tcBorders>
          <w:top w:val="single" w:sz="4" w:space="0" w:color="D8B594" w:themeColor="accent2" w:themeTint="99"/>
        </w:tcBorders>
      </w:tcPr>
    </w:tblStylePr>
    <w:tblStylePr w:type="swCell">
      <w:tblPr/>
      <w:tcPr>
        <w:tcBorders>
          <w:top w:val="single" w:sz="4" w:space="0" w:color="D8B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  <w:insideV w:val="single" w:sz="4" w:space="0" w:color="D29D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bottom w:val="single" w:sz="4" w:space="0" w:color="D29D86" w:themeColor="accent3" w:themeTint="99"/>
        </w:tcBorders>
      </w:tcPr>
    </w:tblStylePr>
    <w:tblStylePr w:type="nwCell">
      <w:tblPr/>
      <w:tcPr>
        <w:tcBorders>
          <w:bottom w:val="single" w:sz="4" w:space="0" w:color="D29D86" w:themeColor="accent3" w:themeTint="99"/>
        </w:tcBorders>
      </w:tcPr>
    </w:tblStylePr>
    <w:tblStylePr w:type="seCell">
      <w:tblPr/>
      <w:tcPr>
        <w:tcBorders>
          <w:top w:val="single" w:sz="4" w:space="0" w:color="D29D86" w:themeColor="accent3" w:themeTint="99"/>
        </w:tcBorders>
      </w:tcPr>
    </w:tblStylePr>
    <w:tblStylePr w:type="swCell">
      <w:tblPr/>
      <w:tcPr>
        <w:tcBorders>
          <w:top w:val="single" w:sz="4" w:space="0" w:color="D29D8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  <w:insideV w:val="single" w:sz="4" w:space="0" w:color="C2D1A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bottom w:val="single" w:sz="4" w:space="0" w:color="C2D1A3" w:themeColor="accent4" w:themeTint="99"/>
        </w:tcBorders>
      </w:tcPr>
    </w:tblStylePr>
    <w:tblStylePr w:type="nwCell">
      <w:tblPr/>
      <w:tcPr>
        <w:tcBorders>
          <w:bottom w:val="single" w:sz="4" w:space="0" w:color="C2D1A3" w:themeColor="accent4" w:themeTint="99"/>
        </w:tcBorders>
      </w:tcPr>
    </w:tblStylePr>
    <w:tblStylePr w:type="seCell">
      <w:tblPr/>
      <w:tcPr>
        <w:tcBorders>
          <w:top w:val="single" w:sz="4" w:space="0" w:color="C2D1A3" w:themeColor="accent4" w:themeTint="99"/>
        </w:tcBorders>
      </w:tcPr>
    </w:tblStylePr>
    <w:tblStylePr w:type="swCell">
      <w:tblPr/>
      <w:tcPr>
        <w:tcBorders>
          <w:top w:val="single" w:sz="4" w:space="0" w:color="C2D1A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  <w:insideV w:val="single" w:sz="4" w:space="0" w:color="D2A5A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bottom w:val="single" w:sz="4" w:space="0" w:color="D2A5A6" w:themeColor="accent5" w:themeTint="99"/>
        </w:tcBorders>
      </w:tcPr>
    </w:tblStylePr>
    <w:tblStylePr w:type="nwCell">
      <w:tblPr/>
      <w:tcPr>
        <w:tcBorders>
          <w:bottom w:val="single" w:sz="4" w:space="0" w:color="D2A5A6" w:themeColor="accent5" w:themeTint="99"/>
        </w:tcBorders>
      </w:tcPr>
    </w:tblStylePr>
    <w:tblStylePr w:type="seCell">
      <w:tblPr/>
      <w:tcPr>
        <w:tcBorders>
          <w:top w:val="single" w:sz="4" w:space="0" w:color="D2A5A6" w:themeColor="accent5" w:themeTint="99"/>
        </w:tcBorders>
      </w:tcPr>
    </w:tblStylePr>
    <w:tblStylePr w:type="swCell">
      <w:tblPr/>
      <w:tcPr>
        <w:tcBorders>
          <w:top w:val="single" w:sz="4" w:space="0" w:color="D2A5A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  <w:insideV w:val="single" w:sz="4" w:space="0" w:color="E3D5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bottom w:val="single" w:sz="4" w:space="0" w:color="E3D5A3" w:themeColor="accent6" w:themeTint="99"/>
        </w:tcBorders>
      </w:tcPr>
    </w:tblStylePr>
    <w:tblStylePr w:type="nwCell">
      <w:tblPr/>
      <w:tcPr>
        <w:tcBorders>
          <w:bottom w:val="single" w:sz="4" w:space="0" w:color="E3D5A3" w:themeColor="accent6" w:themeTint="99"/>
        </w:tcBorders>
      </w:tcPr>
    </w:tblStylePr>
    <w:tblStylePr w:type="seCell">
      <w:tblPr/>
      <w:tcPr>
        <w:tcBorders>
          <w:top w:val="single" w:sz="4" w:space="0" w:color="E3D5A3" w:themeColor="accent6" w:themeTint="99"/>
        </w:tcBorders>
      </w:tcPr>
    </w:tblStylePr>
    <w:tblStylePr w:type="swCell">
      <w:tblPr/>
      <w:tcPr>
        <w:tcBorders>
          <w:top w:val="single" w:sz="4" w:space="0" w:color="E3D5A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  <w:insideV w:val="single" w:sz="4" w:space="0" w:color="A3DA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C2BF" w:themeColor="accent1"/>
          <w:left w:val="single" w:sz="4" w:space="0" w:color="66C2BF" w:themeColor="accent1"/>
          <w:bottom w:val="single" w:sz="4" w:space="0" w:color="66C2BF" w:themeColor="accent1"/>
          <w:right w:val="single" w:sz="4" w:space="0" w:color="66C2BF" w:themeColor="accent1"/>
          <w:insideH w:val="nil"/>
          <w:insideV w:val="nil"/>
        </w:tcBorders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sz="4" w:space="0" w:color="66C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  <w:insideV w:val="single" w:sz="4" w:space="0" w:color="D8B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844D" w:themeColor="accent2"/>
          <w:left w:val="single" w:sz="4" w:space="0" w:color="BF844D" w:themeColor="accent2"/>
          <w:bottom w:val="single" w:sz="4" w:space="0" w:color="BF844D" w:themeColor="accent2"/>
          <w:right w:val="single" w:sz="4" w:space="0" w:color="BF844D" w:themeColor="accent2"/>
          <w:insideH w:val="nil"/>
          <w:insideV w:val="nil"/>
        </w:tcBorders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sz="4" w:space="0" w:color="BF84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  <w:insideV w:val="single" w:sz="4" w:space="0" w:color="D29D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B6140" w:themeColor="accent3"/>
          <w:left w:val="single" w:sz="4" w:space="0" w:color="AB6140" w:themeColor="accent3"/>
          <w:bottom w:val="single" w:sz="4" w:space="0" w:color="AB6140" w:themeColor="accent3"/>
          <w:right w:val="single" w:sz="4" w:space="0" w:color="AB6140" w:themeColor="accent3"/>
          <w:insideH w:val="nil"/>
          <w:insideV w:val="nil"/>
        </w:tcBorders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sz="4" w:space="0" w:color="AB61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  <w:insideV w:val="single" w:sz="4" w:space="0" w:color="C2D1A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AB367" w:themeColor="accent4"/>
          <w:left w:val="single" w:sz="4" w:space="0" w:color="9AB367" w:themeColor="accent4"/>
          <w:bottom w:val="single" w:sz="4" w:space="0" w:color="9AB367" w:themeColor="accent4"/>
          <w:right w:val="single" w:sz="4" w:space="0" w:color="9AB367" w:themeColor="accent4"/>
          <w:insideH w:val="nil"/>
          <w:insideV w:val="nil"/>
        </w:tcBorders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sz="4" w:space="0" w:color="9AB3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  <w:insideV w:val="single" w:sz="4" w:space="0" w:color="D2A5A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696B" w:themeColor="accent5"/>
          <w:left w:val="single" w:sz="4" w:space="0" w:color="B4696B" w:themeColor="accent5"/>
          <w:bottom w:val="single" w:sz="4" w:space="0" w:color="B4696B" w:themeColor="accent5"/>
          <w:right w:val="single" w:sz="4" w:space="0" w:color="B4696B" w:themeColor="accent5"/>
          <w:insideH w:val="nil"/>
          <w:insideV w:val="nil"/>
        </w:tcBorders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sz="4" w:space="0" w:color="B4696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  <w:insideV w:val="single" w:sz="4" w:space="0" w:color="E3D5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BA66" w:themeColor="accent6"/>
          <w:left w:val="single" w:sz="4" w:space="0" w:color="D1BA66" w:themeColor="accent6"/>
          <w:bottom w:val="single" w:sz="4" w:space="0" w:color="D1BA66" w:themeColor="accent6"/>
          <w:right w:val="single" w:sz="4" w:space="0" w:color="D1BA66" w:themeColor="accent6"/>
          <w:insideH w:val="nil"/>
          <w:insideV w:val="nil"/>
        </w:tcBorders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sz="4" w:space="0" w:color="D1BA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2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2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C2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C2BF" w:themeFill="accent1"/>
      </w:tcPr>
    </w:tblStylePr>
    <w:tblStylePr w:type="band1Vert">
      <w:tblPr/>
      <w:tcPr>
        <w:shd w:val="clear" w:color="auto" w:fill="C1E6E5" w:themeFill="accent1" w:themeFillTint="66"/>
      </w:tcPr>
    </w:tblStylePr>
    <w:tblStylePr w:type="band1Horz">
      <w:tblPr/>
      <w:tcPr>
        <w:shd w:val="clear" w:color="auto" w:fill="C1E6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6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84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84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84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844D" w:themeFill="accent2"/>
      </w:tcPr>
    </w:tblStylePr>
    <w:tblStylePr w:type="band1Vert">
      <w:tblPr/>
      <w:tcPr>
        <w:shd w:val="clear" w:color="auto" w:fill="E5CDB7" w:themeFill="accent2" w:themeFillTint="66"/>
      </w:tcPr>
    </w:tblStylePr>
    <w:tblStylePr w:type="band1Horz">
      <w:tblPr/>
      <w:tcPr>
        <w:shd w:val="clear" w:color="auto" w:fill="E5CD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DE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B61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B61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B61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B6140" w:themeFill="accent3"/>
      </w:tcPr>
    </w:tblStylePr>
    <w:tblStylePr w:type="band1Vert">
      <w:tblPr/>
      <w:tcPr>
        <w:shd w:val="clear" w:color="auto" w:fill="E1BEAE" w:themeFill="accent3" w:themeFillTint="66"/>
      </w:tcPr>
    </w:tblStylePr>
    <w:tblStylePr w:type="band1Horz">
      <w:tblPr/>
      <w:tcPr>
        <w:shd w:val="clear" w:color="auto" w:fill="E1BEA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FE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AB36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AB36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AB36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AB367" w:themeFill="accent4"/>
      </w:tcPr>
    </w:tblStylePr>
    <w:tblStylePr w:type="band1Vert">
      <w:tblPr/>
      <w:tcPr>
        <w:shd w:val="clear" w:color="auto" w:fill="D6E0C2" w:themeFill="accent4" w:themeFillTint="66"/>
      </w:tcPr>
    </w:tblStylePr>
    <w:tblStylePr w:type="band1Horz">
      <w:tblPr/>
      <w:tcPr>
        <w:shd w:val="clear" w:color="auto" w:fill="D6E0C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1E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4696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4696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46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4696B" w:themeFill="accent5"/>
      </w:tcPr>
    </w:tblStylePr>
    <w:tblStylePr w:type="band1Vert">
      <w:tblPr/>
      <w:tcPr>
        <w:shd w:val="clear" w:color="auto" w:fill="E1C3C3" w:themeFill="accent5" w:themeFillTint="66"/>
      </w:tcPr>
    </w:tblStylePr>
    <w:tblStylePr w:type="band1Horz">
      <w:tblPr/>
      <w:tcPr>
        <w:shd w:val="clear" w:color="auto" w:fill="E1C3C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1E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BA6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BA6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BA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BA66" w:themeFill="accent6"/>
      </w:tcPr>
    </w:tblStylePr>
    <w:tblStylePr w:type="band1Vert">
      <w:tblPr/>
      <w:tcPr>
        <w:shd w:val="clear" w:color="auto" w:fill="ECE3C1" w:themeFill="accent6" w:themeFillTint="66"/>
      </w:tcPr>
    </w:tblStylePr>
    <w:tblStylePr w:type="band1Horz">
      <w:tblPr/>
      <w:tcPr>
        <w:shd w:val="clear" w:color="auto" w:fill="ECE3C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  <w:insideV w:val="single" w:sz="4" w:space="0" w:color="A3DA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3DA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A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  <w:insideV w:val="single" w:sz="4" w:space="0" w:color="D8B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  <w:insideV w:val="single" w:sz="4" w:space="0" w:color="D29D8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29D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9D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  <w:insideV w:val="single" w:sz="4" w:space="0" w:color="C2D1A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2D1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1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  <w:insideV w:val="single" w:sz="4" w:space="0" w:color="D2A5A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2A5A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A5A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  <w:insideV w:val="single" w:sz="4" w:space="0" w:color="E3D5A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D5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D5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  <w:insideV w:val="single" w:sz="4" w:space="0" w:color="A3DA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bottom w:val="single" w:sz="4" w:space="0" w:color="A3DAD8" w:themeColor="accent1" w:themeTint="99"/>
        </w:tcBorders>
      </w:tcPr>
    </w:tblStylePr>
    <w:tblStylePr w:type="nwCell">
      <w:tblPr/>
      <w:tcPr>
        <w:tcBorders>
          <w:bottom w:val="single" w:sz="4" w:space="0" w:color="A3DAD8" w:themeColor="accent1" w:themeTint="99"/>
        </w:tcBorders>
      </w:tcPr>
    </w:tblStylePr>
    <w:tblStylePr w:type="seCell">
      <w:tblPr/>
      <w:tcPr>
        <w:tcBorders>
          <w:top w:val="single" w:sz="4" w:space="0" w:color="A3DAD8" w:themeColor="accent1" w:themeTint="99"/>
        </w:tcBorders>
      </w:tcPr>
    </w:tblStylePr>
    <w:tblStylePr w:type="swCell">
      <w:tblPr/>
      <w:tcPr>
        <w:tcBorders>
          <w:top w:val="single" w:sz="4" w:space="0" w:color="A3DA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  <w:insideV w:val="single" w:sz="4" w:space="0" w:color="D8B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bottom w:val="single" w:sz="4" w:space="0" w:color="D8B594" w:themeColor="accent2" w:themeTint="99"/>
        </w:tcBorders>
      </w:tcPr>
    </w:tblStylePr>
    <w:tblStylePr w:type="nwCell">
      <w:tblPr/>
      <w:tcPr>
        <w:tcBorders>
          <w:bottom w:val="single" w:sz="4" w:space="0" w:color="D8B594" w:themeColor="accent2" w:themeTint="99"/>
        </w:tcBorders>
      </w:tcPr>
    </w:tblStylePr>
    <w:tblStylePr w:type="seCell">
      <w:tblPr/>
      <w:tcPr>
        <w:tcBorders>
          <w:top w:val="single" w:sz="4" w:space="0" w:color="D8B594" w:themeColor="accent2" w:themeTint="99"/>
        </w:tcBorders>
      </w:tcPr>
    </w:tblStylePr>
    <w:tblStylePr w:type="swCell">
      <w:tblPr/>
      <w:tcPr>
        <w:tcBorders>
          <w:top w:val="single" w:sz="4" w:space="0" w:color="D8B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  <w:insideV w:val="single" w:sz="4" w:space="0" w:color="D29D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bottom w:val="single" w:sz="4" w:space="0" w:color="D29D86" w:themeColor="accent3" w:themeTint="99"/>
        </w:tcBorders>
      </w:tcPr>
    </w:tblStylePr>
    <w:tblStylePr w:type="nwCell">
      <w:tblPr/>
      <w:tcPr>
        <w:tcBorders>
          <w:bottom w:val="single" w:sz="4" w:space="0" w:color="D29D86" w:themeColor="accent3" w:themeTint="99"/>
        </w:tcBorders>
      </w:tcPr>
    </w:tblStylePr>
    <w:tblStylePr w:type="seCell">
      <w:tblPr/>
      <w:tcPr>
        <w:tcBorders>
          <w:top w:val="single" w:sz="4" w:space="0" w:color="D29D86" w:themeColor="accent3" w:themeTint="99"/>
        </w:tcBorders>
      </w:tcPr>
    </w:tblStylePr>
    <w:tblStylePr w:type="swCell">
      <w:tblPr/>
      <w:tcPr>
        <w:tcBorders>
          <w:top w:val="single" w:sz="4" w:space="0" w:color="D29D8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  <w:insideV w:val="single" w:sz="4" w:space="0" w:color="C2D1A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bottom w:val="single" w:sz="4" w:space="0" w:color="C2D1A3" w:themeColor="accent4" w:themeTint="99"/>
        </w:tcBorders>
      </w:tcPr>
    </w:tblStylePr>
    <w:tblStylePr w:type="nwCell">
      <w:tblPr/>
      <w:tcPr>
        <w:tcBorders>
          <w:bottom w:val="single" w:sz="4" w:space="0" w:color="C2D1A3" w:themeColor="accent4" w:themeTint="99"/>
        </w:tcBorders>
      </w:tcPr>
    </w:tblStylePr>
    <w:tblStylePr w:type="seCell">
      <w:tblPr/>
      <w:tcPr>
        <w:tcBorders>
          <w:top w:val="single" w:sz="4" w:space="0" w:color="C2D1A3" w:themeColor="accent4" w:themeTint="99"/>
        </w:tcBorders>
      </w:tcPr>
    </w:tblStylePr>
    <w:tblStylePr w:type="swCell">
      <w:tblPr/>
      <w:tcPr>
        <w:tcBorders>
          <w:top w:val="single" w:sz="4" w:space="0" w:color="C2D1A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  <w:insideV w:val="single" w:sz="4" w:space="0" w:color="D2A5A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bottom w:val="single" w:sz="4" w:space="0" w:color="D2A5A6" w:themeColor="accent5" w:themeTint="99"/>
        </w:tcBorders>
      </w:tcPr>
    </w:tblStylePr>
    <w:tblStylePr w:type="nwCell">
      <w:tblPr/>
      <w:tcPr>
        <w:tcBorders>
          <w:bottom w:val="single" w:sz="4" w:space="0" w:color="D2A5A6" w:themeColor="accent5" w:themeTint="99"/>
        </w:tcBorders>
      </w:tcPr>
    </w:tblStylePr>
    <w:tblStylePr w:type="seCell">
      <w:tblPr/>
      <w:tcPr>
        <w:tcBorders>
          <w:top w:val="single" w:sz="4" w:space="0" w:color="D2A5A6" w:themeColor="accent5" w:themeTint="99"/>
        </w:tcBorders>
      </w:tcPr>
    </w:tblStylePr>
    <w:tblStylePr w:type="swCell">
      <w:tblPr/>
      <w:tcPr>
        <w:tcBorders>
          <w:top w:val="single" w:sz="4" w:space="0" w:color="D2A5A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  <w:insideV w:val="single" w:sz="4" w:space="0" w:color="E3D5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bottom w:val="single" w:sz="4" w:space="0" w:color="E3D5A3" w:themeColor="accent6" w:themeTint="99"/>
        </w:tcBorders>
      </w:tcPr>
    </w:tblStylePr>
    <w:tblStylePr w:type="nwCell">
      <w:tblPr/>
      <w:tcPr>
        <w:tcBorders>
          <w:bottom w:val="single" w:sz="4" w:space="0" w:color="E3D5A3" w:themeColor="accent6" w:themeTint="99"/>
        </w:tcBorders>
      </w:tcPr>
    </w:tblStylePr>
    <w:tblStylePr w:type="seCell">
      <w:tblPr/>
      <w:tcPr>
        <w:tcBorders>
          <w:top w:val="single" w:sz="4" w:space="0" w:color="E3D5A3" w:themeColor="accent6" w:themeTint="99"/>
        </w:tcBorders>
      </w:tcPr>
    </w:tblStylePr>
    <w:tblStylePr w:type="swCell">
      <w:tblPr/>
      <w:tcPr>
        <w:tcBorders>
          <w:top w:val="single" w:sz="4" w:space="0" w:color="E3D5A3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46B29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246B29"/>
  </w:style>
  <w:style w:type="paragraph" w:styleId="HTMLAddress">
    <w:name w:val="HTML Address"/>
    <w:basedOn w:val="Normal"/>
    <w:link w:val="HTMLAddressChar"/>
    <w:uiPriority w:val="99"/>
    <w:semiHidden/>
    <w:unhideWhenUsed/>
    <w:rsid w:val="00246B2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46B2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46B2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46B29"/>
    <w:rPr>
      <w:rFonts w:ascii="Consolas" w:hAnsi="Consolas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46B29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66C2BF" w:themeColor="accent1"/>
        <w:left w:val="single" w:sz="8" w:space="0" w:color="66C2BF" w:themeColor="accent1"/>
        <w:bottom w:val="single" w:sz="8" w:space="0" w:color="66C2BF" w:themeColor="accent1"/>
        <w:right w:val="single" w:sz="8" w:space="0" w:color="66C2BF" w:themeColor="accent1"/>
        <w:insideH w:val="single" w:sz="8" w:space="0" w:color="66C2BF" w:themeColor="accent1"/>
        <w:insideV w:val="single" w:sz="8" w:space="0" w:color="66C2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18" w:space="0" w:color="66C2BF" w:themeColor="accent1"/>
          <w:right w:val="single" w:sz="8" w:space="0" w:color="66C2BF" w:themeColor="accent1"/>
          <w:insideH w:val="nil"/>
          <w:insideV w:val="single" w:sz="8" w:space="0" w:color="66C2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  <w:insideH w:val="nil"/>
          <w:insideV w:val="single" w:sz="8" w:space="0" w:color="66C2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</w:tcPr>
    </w:tblStylePr>
    <w:tblStylePr w:type="band1Vert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  <w:shd w:val="clear" w:color="auto" w:fill="D9F0EF" w:themeFill="accent1" w:themeFillTint="3F"/>
      </w:tcPr>
    </w:tblStylePr>
    <w:tblStylePr w:type="band1Horz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  <w:insideV w:val="single" w:sz="8" w:space="0" w:color="66C2BF" w:themeColor="accent1"/>
        </w:tcBorders>
        <w:shd w:val="clear" w:color="auto" w:fill="D9F0EF" w:themeFill="accent1" w:themeFillTint="3F"/>
      </w:tcPr>
    </w:tblStylePr>
    <w:tblStylePr w:type="band2Horz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  <w:insideV w:val="single" w:sz="8" w:space="0" w:color="66C2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F844D" w:themeColor="accent2"/>
        <w:left w:val="single" w:sz="8" w:space="0" w:color="BF844D" w:themeColor="accent2"/>
        <w:bottom w:val="single" w:sz="8" w:space="0" w:color="BF844D" w:themeColor="accent2"/>
        <w:right w:val="single" w:sz="8" w:space="0" w:color="BF844D" w:themeColor="accent2"/>
        <w:insideH w:val="single" w:sz="8" w:space="0" w:color="BF844D" w:themeColor="accent2"/>
        <w:insideV w:val="single" w:sz="8" w:space="0" w:color="BF84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18" w:space="0" w:color="BF844D" w:themeColor="accent2"/>
          <w:right w:val="single" w:sz="8" w:space="0" w:color="BF844D" w:themeColor="accent2"/>
          <w:insideH w:val="nil"/>
          <w:insideV w:val="single" w:sz="8" w:space="0" w:color="BF84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  <w:insideH w:val="nil"/>
          <w:insideV w:val="single" w:sz="8" w:space="0" w:color="BF84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</w:tcPr>
    </w:tblStylePr>
    <w:tblStylePr w:type="band1Vert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  <w:shd w:val="clear" w:color="auto" w:fill="EFE0D2" w:themeFill="accent2" w:themeFillTint="3F"/>
      </w:tcPr>
    </w:tblStylePr>
    <w:tblStylePr w:type="band1Horz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  <w:insideV w:val="single" w:sz="8" w:space="0" w:color="BF844D" w:themeColor="accent2"/>
        </w:tcBorders>
        <w:shd w:val="clear" w:color="auto" w:fill="EFE0D2" w:themeFill="accent2" w:themeFillTint="3F"/>
      </w:tcPr>
    </w:tblStylePr>
    <w:tblStylePr w:type="band2Horz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  <w:insideV w:val="single" w:sz="8" w:space="0" w:color="BF84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AB6140" w:themeColor="accent3"/>
        <w:left w:val="single" w:sz="8" w:space="0" w:color="AB6140" w:themeColor="accent3"/>
        <w:bottom w:val="single" w:sz="8" w:space="0" w:color="AB6140" w:themeColor="accent3"/>
        <w:right w:val="single" w:sz="8" w:space="0" w:color="AB6140" w:themeColor="accent3"/>
        <w:insideH w:val="single" w:sz="8" w:space="0" w:color="AB6140" w:themeColor="accent3"/>
        <w:insideV w:val="single" w:sz="8" w:space="0" w:color="AB61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18" w:space="0" w:color="AB6140" w:themeColor="accent3"/>
          <w:right w:val="single" w:sz="8" w:space="0" w:color="AB6140" w:themeColor="accent3"/>
          <w:insideH w:val="nil"/>
          <w:insideV w:val="single" w:sz="8" w:space="0" w:color="AB61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  <w:insideH w:val="nil"/>
          <w:insideV w:val="single" w:sz="8" w:space="0" w:color="AB61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</w:tcPr>
    </w:tblStylePr>
    <w:tblStylePr w:type="band1Vert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  <w:shd w:val="clear" w:color="auto" w:fill="ECD6CD" w:themeFill="accent3" w:themeFillTint="3F"/>
      </w:tcPr>
    </w:tblStylePr>
    <w:tblStylePr w:type="band1Horz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  <w:insideV w:val="single" w:sz="8" w:space="0" w:color="AB6140" w:themeColor="accent3"/>
        </w:tcBorders>
        <w:shd w:val="clear" w:color="auto" w:fill="ECD6CD" w:themeFill="accent3" w:themeFillTint="3F"/>
      </w:tcPr>
    </w:tblStylePr>
    <w:tblStylePr w:type="band2Horz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  <w:insideV w:val="single" w:sz="8" w:space="0" w:color="AB61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9AB367" w:themeColor="accent4"/>
        <w:left w:val="single" w:sz="8" w:space="0" w:color="9AB367" w:themeColor="accent4"/>
        <w:bottom w:val="single" w:sz="8" w:space="0" w:color="9AB367" w:themeColor="accent4"/>
        <w:right w:val="single" w:sz="8" w:space="0" w:color="9AB367" w:themeColor="accent4"/>
        <w:insideH w:val="single" w:sz="8" w:space="0" w:color="9AB367" w:themeColor="accent4"/>
        <w:insideV w:val="single" w:sz="8" w:space="0" w:color="9AB36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18" w:space="0" w:color="9AB367" w:themeColor="accent4"/>
          <w:right w:val="single" w:sz="8" w:space="0" w:color="9AB367" w:themeColor="accent4"/>
          <w:insideH w:val="nil"/>
          <w:insideV w:val="single" w:sz="8" w:space="0" w:color="9AB36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  <w:insideH w:val="nil"/>
          <w:insideV w:val="single" w:sz="8" w:space="0" w:color="9AB36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</w:tcPr>
    </w:tblStylePr>
    <w:tblStylePr w:type="band1Vert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  <w:shd w:val="clear" w:color="auto" w:fill="E6ECD9" w:themeFill="accent4" w:themeFillTint="3F"/>
      </w:tcPr>
    </w:tblStylePr>
    <w:tblStylePr w:type="band1Horz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  <w:insideV w:val="single" w:sz="8" w:space="0" w:color="9AB367" w:themeColor="accent4"/>
        </w:tcBorders>
        <w:shd w:val="clear" w:color="auto" w:fill="E6ECD9" w:themeFill="accent4" w:themeFillTint="3F"/>
      </w:tcPr>
    </w:tblStylePr>
    <w:tblStylePr w:type="band2Horz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  <w:insideV w:val="single" w:sz="8" w:space="0" w:color="9AB36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4696B" w:themeColor="accent5"/>
        <w:left w:val="single" w:sz="8" w:space="0" w:color="B4696B" w:themeColor="accent5"/>
        <w:bottom w:val="single" w:sz="8" w:space="0" w:color="B4696B" w:themeColor="accent5"/>
        <w:right w:val="single" w:sz="8" w:space="0" w:color="B4696B" w:themeColor="accent5"/>
        <w:insideH w:val="single" w:sz="8" w:space="0" w:color="B4696B" w:themeColor="accent5"/>
        <w:insideV w:val="single" w:sz="8" w:space="0" w:color="B4696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18" w:space="0" w:color="B4696B" w:themeColor="accent5"/>
          <w:right w:val="single" w:sz="8" w:space="0" w:color="B4696B" w:themeColor="accent5"/>
          <w:insideH w:val="nil"/>
          <w:insideV w:val="single" w:sz="8" w:space="0" w:color="B4696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  <w:insideH w:val="nil"/>
          <w:insideV w:val="single" w:sz="8" w:space="0" w:color="B4696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</w:tcPr>
    </w:tblStylePr>
    <w:tblStylePr w:type="band1Vert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  <w:shd w:val="clear" w:color="auto" w:fill="ECD9DA" w:themeFill="accent5" w:themeFillTint="3F"/>
      </w:tcPr>
    </w:tblStylePr>
    <w:tblStylePr w:type="band1Horz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  <w:insideV w:val="single" w:sz="8" w:space="0" w:color="B4696B" w:themeColor="accent5"/>
        </w:tcBorders>
        <w:shd w:val="clear" w:color="auto" w:fill="ECD9DA" w:themeFill="accent5" w:themeFillTint="3F"/>
      </w:tcPr>
    </w:tblStylePr>
    <w:tblStylePr w:type="band2Horz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  <w:insideV w:val="single" w:sz="8" w:space="0" w:color="B4696B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D1BA66" w:themeColor="accent6"/>
        <w:left w:val="single" w:sz="8" w:space="0" w:color="D1BA66" w:themeColor="accent6"/>
        <w:bottom w:val="single" w:sz="8" w:space="0" w:color="D1BA66" w:themeColor="accent6"/>
        <w:right w:val="single" w:sz="8" w:space="0" w:color="D1BA66" w:themeColor="accent6"/>
        <w:insideH w:val="single" w:sz="8" w:space="0" w:color="D1BA66" w:themeColor="accent6"/>
        <w:insideV w:val="single" w:sz="8" w:space="0" w:color="D1BA6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18" w:space="0" w:color="D1BA66" w:themeColor="accent6"/>
          <w:right w:val="single" w:sz="8" w:space="0" w:color="D1BA66" w:themeColor="accent6"/>
          <w:insideH w:val="nil"/>
          <w:insideV w:val="single" w:sz="8" w:space="0" w:color="D1BA6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  <w:insideH w:val="nil"/>
          <w:insideV w:val="single" w:sz="8" w:space="0" w:color="D1BA6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</w:tcPr>
    </w:tblStylePr>
    <w:tblStylePr w:type="band1Vert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  <w:shd w:val="clear" w:color="auto" w:fill="F3EDD9" w:themeFill="accent6" w:themeFillTint="3F"/>
      </w:tcPr>
    </w:tblStylePr>
    <w:tblStylePr w:type="band1Horz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  <w:insideV w:val="single" w:sz="8" w:space="0" w:color="D1BA66" w:themeColor="accent6"/>
        </w:tcBorders>
        <w:shd w:val="clear" w:color="auto" w:fill="F3EDD9" w:themeFill="accent6" w:themeFillTint="3F"/>
      </w:tcPr>
    </w:tblStylePr>
    <w:tblStylePr w:type="band2Horz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  <w:insideV w:val="single" w:sz="8" w:space="0" w:color="D1BA6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66C2BF" w:themeColor="accent1"/>
        <w:left w:val="single" w:sz="8" w:space="0" w:color="66C2BF" w:themeColor="accent1"/>
        <w:bottom w:val="single" w:sz="8" w:space="0" w:color="66C2BF" w:themeColor="accent1"/>
        <w:right w:val="single" w:sz="8" w:space="0" w:color="66C2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</w:tcPr>
    </w:tblStylePr>
    <w:tblStylePr w:type="band1Horz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F844D" w:themeColor="accent2"/>
        <w:left w:val="single" w:sz="8" w:space="0" w:color="BF844D" w:themeColor="accent2"/>
        <w:bottom w:val="single" w:sz="8" w:space="0" w:color="BF844D" w:themeColor="accent2"/>
        <w:right w:val="single" w:sz="8" w:space="0" w:color="BF84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</w:tcPr>
    </w:tblStylePr>
    <w:tblStylePr w:type="band1Horz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AB6140" w:themeColor="accent3"/>
        <w:left w:val="single" w:sz="8" w:space="0" w:color="AB6140" w:themeColor="accent3"/>
        <w:bottom w:val="single" w:sz="8" w:space="0" w:color="AB6140" w:themeColor="accent3"/>
        <w:right w:val="single" w:sz="8" w:space="0" w:color="AB61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</w:tcPr>
    </w:tblStylePr>
    <w:tblStylePr w:type="band1Horz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9AB367" w:themeColor="accent4"/>
        <w:left w:val="single" w:sz="8" w:space="0" w:color="9AB367" w:themeColor="accent4"/>
        <w:bottom w:val="single" w:sz="8" w:space="0" w:color="9AB367" w:themeColor="accent4"/>
        <w:right w:val="single" w:sz="8" w:space="0" w:color="9AB36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</w:tcPr>
    </w:tblStylePr>
    <w:tblStylePr w:type="band1Horz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4696B" w:themeColor="accent5"/>
        <w:left w:val="single" w:sz="8" w:space="0" w:color="B4696B" w:themeColor="accent5"/>
        <w:bottom w:val="single" w:sz="8" w:space="0" w:color="B4696B" w:themeColor="accent5"/>
        <w:right w:val="single" w:sz="8" w:space="0" w:color="B4696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</w:tcPr>
    </w:tblStylePr>
    <w:tblStylePr w:type="band1Horz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D1BA66" w:themeColor="accent6"/>
        <w:left w:val="single" w:sz="8" w:space="0" w:color="D1BA66" w:themeColor="accent6"/>
        <w:bottom w:val="single" w:sz="8" w:space="0" w:color="D1BA66" w:themeColor="accent6"/>
        <w:right w:val="single" w:sz="8" w:space="0" w:color="D1BA6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</w:tcPr>
    </w:tblStylePr>
    <w:tblStylePr w:type="band1Horz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46B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sz="8" w:space="0" w:color="66C2BF" w:themeColor="accent1"/>
        <w:bottom w:val="single" w:sz="8" w:space="0" w:color="66C2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C2BF" w:themeColor="accent1"/>
          <w:left w:val="nil"/>
          <w:bottom w:val="single" w:sz="8" w:space="0" w:color="66C2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C2BF" w:themeColor="accent1"/>
          <w:left w:val="nil"/>
          <w:bottom w:val="single" w:sz="8" w:space="0" w:color="66C2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sz="8" w:space="0" w:color="BF844D" w:themeColor="accent2"/>
        <w:bottom w:val="single" w:sz="8" w:space="0" w:color="BF84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844D" w:themeColor="accent2"/>
          <w:left w:val="nil"/>
          <w:bottom w:val="single" w:sz="8" w:space="0" w:color="BF84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844D" w:themeColor="accent2"/>
          <w:left w:val="nil"/>
          <w:bottom w:val="single" w:sz="8" w:space="0" w:color="BF84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sz="8" w:space="0" w:color="AB6140" w:themeColor="accent3"/>
        <w:bottom w:val="single" w:sz="8" w:space="0" w:color="AB61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6140" w:themeColor="accent3"/>
          <w:left w:val="nil"/>
          <w:bottom w:val="single" w:sz="8" w:space="0" w:color="AB61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6140" w:themeColor="accent3"/>
          <w:left w:val="nil"/>
          <w:bottom w:val="single" w:sz="8" w:space="0" w:color="AB61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sz="8" w:space="0" w:color="9AB367" w:themeColor="accent4"/>
        <w:bottom w:val="single" w:sz="8" w:space="0" w:color="9AB36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AB367" w:themeColor="accent4"/>
          <w:left w:val="nil"/>
          <w:bottom w:val="single" w:sz="8" w:space="0" w:color="9AB36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AB367" w:themeColor="accent4"/>
          <w:left w:val="nil"/>
          <w:bottom w:val="single" w:sz="8" w:space="0" w:color="9AB36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sz="8" w:space="0" w:color="B4696B" w:themeColor="accent5"/>
        <w:bottom w:val="single" w:sz="8" w:space="0" w:color="B4696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696B" w:themeColor="accent5"/>
          <w:left w:val="nil"/>
          <w:bottom w:val="single" w:sz="8" w:space="0" w:color="B4696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696B" w:themeColor="accent5"/>
          <w:left w:val="nil"/>
          <w:bottom w:val="single" w:sz="8" w:space="0" w:color="B4696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sz="8" w:space="0" w:color="D1BA66" w:themeColor="accent6"/>
        <w:bottom w:val="single" w:sz="8" w:space="0" w:color="D1BA6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BA66" w:themeColor="accent6"/>
          <w:left w:val="nil"/>
          <w:bottom w:val="single" w:sz="8" w:space="0" w:color="D1BA6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BA66" w:themeColor="accent6"/>
          <w:left w:val="nil"/>
          <w:bottom w:val="single" w:sz="8" w:space="0" w:color="D1BA6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46B29"/>
  </w:style>
  <w:style w:type="paragraph" w:styleId="List">
    <w:name w:val="List"/>
    <w:basedOn w:val="Normal"/>
    <w:uiPriority w:val="99"/>
    <w:semiHidden/>
    <w:unhideWhenUsed/>
    <w:rsid w:val="00246B2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46B2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46B2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46B2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46B29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246B29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46B29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46B29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46B29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46B2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46B2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46B2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46B2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46B29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246B29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46B29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46B29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46B29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46B2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A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A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9D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9D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1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1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A5A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A5A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D5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D5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2">
    <w:name w:val="List Table 2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A3DAD8" w:themeColor="accent1" w:themeTint="99"/>
        <w:bottom w:val="single" w:sz="4" w:space="0" w:color="A3DAD8" w:themeColor="accent1" w:themeTint="99"/>
        <w:insideH w:val="single" w:sz="4" w:space="0" w:color="A3DA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8B594" w:themeColor="accent2" w:themeTint="99"/>
        <w:bottom w:val="single" w:sz="4" w:space="0" w:color="D8B594" w:themeColor="accent2" w:themeTint="99"/>
        <w:insideH w:val="single" w:sz="4" w:space="0" w:color="D8B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9D86" w:themeColor="accent3" w:themeTint="99"/>
        <w:bottom w:val="single" w:sz="4" w:space="0" w:color="D29D86" w:themeColor="accent3" w:themeTint="99"/>
        <w:insideH w:val="single" w:sz="4" w:space="0" w:color="D29D8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C2D1A3" w:themeColor="accent4" w:themeTint="99"/>
        <w:bottom w:val="single" w:sz="4" w:space="0" w:color="C2D1A3" w:themeColor="accent4" w:themeTint="99"/>
        <w:insideH w:val="single" w:sz="4" w:space="0" w:color="C2D1A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A5A6" w:themeColor="accent5" w:themeTint="99"/>
        <w:bottom w:val="single" w:sz="4" w:space="0" w:color="D2A5A6" w:themeColor="accent5" w:themeTint="99"/>
        <w:insideH w:val="single" w:sz="4" w:space="0" w:color="D2A5A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3D5A3" w:themeColor="accent6" w:themeTint="99"/>
        <w:bottom w:val="single" w:sz="4" w:space="0" w:color="E3D5A3" w:themeColor="accent6" w:themeTint="99"/>
        <w:insideH w:val="single" w:sz="4" w:space="0" w:color="E3D5A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3">
    <w:name w:val="List Table 3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66C2BF" w:themeColor="accent1"/>
        <w:left w:val="single" w:sz="4" w:space="0" w:color="66C2BF" w:themeColor="accent1"/>
        <w:bottom w:val="single" w:sz="4" w:space="0" w:color="66C2BF" w:themeColor="accent1"/>
        <w:right w:val="single" w:sz="4" w:space="0" w:color="66C2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sz="4" w:space="0" w:color="66C2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C2BF" w:themeColor="accent1"/>
          <w:right w:val="single" w:sz="4" w:space="0" w:color="66C2BF" w:themeColor="accent1"/>
        </w:tcBorders>
      </w:tcPr>
    </w:tblStylePr>
    <w:tblStylePr w:type="band1Horz">
      <w:tblPr/>
      <w:tcPr>
        <w:tcBorders>
          <w:top w:val="single" w:sz="4" w:space="0" w:color="66C2BF" w:themeColor="accent1"/>
          <w:bottom w:val="single" w:sz="4" w:space="0" w:color="66C2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C2BF" w:themeColor="accent1"/>
          <w:left w:val="nil"/>
        </w:tcBorders>
      </w:tcPr>
    </w:tblStylePr>
    <w:tblStylePr w:type="swCell">
      <w:tblPr/>
      <w:tcPr>
        <w:tcBorders>
          <w:top w:val="double" w:sz="4" w:space="0" w:color="66C2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BF844D" w:themeColor="accent2"/>
        <w:left w:val="single" w:sz="4" w:space="0" w:color="BF844D" w:themeColor="accent2"/>
        <w:bottom w:val="single" w:sz="4" w:space="0" w:color="BF844D" w:themeColor="accent2"/>
        <w:right w:val="single" w:sz="4" w:space="0" w:color="BF84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sz="4" w:space="0" w:color="BF84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844D" w:themeColor="accent2"/>
          <w:right w:val="single" w:sz="4" w:space="0" w:color="BF844D" w:themeColor="accent2"/>
        </w:tcBorders>
      </w:tcPr>
    </w:tblStylePr>
    <w:tblStylePr w:type="band1Horz">
      <w:tblPr/>
      <w:tcPr>
        <w:tcBorders>
          <w:top w:val="single" w:sz="4" w:space="0" w:color="BF844D" w:themeColor="accent2"/>
          <w:bottom w:val="single" w:sz="4" w:space="0" w:color="BF84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844D" w:themeColor="accent2"/>
          <w:left w:val="nil"/>
        </w:tcBorders>
      </w:tcPr>
    </w:tblStylePr>
    <w:tblStylePr w:type="swCell">
      <w:tblPr/>
      <w:tcPr>
        <w:tcBorders>
          <w:top w:val="double" w:sz="4" w:space="0" w:color="BF84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AB6140" w:themeColor="accent3"/>
        <w:left w:val="single" w:sz="4" w:space="0" w:color="AB6140" w:themeColor="accent3"/>
        <w:bottom w:val="single" w:sz="4" w:space="0" w:color="AB6140" w:themeColor="accent3"/>
        <w:right w:val="single" w:sz="4" w:space="0" w:color="AB61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sz="4" w:space="0" w:color="AB61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B6140" w:themeColor="accent3"/>
          <w:right w:val="single" w:sz="4" w:space="0" w:color="AB6140" w:themeColor="accent3"/>
        </w:tcBorders>
      </w:tcPr>
    </w:tblStylePr>
    <w:tblStylePr w:type="band1Horz">
      <w:tblPr/>
      <w:tcPr>
        <w:tcBorders>
          <w:top w:val="single" w:sz="4" w:space="0" w:color="AB6140" w:themeColor="accent3"/>
          <w:bottom w:val="single" w:sz="4" w:space="0" w:color="AB61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B6140" w:themeColor="accent3"/>
          <w:left w:val="nil"/>
        </w:tcBorders>
      </w:tcPr>
    </w:tblStylePr>
    <w:tblStylePr w:type="swCell">
      <w:tblPr/>
      <w:tcPr>
        <w:tcBorders>
          <w:top w:val="double" w:sz="4" w:space="0" w:color="AB61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9AB367" w:themeColor="accent4"/>
        <w:left w:val="single" w:sz="4" w:space="0" w:color="9AB367" w:themeColor="accent4"/>
        <w:bottom w:val="single" w:sz="4" w:space="0" w:color="9AB367" w:themeColor="accent4"/>
        <w:right w:val="single" w:sz="4" w:space="0" w:color="9AB36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sz="4" w:space="0" w:color="9AB36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AB367" w:themeColor="accent4"/>
          <w:right w:val="single" w:sz="4" w:space="0" w:color="9AB367" w:themeColor="accent4"/>
        </w:tcBorders>
      </w:tcPr>
    </w:tblStylePr>
    <w:tblStylePr w:type="band1Horz">
      <w:tblPr/>
      <w:tcPr>
        <w:tcBorders>
          <w:top w:val="single" w:sz="4" w:space="0" w:color="9AB367" w:themeColor="accent4"/>
          <w:bottom w:val="single" w:sz="4" w:space="0" w:color="9AB36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AB367" w:themeColor="accent4"/>
          <w:left w:val="nil"/>
        </w:tcBorders>
      </w:tcPr>
    </w:tblStylePr>
    <w:tblStylePr w:type="swCell">
      <w:tblPr/>
      <w:tcPr>
        <w:tcBorders>
          <w:top w:val="double" w:sz="4" w:space="0" w:color="9AB36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B4696B" w:themeColor="accent5"/>
        <w:left w:val="single" w:sz="4" w:space="0" w:color="B4696B" w:themeColor="accent5"/>
        <w:bottom w:val="single" w:sz="4" w:space="0" w:color="B4696B" w:themeColor="accent5"/>
        <w:right w:val="single" w:sz="4" w:space="0" w:color="B4696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sz="4" w:space="0" w:color="B4696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4696B" w:themeColor="accent5"/>
          <w:right w:val="single" w:sz="4" w:space="0" w:color="B4696B" w:themeColor="accent5"/>
        </w:tcBorders>
      </w:tcPr>
    </w:tblStylePr>
    <w:tblStylePr w:type="band1Horz">
      <w:tblPr/>
      <w:tcPr>
        <w:tcBorders>
          <w:top w:val="single" w:sz="4" w:space="0" w:color="B4696B" w:themeColor="accent5"/>
          <w:bottom w:val="single" w:sz="4" w:space="0" w:color="B4696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4696B" w:themeColor="accent5"/>
          <w:left w:val="nil"/>
        </w:tcBorders>
      </w:tcPr>
    </w:tblStylePr>
    <w:tblStylePr w:type="swCell">
      <w:tblPr/>
      <w:tcPr>
        <w:tcBorders>
          <w:top w:val="double" w:sz="4" w:space="0" w:color="B4696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1BA66" w:themeColor="accent6"/>
        <w:left w:val="single" w:sz="4" w:space="0" w:color="D1BA66" w:themeColor="accent6"/>
        <w:bottom w:val="single" w:sz="4" w:space="0" w:color="D1BA66" w:themeColor="accent6"/>
        <w:right w:val="single" w:sz="4" w:space="0" w:color="D1BA6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sz="4" w:space="0" w:color="D1BA6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BA66" w:themeColor="accent6"/>
          <w:right w:val="single" w:sz="4" w:space="0" w:color="D1BA66" w:themeColor="accent6"/>
        </w:tcBorders>
      </w:tcPr>
    </w:tblStylePr>
    <w:tblStylePr w:type="band1Horz">
      <w:tblPr/>
      <w:tcPr>
        <w:tcBorders>
          <w:top w:val="single" w:sz="4" w:space="0" w:color="D1BA66" w:themeColor="accent6"/>
          <w:bottom w:val="single" w:sz="4" w:space="0" w:color="D1BA6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BA66" w:themeColor="accent6"/>
          <w:left w:val="nil"/>
        </w:tcBorders>
      </w:tcPr>
    </w:tblStylePr>
    <w:tblStylePr w:type="swCell">
      <w:tblPr/>
      <w:tcPr>
        <w:tcBorders>
          <w:top w:val="double" w:sz="4" w:space="0" w:color="D1BA6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C2BF" w:themeColor="accent1"/>
          <w:left w:val="single" w:sz="4" w:space="0" w:color="66C2BF" w:themeColor="accent1"/>
          <w:bottom w:val="single" w:sz="4" w:space="0" w:color="66C2BF" w:themeColor="accent1"/>
          <w:right w:val="single" w:sz="4" w:space="0" w:color="66C2BF" w:themeColor="accent1"/>
          <w:insideH w:val="nil"/>
        </w:tcBorders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sz="4" w:space="0" w:color="A3DA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844D" w:themeColor="accent2"/>
          <w:left w:val="single" w:sz="4" w:space="0" w:color="BF844D" w:themeColor="accent2"/>
          <w:bottom w:val="single" w:sz="4" w:space="0" w:color="BF844D" w:themeColor="accent2"/>
          <w:right w:val="single" w:sz="4" w:space="0" w:color="BF844D" w:themeColor="accent2"/>
          <w:insideH w:val="nil"/>
        </w:tcBorders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sz="4" w:space="0" w:color="D8B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B6140" w:themeColor="accent3"/>
          <w:left w:val="single" w:sz="4" w:space="0" w:color="AB6140" w:themeColor="accent3"/>
          <w:bottom w:val="single" w:sz="4" w:space="0" w:color="AB6140" w:themeColor="accent3"/>
          <w:right w:val="single" w:sz="4" w:space="0" w:color="AB6140" w:themeColor="accent3"/>
          <w:insideH w:val="nil"/>
        </w:tcBorders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sz="4" w:space="0" w:color="D29D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AB367" w:themeColor="accent4"/>
          <w:left w:val="single" w:sz="4" w:space="0" w:color="9AB367" w:themeColor="accent4"/>
          <w:bottom w:val="single" w:sz="4" w:space="0" w:color="9AB367" w:themeColor="accent4"/>
          <w:right w:val="single" w:sz="4" w:space="0" w:color="9AB367" w:themeColor="accent4"/>
          <w:insideH w:val="nil"/>
        </w:tcBorders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sz="4" w:space="0" w:color="C2D1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696B" w:themeColor="accent5"/>
          <w:left w:val="single" w:sz="4" w:space="0" w:color="B4696B" w:themeColor="accent5"/>
          <w:bottom w:val="single" w:sz="4" w:space="0" w:color="B4696B" w:themeColor="accent5"/>
          <w:right w:val="single" w:sz="4" w:space="0" w:color="B4696B" w:themeColor="accent5"/>
          <w:insideH w:val="nil"/>
        </w:tcBorders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sz="4" w:space="0" w:color="D2A5A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BA66" w:themeColor="accent6"/>
          <w:left w:val="single" w:sz="4" w:space="0" w:color="D1BA66" w:themeColor="accent6"/>
          <w:bottom w:val="single" w:sz="4" w:space="0" w:color="D1BA66" w:themeColor="accent6"/>
          <w:right w:val="single" w:sz="4" w:space="0" w:color="D1BA66" w:themeColor="accent6"/>
          <w:insideH w:val="nil"/>
        </w:tcBorders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sz="4" w:space="0" w:color="E3D5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C2BF" w:themeColor="accent1"/>
        <w:left w:val="single" w:sz="24" w:space="0" w:color="66C2BF" w:themeColor="accent1"/>
        <w:bottom w:val="single" w:sz="24" w:space="0" w:color="66C2BF" w:themeColor="accent1"/>
        <w:right w:val="single" w:sz="24" w:space="0" w:color="66C2BF" w:themeColor="accent1"/>
      </w:tblBorders>
    </w:tblPr>
    <w:tcPr>
      <w:shd w:val="clear" w:color="auto" w:fill="66C2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844D" w:themeColor="accent2"/>
        <w:left w:val="single" w:sz="24" w:space="0" w:color="BF844D" w:themeColor="accent2"/>
        <w:bottom w:val="single" w:sz="24" w:space="0" w:color="BF844D" w:themeColor="accent2"/>
        <w:right w:val="single" w:sz="24" w:space="0" w:color="BF844D" w:themeColor="accent2"/>
      </w:tblBorders>
    </w:tblPr>
    <w:tcPr>
      <w:shd w:val="clear" w:color="auto" w:fill="BF84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B6140" w:themeColor="accent3"/>
        <w:left w:val="single" w:sz="24" w:space="0" w:color="AB6140" w:themeColor="accent3"/>
        <w:bottom w:val="single" w:sz="24" w:space="0" w:color="AB6140" w:themeColor="accent3"/>
        <w:right w:val="single" w:sz="24" w:space="0" w:color="AB6140" w:themeColor="accent3"/>
      </w:tblBorders>
    </w:tblPr>
    <w:tcPr>
      <w:shd w:val="clear" w:color="auto" w:fill="AB61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AB367" w:themeColor="accent4"/>
        <w:left w:val="single" w:sz="24" w:space="0" w:color="9AB367" w:themeColor="accent4"/>
        <w:bottom w:val="single" w:sz="24" w:space="0" w:color="9AB367" w:themeColor="accent4"/>
        <w:right w:val="single" w:sz="24" w:space="0" w:color="9AB367" w:themeColor="accent4"/>
      </w:tblBorders>
    </w:tblPr>
    <w:tcPr>
      <w:shd w:val="clear" w:color="auto" w:fill="9AB36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4696B" w:themeColor="accent5"/>
        <w:left w:val="single" w:sz="24" w:space="0" w:color="B4696B" w:themeColor="accent5"/>
        <w:bottom w:val="single" w:sz="24" w:space="0" w:color="B4696B" w:themeColor="accent5"/>
        <w:right w:val="single" w:sz="24" w:space="0" w:color="B4696B" w:themeColor="accent5"/>
      </w:tblBorders>
    </w:tblPr>
    <w:tcPr>
      <w:shd w:val="clear" w:color="auto" w:fill="B4696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1BA66" w:themeColor="accent6"/>
        <w:left w:val="single" w:sz="24" w:space="0" w:color="D1BA66" w:themeColor="accent6"/>
        <w:bottom w:val="single" w:sz="24" w:space="0" w:color="D1BA66" w:themeColor="accent6"/>
        <w:right w:val="single" w:sz="24" w:space="0" w:color="D1BA66" w:themeColor="accent6"/>
      </w:tblBorders>
    </w:tblPr>
    <w:tcPr>
      <w:shd w:val="clear" w:color="auto" w:fill="D1BA6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sz="4" w:space="0" w:color="66C2BF" w:themeColor="accent1"/>
        <w:bottom w:val="single" w:sz="4" w:space="0" w:color="66C2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6C2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6C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sz="4" w:space="0" w:color="BF844D" w:themeColor="accent2"/>
        <w:bottom w:val="single" w:sz="4" w:space="0" w:color="BF84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84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84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sz="4" w:space="0" w:color="AB6140" w:themeColor="accent3"/>
        <w:bottom w:val="single" w:sz="4" w:space="0" w:color="AB61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B61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B61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sz="4" w:space="0" w:color="9AB367" w:themeColor="accent4"/>
        <w:bottom w:val="single" w:sz="4" w:space="0" w:color="9AB36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AB36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AB3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sz="4" w:space="0" w:color="B4696B" w:themeColor="accent5"/>
        <w:bottom w:val="single" w:sz="4" w:space="0" w:color="B4696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4696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4696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sz="4" w:space="0" w:color="D1BA66" w:themeColor="accent6"/>
        <w:bottom w:val="single" w:sz="4" w:space="0" w:color="D1BA6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BA6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BA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C2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C2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C2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C2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84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84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84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84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B61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B61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B61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B61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AB36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AB36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AB36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AB36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4696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4696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4696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4696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BA6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BA6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BA6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BA6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8CD1CE" w:themeColor="accent1" w:themeTint="BF"/>
        <w:left w:val="single" w:sz="8" w:space="0" w:color="8CD1CE" w:themeColor="accent1" w:themeTint="BF"/>
        <w:bottom w:val="single" w:sz="8" w:space="0" w:color="8CD1CE" w:themeColor="accent1" w:themeTint="BF"/>
        <w:right w:val="single" w:sz="8" w:space="0" w:color="8CD1CE" w:themeColor="accent1" w:themeTint="BF"/>
        <w:insideH w:val="single" w:sz="8" w:space="0" w:color="8CD1CE" w:themeColor="accent1" w:themeTint="BF"/>
        <w:insideV w:val="single" w:sz="8" w:space="0" w:color="8CD1CE" w:themeColor="accent1" w:themeTint="BF"/>
      </w:tblBorders>
    </w:tblPr>
    <w:tcPr>
      <w:shd w:val="clear" w:color="auto" w:fill="D9F0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D1C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shd w:val="clear" w:color="auto" w:fill="B2E0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FA279" w:themeColor="accent2" w:themeTint="BF"/>
        <w:left w:val="single" w:sz="8" w:space="0" w:color="CFA279" w:themeColor="accent2" w:themeTint="BF"/>
        <w:bottom w:val="single" w:sz="8" w:space="0" w:color="CFA279" w:themeColor="accent2" w:themeTint="BF"/>
        <w:right w:val="single" w:sz="8" w:space="0" w:color="CFA279" w:themeColor="accent2" w:themeTint="BF"/>
        <w:insideH w:val="single" w:sz="8" w:space="0" w:color="CFA279" w:themeColor="accent2" w:themeTint="BF"/>
        <w:insideV w:val="single" w:sz="8" w:space="0" w:color="CFA279" w:themeColor="accent2" w:themeTint="BF"/>
      </w:tblBorders>
    </w:tblPr>
    <w:tcPr>
      <w:shd w:val="clear" w:color="auto" w:fill="EFE0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2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shd w:val="clear" w:color="auto" w:fill="DFC1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78569" w:themeColor="accent3" w:themeTint="BF"/>
        <w:left w:val="single" w:sz="8" w:space="0" w:color="C78569" w:themeColor="accent3" w:themeTint="BF"/>
        <w:bottom w:val="single" w:sz="8" w:space="0" w:color="C78569" w:themeColor="accent3" w:themeTint="BF"/>
        <w:right w:val="single" w:sz="8" w:space="0" w:color="C78569" w:themeColor="accent3" w:themeTint="BF"/>
        <w:insideH w:val="single" w:sz="8" w:space="0" w:color="C78569" w:themeColor="accent3" w:themeTint="BF"/>
        <w:insideV w:val="single" w:sz="8" w:space="0" w:color="C78569" w:themeColor="accent3" w:themeTint="BF"/>
      </w:tblBorders>
    </w:tblPr>
    <w:tcPr>
      <w:shd w:val="clear" w:color="auto" w:fill="ECD6C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856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3C68D" w:themeColor="accent4" w:themeTint="BF"/>
        <w:left w:val="single" w:sz="8" w:space="0" w:color="B3C68D" w:themeColor="accent4" w:themeTint="BF"/>
        <w:bottom w:val="single" w:sz="8" w:space="0" w:color="B3C68D" w:themeColor="accent4" w:themeTint="BF"/>
        <w:right w:val="single" w:sz="8" w:space="0" w:color="B3C68D" w:themeColor="accent4" w:themeTint="BF"/>
        <w:insideH w:val="single" w:sz="8" w:space="0" w:color="B3C68D" w:themeColor="accent4" w:themeTint="BF"/>
        <w:insideV w:val="single" w:sz="8" w:space="0" w:color="B3C68D" w:themeColor="accent4" w:themeTint="BF"/>
      </w:tblBorders>
    </w:tblPr>
    <w:tcPr>
      <w:shd w:val="clear" w:color="auto" w:fill="E6ECD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68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shd w:val="clear" w:color="auto" w:fill="CCD9B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68E8F" w:themeColor="accent5" w:themeTint="BF"/>
        <w:left w:val="single" w:sz="8" w:space="0" w:color="C68E8F" w:themeColor="accent5" w:themeTint="BF"/>
        <w:bottom w:val="single" w:sz="8" w:space="0" w:color="C68E8F" w:themeColor="accent5" w:themeTint="BF"/>
        <w:right w:val="single" w:sz="8" w:space="0" w:color="C68E8F" w:themeColor="accent5" w:themeTint="BF"/>
        <w:insideH w:val="single" w:sz="8" w:space="0" w:color="C68E8F" w:themeColor="accent5" w:themeTint="BF"/>
        <w:insideV w:val="single" w:sz="8" w:space="0" w:color="C68E8F" w:themeColor="accent5" w:themeTint="BF"/>
      </w:tblBorders>
    </w:tblPr>
    <w:tcPr>
      <w:shd w:val="clear" w:color="auto" w:fill="ECD9D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8E8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shd w:val="clear" w:color="auto" w:fill="D9B4B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DCCB8C" w:themeColor="accent6" w:themeTint="BF"/>
        <w:left w:val="single" w:sz="8" w:space="0" w:color="DCCB8C" w:themeColor="accent6" w:themeTint="BF"/>
        <w:bottom w:val="single" w:sz="8" w:space="0" w:color="DCCB8C" w:themeColor="accent6" w:themeTint="BF"/>
        <w:right w:val="single" w:sz="8" w:space="0" w:color="DCCB8C" w:themeColor="accent6" w:themeTint="BF"/>
        <w:insideH w:val="single" w:sz="8" w:space="0" w:color="DCCB8C" w:themeColor="accent6" w:themeTint="BF"/>
        <w:insideV w:val="single" w:sz="8" w:space="0" w:color="DCCB8C" w:themeColor="accent6" w:themeTint="BF"/>
      </w:tblBorders>
    </w:tblPr>
    <w:tcPr>
      <w:shd w:val="clear" w:color="auto" w:fill="F3EDD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CB8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shd w:val="clear" w:color="auto" w:fill="E8DCB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C2BF" w:themeColor="accent1"/>
        <w:left w:val="single" w:sz="8" w:space="0" w:color="66C2BF" w:themeColor="accent1"/>
        <w:bottom w:val="single" w:sz="8" w:space="0" w:color="66C2BF" w:themeColor="accent1"/>
        <w:right w:val="single" w:sz="8" w:space="0" w:color="66C2BF" w:themeColor="accent1"/>
        <w:insideH w:val="single" w:sz="8" w:space="0" w:color="66C2BF" w:themeColor="accent1"/>
        <w:insideV w:val="single" w:sz="8" w:space="0" w:color="66C2BF" w:themeColor="accent1"/>
      </w:tblBorders>
    </w:tblPr>
    <w:tcPr>
      <w:shd w:val="clear" w:color="auto" w:fill="D9F0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2F2" w:themeFill="accent1" w:themeFillTint="33"/>
      </w:tc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tcBorders>
          <w:insideH w:val="single" w:sz="6" w:space="0" w:color="66C2BF" w:themeColor="accent1"/>
          <w:insideV w:val="single" w:sz="6" w:space="0" w:color="66C2BF" w:themeColor="accent1"/>
        </w:tcBorders>
        <w:shd w:val="clear" w:color="auto" w:fill="B2E0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844D" w:themeColor="accent2"/>
        <w:left w:val="single" w:sz="8" w:space="0" w:color="BF844D" w:themeColor="accent2"/>
        <w:bottom w:val="single" w:sz="8" w:space="0" w:color="BF844D" w:themeColor="accent2"/>
        <w:right w:val="single" w:sz="8" w:space="0" w:color="BF844D" w:themeColor="accent2"/>
        <w:insideH w:val="single" w:sz="8" w:space="0" w:color="BF844D" w:themeColor="accent2"/>
        <w:insideV w:val="single" w:sz="8" w:space="0" w:color="BF844D" w:themeColor="accent2"/>
      </w:tblBorders>
    </w:tblPr>
    <w:tcPr>
      <w:shd w:val="clear" w:color="auto" w:fill="EFE0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2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6DB" w:themeFill="accent2" w:themeFillTint="33"/>
      </w:tc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tcBorders>
          <w:insideH w:val="single" w:sz="6" w:space="0" w:color="BF844D" w:themeColor="accent2"/>
          <w:insideV w:val="single" w:sz="6" w:space="0" w:color="BF844D" w:themeColor="accent2"/>
        </w:tcBorders>
        <w:shd w:val="clear" w:color="auto" w:fill="DFC1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B6140" w:themeColor="accent3"/>
        <w:left w:val="single" w:sz="8" w:space="0" w:color="AB6140" w:themeColor="accent3"/>
        <w:bottom w:val="single" w:sz="8" w:space="0" w:color="AB6140" w:themeColor="accent3"/>
        <w:right w:val="single" w:sz="8" w:space="0" w:color="AB6140" w:themeColor="accent3"/>
        <w:insideH w:val="single" w:sz="8" w:space="0" w:color="AB6140" w:themeColor="accent3"/>
        <w:insideV w:val="single" w:sz="8" w:space="0" w:color="AB6140" w:themeColor="accent3"/>
      </w:tblBorders>
    </w:tblPr>
    <w:tcPr>
      <w:shd w:val="clear" w:color="auto" w:fill="ECD6C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EF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ED6" w:themeFill="accent3" w:themeFillTint="33"/>
      </w:tc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tcBorders>
          <w:insideH w:val="single" w:sz="6" w:space="0" w:color="AB6140" w:themeColor="accent3"/>
          <w:insideV w:val="single" w:sz="6" w:space="0" w:color="AB6140" w:themeColor="accent3"/>
        </w:tcBorders>
        <w:shd w:val="clear" w:color="auto" w:fill="D9AE9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AB367" w:themeColor="accent4"/>
        <w:left w:val="single" w:sz="8" w:space="0" w:color="9AB367" w:themeColor="accent4"/>
        <w:bottom w:val="single" w:sz="8" w:space="0" w:color="9AB367" w:themeColor="accent4"/>
        <w:right w:val="single" w:sz="8" w:space="0" w:color="9AB367" w:themeColor="accent4"/>
        <w:insideH w:val="single" w:sz="8" w:space="0" w:color="9AB367" w:themeColor="accent4"/>
        <w:insideV w:val="single" w:sz="8" w:space="0" w:color="9AB367" w:themeColor="accent4"/>
      </w:tblBorders>
    </w:tblPr>
    <w:tcPr>
      <w:shd w:val="clear" w:color="auto" w:fill="E6ECD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FE0" w:themeFill="accent4" w:themeFillTint="33"/>
      </w:tc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tcBorders>
          <w:insideH w:val="single" w:sz="6" w:space="0" w:color="9AB367" w:themeColor="accent4"/>
          <w:insideV w:val="single" w:sz="6" w:space="0" w:color="9AB367" w:themeColor="accent4"/>
        </w:tcBorders>
        <w:shd w:val="clear" w:color="auto" w:fill="CCD9B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696B" w:themeColor="accent5"/>
        <w:left w:val="single" w:sz="8" w:space="0" w:color="B4696B" w:themeColor="accent5"/>
        <w:bottom w:val="single" w:sz="8" w:space="0" w:color="B4696B" w:themeColor="accent5"/>
        <w:right w:val="single" w:sz="8" w:space="0" w:color="B4696B" w:themeColor="accent5"/>
        <w:insideH w:val="single" w:sz="8" w:space="0" w:color="B4696B" w:themeColor="accent5"/>
        <w:insideV w:val="single" w:sz="8" w:space="0" w:color="B4696B" w:themeColor="accent5"/>
      </w:tblBorders>
    </w:tblPr>
    <w:tcPr>
      <w:shd w:val="clear" w:color="auto" w:fill="ECD9D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7F0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E1" w:themeFill="accent5" w:themeFillTint="33"/>
      </w:tc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tcBorders>
          <w:insideH w:val="single" w:sz="6" w:space="0" w:color="B4696B" w:themeColor="accent5"/>
          <w:insideV w:val="single" w:sz="6" w:space="0" w:color="B4696B" w:themeColor="accent5"/>
        </w:tcBorders>
        <w:shd w:val="clear" w:color="auto" w:fill="D9B4B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BA66" w:themeColor="accent6"/>
        <w:left w:val="single" w:sz="8" w:space="0" w:color="D1BA66" w:themeColor="accent6"/>
        <w:bottom w:val="single" w:sz="8" w:space="0" w:color="D1BA66" w:themeColor="accent6"/>
        <w:right w:val="single" w:sz="8" w:space="0" w:color="D1BA66" w:themeColor="accent6"/>
        <w:insideH w:val="single" w:sz="8" w:space="0" w:color="D1BA66" w:themeColor="accent6"/>
        <w:insideV w:val="single" w:sz="8" w:space="0" w:color="D1BA66" w:themeColor="accent6"/>
      </w:tblBorders>
    </w:tblPr>
    <w:tcPr>
      <w:shd w:val="clear" w:color="auto" w:fill="F3EDD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8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1E0" w:themeFill="accent6" w:themeFillTint="33"/>
      </w:tc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tcBorders>
          <w:insideH w:val="single" w:sz="6" w:space="0" w:color="D1BA66" w:themeColor="accent6"/>
          <w:insideV w:val="single" w:sz="6" w:space="0" w:color="D1BA66" w:themeColor="accent6"/>
        </w:tcBorders>
        <w:shd w:val="clear" w:color="auto" w:fill="E8DCB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F0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C2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C2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C2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E0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E0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0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84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84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84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1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1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D6C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61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61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B61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AE9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AE9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CD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AB36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AB36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AB36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9B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9B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D9D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696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696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696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B4B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B4B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DD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BA6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BA6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BA6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DCB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DCB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6C2BF" w:themeColor="accent1"/>
        <w:bottom w:val="single" w:sz="8" w:space="0" w:color="66C2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C2BF" w:themeColor="accent1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66C2BF" w:themeColor="accent1"/>
          <w:bottom w:val="single" w:sz="8" w:space="0" w:color="66C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C2BF" w:themeColor="accent1"/>
          <w:bottom w:val="single" w:sz="8" w:space="0" w:color="66C2BF" w:themeColor="accent1"/>
        </w:tcBorders>
      </w:tcPr>
    </w:tblStylePr>
    <w:tblStylePr w:type="band1Vert">
      <w:tblPr/>
      <w:tcPr>
        <w:shd w:val="clear" w:color="auto" w:fill="D9F0EF" w:themeFill="accent1" w:themeFillTint="3F"/>
      </w:tcPr>
    </w:tblStylePr>
    <w:tblStylePr w:type="band1Horz">
      <w:tblPr/>
      <w:tcPr>
        <w:shd w:val="clear" w:color="auto" w:fill="D9F0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844D" w:themeColor="accent2"/>
        <w:bottom w:val="single" w:sz="8" w:space="0" w:color="BF84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844D" w:themeColor="accent2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BF844D" w:themeColor="accent2"/>
          <w:bottom w:val="single" w:sz="8" w:space="0" w:color="BF84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844D" w:themeColor="accent2"/>
          <w:bottom w:val="single" w:sz="8" w:space="0" w:color="BF844D" w:themeColor="accent2"/>
        </w:tcBorders>
      </w:tcPr>
    </w:tblStylePr>
    <w:tblStylePr w:type="band1Vert">
      <w:tblPr/>
      <w:tcPr>
        <w:shd w:val="clear" w:color="auto" w:fill="EFE0D2" w:themeFill="accent2" w:themeFillTint="3F"/>
      </w:tcPr>
    </w:tblStylePr>
    <w:tblStylePr w:type="band1Horz">
      <w:tblPr/>
      <w:tcPr>
        <w:shd w:val="clear" w:color="auto" w:fill="EFE0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B6140" w:themeColor="accent3"/>
        <w:bottom w:val="single" w:sz="8" w:space="0" w:color="AB61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B6140" w:themeColor="accent3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AB6140" w:themeColor="accent3"/>
          <w:bottom w:val="single" w:sz="8" w:space="0" w:color="AB61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B6140" w:themeColor="accent3"/>
          <w:bottom w:val="single" w:sz="8" w:space="0" w:color="AB6140" w:themeColor="accent3"/>
        </w:tcBorders>
      </w:tcPr>
    </w:tblStylePr>
    <w:tblStylePr w:type="band1Vert">
      <w:tblPr/>
      <w:tcPr>
        <w:shd w:val="clear" w:color="auto" w:fill="ECD6CD" w:themeFill="accent3" w:themeFillTint="3F"/>
      </w:tcPr>
    </w:tblStylePr>
    <w:tblStylePr w:type="band1Horz">
      <w:tblPr/>
      <w:tcPr>
        <w:shd w:val="clear" w:color="auto" w:fill="ECD6C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AB367" w:themeColor="accent4"/>
        <w:bottom w:val="single" w:sz="8" w:space="0" w:color="9AB36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AB367" w:themeColor="accent4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9AB367" w:themeColor="accent4"/>
          <w:bottom w:val="single" w:sz="8" w:space="0" w:color="9AB3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AB367" w:themeColor="accent4"/>
          <w:bottom w:val="single" w:sz="8" w:space="0" w:color="9AB367" w:themeColor="accent4"/>
        </w:tcBorders>
      </w:tcPr>
    </w:tblStylePr>
    <w:tblStylePr w:type="band1Vert">
      <w:tblPr/>
      <w:tcPr>
        <w:shd w:val="clear" w:color="auto" w:fill="E6ECD9" w:themeFill="accent4" w:themeFillTint="3F"/>
      </w:tcPr>
    </w:tblStylePr>
    <w:tblStylePr w:type="band1Horz">
      <w:tblPr/>
      <w:tcPr>
        <w:shd w:val="clear" w:color="auto" w:fill="E6ECD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696B" w:themeColor="accent5"/>
        <w:bottom w:val="single" w:sz="8" w:space="0" w:color="B4696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696B" w:themeColor="accent5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B4696B" w:themeColor="accent5"/>
          <w:bottom w:val="single" w:sz="8" w:space="0" w:color="B4696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696B" w:themeColor="accent5"/>
          <w:bottom w:val="single" w:sz="8" w:space="0" w:color="B4696B" w:themeColor="accent5"/>
        </w:tcBorders>
      </w:tcPr>
    </w:tblStylePr>
    <w:tblStylePr w:type="band1Vert">
      <w:tblPr/>
      <w:tcPr>
        <w:shd w:val="clear" w:color="auto" w:fill="ECD9DA" w:themeFill="accent5" w:themeFillTint="3F"/>
      </w:tcPr>
    </w:tblStylePr>
    <w:tblStylePr w:type="band1Horz">
      <w:tblPr/>
      <w:tcPr>
        <w:shd w:val="clear" w:color="auto" w:fill="ECD9D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1BA66" w:themeColor="accent6"/>
        <w:bottom w:val="single" w:sz="8" w:space="0" w:color="D1BA6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BA66" w:themeColor="accent6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D1BA66" w:themeColor="accent6"/>
          <w:bottom w:val="single" w:sz="8" w:space="0" w:color="D1BA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BA66" w:themeColor="accent6"/>
          <w:bottom w:val="single" w:sz="8" w:space="0" w:color="D1BA66" w:themeColor="accent6"/>
        </w:tcBorders>
      </w:tcPr>
    </w:tblStylePr>
    <w:tblStylePr w:type="band1Vert">
      <w:tblPr/>
      <w:tcPr>
        <w:shd w:val="clear" w:color="auto" w:fill="F3EDD9" w:themeFill="accent6" w:themeFillTint="3F"/>
      </w:tcPr>
    </w:tblStylePr>
    <w:tblStylePr w:type="band1Horz">
      <w:tblPr/>
      <w:tcPr>
        <w:shd w:val="clear" w:color="auto" w:fill="F3EDD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C2BF" w:themeColor="accent1"/>
        <w:left w:val="single" w:sz="8" w:space="0" w:color="66C2BF" w:themeColor="accent1"/>
        <w:bottom w:val="single" w:sz="8" w:space="0" w:color="66C2BF" w:themeColor="accent1"/>
        <w:right w:val="single" w:sz="8" w:space="0" w:color="66C2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C2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C2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C2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F0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844D" w:themeColor="accent2"/>
        <w:left w:val="single" w:sz="8" w:space="0" w:color="BF844D" w:themeColor="accent2"/>
        <w:bottom w:val="single" w:sz="8" w:space="0" w:color="BF844D" w:themeColor="accent2"/>
        <w:right w:val="single" w:sz="8" w:space="0" w:color="BF84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84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84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84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0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B6140" w:themeColor="accent3"/>
        <w:left w:val="single" w:sz="8" w:space="0" w:color="AB6140" w:themeColor="accent3"/>
        <w:bottom w:val="single" w:sz="8" w:space="0" w:color="AB6140" w:themeColor="accent3"/>
        <w:right w:val="single" w:sz="8" w:space="0" w:color="AB61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B61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B61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B61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6C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AB367" w:themeColor="accent4"/>
        <w:left w:val="single" w:sz="8" w:space="0" w:color="9AB367" w:themeColor="accent4"/>
        <w:bottom w:val="single" w:sz="8" w:space="0" w:color="9AB367" w:themeColor="accent4"/>
        <w:right w:val="single" w:sz="8" w:space="0" w:color="9AB36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AB36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AB36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AB36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CD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696B" w:themeColor="accent5"/>
        <w:left w:val="single" w:sz="8" w:space="0" w:color="B4696B" w:themeColor="accent5"/>
        <w:bottom w:val="single" w:sz="8" w:space="0" w:color="B4696B" w:themeColor="accent5"/>
        <w:right w:val="single" w:sz="8" w:space="0" w:color="B4696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696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696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696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9D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BA66" w:themeColor="accent6"/>
        <w:left w:val="single" w:sz="8" w:space="0" w:color="D1BA66" w:themeColor="accent6"/>
        <w:bottom w:val="single" w:sz="8" w:space="0" w:color="D1BA66" w:themeColor="accent6"/>
        <w:right w:val="single" w:sz="8" w:space="0" w:color="D1BA6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BA6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BA6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BA6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DD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8CD1CE" w:themeColor="accent1" w:themeTint="BF"/>
        <w:left w:val="single" w:sz="8" w:space="0" w:color="8CD1CE" w:themeColor="accent1" w:themeTint="BF"/>
        <w:bottom w:val="single" w:sz="8" w:space="0" w:color="8CD1CE" w:themeColor="accent1" w:themeTint="BF"/>
        <w:right w:val="single" w:sz="8" w:space="0" w:color="8CD1CE" w:themeColor="accent1" w:themeTint="BF"/>
        <w:insideH w:val="single" w:sz="8" w:space="0" w:color="8CD1C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D1CE" w:themeColor="accent1" w:themeTint="BF"/>
          <w:left w:val="single" w:sz="8" w:space="0" w:color="8CD1CE" w:themeColor="accent1" w:themeTint="BF"/>
          <w:bottom w:val="single" w:sz="8" w:space="0" w:color="8CD1CE" w:themeColor="accent1" w:themeTint="BF"/>
          <w:right w:val="single" w:sz="8" w:space="0" w:color="8CD1CE" w:themeColor="accent1" w:themeTint="BF"/>
          <w:insideH w:val="nil"/>
          <w:insideV w:val="nil"/>
        </w:tcBorders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D1CE" w:themeColor="accent1" w:themeTint="BF"/>
          <w:left w:val="single" w:sz="8" w:space="0" w:color="8CD1CE" w:themeColor="accent1" w:themeTint="BF"/>
          <w:bottom w:val="single" w:sz="8" w:space="0" w:color="8CD1CE" w:themeColor="accent1" w:themeTint="BF"/>
          <w:right w:val="single" w:sz="8" w:space="0" w:color="8CD1C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F0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FA279" w:themeColor="accent2" w:themeTint="BF"/>
        <w:left w:val="single" w:sz="8" w:space="0" w:color="CFA279" w:themeColor="accent2" w:themeTint="BF"/>
        <w:bottom w:val="single" w:sz="8" w:space="0" w:color="CFA279" w:themeColor="accent2" w:themeTint="BF"/>
        <w:right w:val="single" w:sz="8" w:space="0" w:color="CFA279" w:themeColor="accent2" w:themeTint="BF"/>
        <w:insideH w:val="single" w:sz="8" w:space="0" w:color="CFA2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279" w:themeColor="accent2" w:themeTint="BF"/>
          <w:left w:val="single" w:sz="8" w:space="0" w:color="CFA279" w:themeColor="accent2" w:themeTint="BF"/>
          <w:bottom w:val="single" w:sz="8" w:space="0" w:color="CFA279" w:themeColor="accent2" w:themeTint="BF"/>
          <w:right w:val="single" w:sz="8" w:space="0" w:color="CFA279" w:themeColor="accent2" w:themeTint="BF"/>
          <w:insideH w:val="nil"/>
          <w:insideV w:val="nil"/>
        </w:tcBorders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279" w:themeColor="accent2" w:themeTint="BF"/>
          <w:left w:val="single" w:sz="8" w:space="0" w:color="CFA279" w:themeColor="accent2" w:themeTint="BF"/>
          <w:bottom w:val="single" w:sz="8" w:space="0" w:color="CFA279" w:themeColor="accent2" w:themeTint="BF"/>
          <w:right w:val="single" w:sz="8" w:space="0" w:color="CFA2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0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0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78569" w:themeColor="accent3" w:themeTint="BF"/>
        <w:left w:val="single" w:sz="8" w:space="0" w:color="C78569" w:themeColor="accent3" w:themeTint="BF"/>
        <w:bottom w:val="single" w:sz="8" w:space="0" w:color="C78569" w:themeColor="accent3" w:themeTint="BF"/>
        <w:right w:val="single" w:sz="8" w:space="0" w:color="C78569" w:themeColor="accent3" w:themeTint="BF"/>
        <w:insideH w:val="single" w:sz="8" w:space="0" w:color="C7856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8569" w:themeColor="accent3" w:themeTint="BF"/>
          <w:left w:val="single" w:sz="8" w:space="0" w:color="C78569" w:themeColor="accent3" w:themeTint="BF"/>
          <w:bottom w:val="single" w:sz="8" w:space="0" w:color="C78569" w:themeColor="accent3" w:themeTint="BF"/>
          <w:right w:val="single" w:sz="8" w:space="0" w:color="C78569" w:themeColor="accent3" w:themeTint="BF"/>
          <w:insideH w:val="nil"/>
          <w:insideV w:val="nil"/>
        </w:tcBorders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8569" w:themeColor="accent3" w:themeTint="BF"/>
          <w:left w:val="single" w:sz="8" w:space="0" w:color="C78569" w:themeColor="accent3" w:themeTint="BF"/>
          <w:bottom w:val="single" w:sz="8" w:space="0" w:color="C78569" w:themeColor="accent3" w:themeTint="BF"/>
          <w:right w:val="single" w:sz="8" w:space="0" w:color="C7856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6C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6C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3C68D" w:themeColor="accent4" w:themeTint="BF"/>
        <w:left w:val="single" w:sz="8" w:space="0" w:color="B3C68D" w:themeColor="accent4" w:themeTint="BF"/>
        <w:bottom w:val="single" w:sz="8" w:space="0" w:color="B3C68D" w:themeColor="accent4" w:themeTint="BF"/>
        <w:right w:val="single" w:sz="8" w:space="0" w:color="B3C68D" w:themeColor="accent4" w:themeTint="BF"/>
        <w:insideH w:val="single" w:sz="8" w:space="0" w:color="B3C68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68D" w:themeColor="accent4" w:themeTint="BF"/>
          <w:left w:val="single" w:sz="8" w:space="0" w:color="B3C68D" w:themeColor="accent4" w:themeTint="BF"/>
          <w:bottom w:val="single" w:sz="8" w:space="0" w:color="B3C68D" w:themeColor="accent4" w:themeTint="BF"/>
          <w:right w:val="single" w:sz="8" w:space="0" w:color="B3C68D" w:themeColor="accent4" w:themeTint="BF"/>
          <w:insideH w:val="nil"/>
          <w:insideV w:val="nil"/>
        </w:tcBorders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68D" w:themeColor="accent4" w:themeTint="BF"/>
          <w:left w:val="single" w:sz="8" w:space="0" w:color="B3C68D" w:themeColor="accent4" w:themeTint="BF"/>
          <w:bottom w:val="single" w:sz="8" w:space="0" w:color="B3C68D" w:themeColor="accent4" w:themeTint="BF"/>
          <w:right w:val="single" w:sz="8" w:space="0" w:color="B3C68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CD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CD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68E8F" w:themeColor="accent5" w:themeTint="BF"/>
        <w:left w:val="single" w:sz="8" w:space="0" w:color="C68E8F" w:themeColor="accent5" w:themeTint="BF"/>
        <w:bottom w:val="single" w:sz="8" w:space="0" w:color="C68E8F" w:themeColor="accent5" w:themeTint="BF"/>
        <w:right w:val="single" w:sz="8" w:space="0" w:color="C68E8F" w:themeColor="accent5" w:themeTint="BF"/>
        <w:insideH w:val="single" w:sz="8" w:space="0" w:color="C68E8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8E8F" w:themeColor="accent5" w:themeTint="BF"/>
          <w:left w:val="single" w:sz="8" w:space="0" w:color="C68E8F" w:themeColor="accent5" w:themeTint="BF"/>
          <w:bottom w:val="single" w:sz="8" w:space="0" w:color="C68E8F" w:themeColor="accent5" w:themeTint="BF"/>
          <w:right w:val="single" w:sz="8" w:space="0" w:color="C68E8F" w:themeColor="accent5" w:themeTint="BF"/>
          <w:insideH w:val="nil"/>
          <w:insideV w:val="nil"/>
        </w:tcBorders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8E8F" w:themeColor="accent5" w:themeTint="BF"/>
          <w:left w:val="single" w:sz="8" w:space="0" w:color="C68E8F" w:themeColor="accent5" w:themeTint="BF"/>
          <w:bottom w:val="single" w:sz="8" w:space="0" w:color="C68E8F" w:themeColor="accent5" w:themeTint="BF"/>
          <w:right w:val="single" w:sz="8" w:space="0" w:color="C68E8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9D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9D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DCCB8C" w:themeColor="accent6" w:themeTint="BF"/>
        <w:left w:val="single" w:sz="8" w:space="0" w:color="DCCB8C" w:themeColor="accent6" w:themeTint="BF"/>
        <w:bottom w:val="single" w:sz="8" w:space="0" w:color="DCCB8C" w:themeColor="accent6" w:themeTint="BF"/>
        <w:right w:val="single" w:sz="8" w:space="0" w:color="DCCB8C" w:themeColor="accent6" w:themeTint="BF"/>
        <w:insideH w:val="single" w:sz="8" w:space="0" w:color="DCCB8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CB8C" w:themeColor="accent6" w:themeTint="BF"/>
          <w:left w:val="single" w:sz="8" w:space="0" w:color="DCCB8C" w:themeColor="accent6" w:themeTint="BF"/>
          <w:bottom w:val="single" w:sz="8" w:space="0" w:color="DCCB8C" w:themeColor="accent6" w:themeTint="BF"/>
          <w:right w:val="single" w:sz="8" w:space="0" w:color="DCCB8C" w:themeColor="accent6" w:themeTint="BF"/>
          <w:insideH w:val="nil"/>
          <w:insideV w:val="nil"/>
        </w:tcBorders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CB8C" w:themeColor="accent6" w:themeTint="BF"/>
          <w:left w:val="single" w:sz="8" w:space="0" w:color="DCCB8C" w:themeColor="accent6" w:themeTint="BF"/>
          <w:bottom w:val="single" w:sz="8" w:space="0" w:color="DCCB8C" w:themeColor="accent6" w:themeTint="BF"/>
          <w:right w:val="single" w:sz="8" w:space="0" w:color="DCCB8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DD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DD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46B29"/>
    <w:rPr>
      <w:color w:val="2B579A"/>
      <w:shd w:val="clear" w:color="auto" w:fill="E6E6E6"/>
    </w:rPr>
  </w:style>
  <w:style w:type="paragraph" w:styleId="NoSpacing">
    <w:name w:val="No Spacing"/>
    <w:uiPriority w:val="1"/>
    <w:semiHidden/>
    <w:unhideWhenUsed/>
    <w:qFormat/>
    <w:rsid w:val="00246B2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46B29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246B2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46B2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46B29"/>
  </w:style>
  <w:style w:type="character" w:styleId="PageNumber">
    <w:name w:val="page number"/>
    <w:basedOn w:val="DefaultParagraphFont"/>
    <w:uiPriority w:val="99"/>
    <w:semiHidden/>
    <w:unhideWhenUsed/>
    <w:rsid w:val="00246B29"/>
  </w:style>
  <w:style w:type="table" w:styleId="PlainTable1">
    <w:name w:val="Plain Table 1"/>
    <w:basedOn w:val="TableNormal"/>
    <w:uiPriority w:val="41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46B2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46B29"/>
  </w:style>
  <w:style w:type="paragraph" w:styleId="Signature">
    <w:name w:val="Signature"/>
    <w:basedOn w:val="Normal"/>
    <w:link w:val="SignatureChar"/>
    <w:uiPriority w:val="99"/>
    <w:semiHidden/>
    <w:unhideWhenUsed/>
    <w:rsid w:val="00246B2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46B29"/>
  </w:style>
  <w:style w:type="character" w:styleId="SmartHyperlink">
    <w:name w:val="Smart Hyperlink"/>
    <w:basedOn w:val="DefaultParagraphFont"/>
    <w:uiPriority w:val="99"/>
    <w:semiHidden/>
    <w:unhideWhenUsed/>
    <w:rsid w:val="00246B29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46B29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46B2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46B2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46B2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46B2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46B2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46B2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46B2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46B2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46B2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46B2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46B2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46B2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46B2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46B2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46B2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46B2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46B2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46B2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46B2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46B2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46B2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46B2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46B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46B2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46B2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46B2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46B2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46B2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46B2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46B2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46B2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46B2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46B2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46B2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46B2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46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46B2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46B2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46B2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46B2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46B2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46B2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46B2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46B2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46B2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46B2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46B2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46B29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46B29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5.181.158:8001/index.x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brat.nlplab.org/installation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Bold Report">
      <a:dk1>
        <a:sysClr val="windowText" lastClr="000000"/>
      </a:dk1>
      <a:lt1>
        <a:sysClr val="window" lastClr="FFFFFF"/>
      </a:lt1>
      <a:dk2>
        <a:srgbClr val="232220"/>
      </a:dk2>
      <a:lt2>
        <a:srgbClr val="F5F5F4"/>
      </a:lt2>
      <a:accent1>
        <a:srgbClr val="66C2BF"/>
      </a:accent1>
      <a:accent2>
        <a:srgbClr val="BF844D"/>
      </a:accent2>
      <a:accent3>
        <a:srgbClr val="AB6140"/>
      </a:accent3>
      <a:accent4>
        <a:srgbClr val="9AB367"/>
      </a:accent4>
      <a:accent5>
        <a:srgbClr val="B4696B"/>
      </a:accent5>
      <a:accent6>
        <a:srgbClr val="D1BA66"/>
      </a:accent6>
      <a:hlink>
        <a:srgbClr val="66C2BF"/>
      </a:hlink>
      <a:folHlink>
        <a:srgbClr val="B4696B"/>
      </a:folHlink>
    </a:clrScheme>
    <a:fontScheme name="Bold Report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Yuni, Susanti/Ｙｕｎｉ Ｓｕｓａｎ</dc:creator>
  <cp:keywords/>
  <dc:description/>
  <cp:lastModifiedBy>Yuni, Susanti/Ｙｕｎｉ Ｓｕｓａｎ</cp:lastModifiedBy>
  <cp:revision>14</cp:revision>
  <dcterms:created xsi:type="dcterms:W3CDTF">2022-08-26T02:31:00Z</dcterms:created>
  <dcterms:modified xsi:type="dcterms:W3CDTF">2024-06-05T13:48:00Z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2022-08-26T02:31:02Z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a359d58a-a068-4402-b9fb-21f2c66a4392</vt:lpwstr>
  </property>
  <property fmtid="{D5CDD505-2E9C-101B-9397-08002B2CF9AE}" pid="8" name="MSIP_Label_a7295cc1-d279-42ac-ab4d-3b0f4fece050_ContentBits">
    <vt:lpwstr>0</vt:lpwstr>
  </property>
</Properties>
</file>