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201B" w14:textId="7358CD73" w:rsidR="00F22782" w:rsidRDefault="00622BCD" w:rsidP="00BF7921">
      <w:pPr>
        <w:jc w:val="center"/>
        <w:rPr>
          <w:b/>
          <w:bCs/>
          <w:sz w:val="36"/>
          <w:szCs w:val="36"/>
        </w:rPr>
      </w:pPr>
      <w:r w:rsidRPr="00622BCD">
        <w:rPr>
          <w:b/>
          <w:bCs/>
          <w:sz w:val="36"/>
          <w:szCs w:val="36"/>
        </w:rPr>
        <w:t>Class Description</w:t>
      </w:r>
    </w:p>
    <w:p w14:paraId="684399C8" w14:textId="4E617005" w:rsidR="00BF7921" w:rsidRDefault="00622BCD" w:rsidP="00BF7921">
      <w:pPr>
        <w:rPr>
          <w:b/>
          <w:bCs/>
          <w:sz w:val="36"/>
          <w:szCs w:val="36"/>
        </w:rPr>
      </w:pPr>
      <w:r w:rsidRPr="00BF7921">
        <w:rPr>
          <w:b/>
          <w:bCs/>
          <w:sz w:val="36"/>
          <w:szCs w:val="36"/>
        </w:rPr>
        <w:t>Reader</w:t>
      </w:r>
      <w:r w:rsidRPr="00BF7921">
        <w:rPr>
          <w:rFonts w:hint="cs"/>
          <w:b/>
          <w:bCs/>
          <w:sz w:val="36"/>
          <w:szCs w:val="36"/>
          <w:cs/>
        </w:rPr>
        <w:t xml:space="preserve"> </w:t>
      </w:r>
      <w:r w:rsidRPr="00BF7921">
        <w:rPr>
          <w:sz w:val="36"/>
          <w:szCs w:val="36"/>
        </w:rPr>
        <w:t xml:space="preserve">-&gt; </w:t>
      </w:r>
      <w:r w:rsidR="00AF7EBA">
        <w:rPr>
          <w:rFonts w:hint="cs"/>
          <w:cs/>
        </w:rPr>
        <w:t>ทำหน้าที่ในการอ่านไฟล์ โดยจะ</w:t>
      </w:r>
      <w:r>
        <w:rPr>
          <w:rFonts w:hint="cs"/>
          <w:cs/>
        </w:rPr>
        <w:t>ประกอบด้วย</w:t>
      </w:r>
      <w:r>
        <w:t xml:space="preserve"> method read path, </w:t>
      </w:r>
      <w:proofErr w:type="spellStart"/>
      <w:r>
        <w:t>readFile</w:t>
      </w:r>
      <w:proofErr w:type="spellEnd"/>
      <w:r>
        <w:t xml:space="preserve"> </w:t>
      </w:r>
      <w:r>
        <w:rPr>
          <w:rFonts w:hint="cs"/>
          <w:cs/>
        </w:rPr>
        <w:t>และ</w:t>
      </w:r>
      <w:r>
        <w:t xml:space="preserve"> </w:t>
      </w:r>
      <w:proofErr w:type="spellStart"/>
      <w:r>
        <w:t>getPaths</w:t>
      </w:r>
      <w:proofErr w:type="spellEnd"/>
      <w:r>
        <w:rPr>
          <w:rFonts w:hint="cs"/>
          <w:cs/>
        </w:rPr>
        <w:t xml:space="preserve"> </w:t>
      </w:r>
    </w:p>
    <w:p w14:paraId="198EBE76" w14:textId="1154F29E" w:rsidR="00BF7921" w:rsidRPr="00BF7921" w:rsidRDefault="00622BCD" w:rsidP="00BF792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proofErr w:type="gramStart"/>
      <w:r>
        <w:t>readPath</w:t>
      </w:r>
      <w:proofErr w:type="spellEnd"/>
      <w:r>
        <w:t>(</w:t>
      </w:r>
      <w:proofErr w:type="gramEnd"/>
      <w:r>
        <w:t>)</w:t>
      </w:r>
      <w:r>
        <w:rPr>
          <w:rFonts w:hint="cs"/>
          <w:cs/>
        </w:rPr>
        <w:t xml:space="preserve"> จะรับ</w:t>
      </w:r>
      <w:r w:rsidR="007D1F12">
        <w:t xml:space="preserve">String </w:t>
      </w:r>
      <w:r w:rsidR="007D1F12">
        <w:rPr>
          <w:rFonts w:hint="cs"/>
          <w:cs/>
        </w:rPr>
        <w:t>เป็นพารามิเตอร์ ซึ่งเป็น</w:t>
      </w:r>
      <w:r w:rsidR="007D1F12">
        <w:t xml:space="preserve"> path </w:t>
      </w:r>
      <w:r w:rsidR="007D1F12">
        <w:rPr>
          <w:rFonts w:hint="cs"/>
          <w:cs/>
        </w:rPr>
        <w:t xml:space="preserve">เป้าหมายที่ต้องการ ในที่นี้จะเป็นโฟลเดอร์ </w:t>
      </w:r>
      <w:proofErr w:type="spellStart"/>
      <w:r w:rsidR="007D1F12">
        <w:t>src</w:t>
      </w:r>
      <w:proofErr w:type="spellEnd"/>
      <w:r w:rsidR="007D1F12">
        <w:t xml:space="preserve"> </w:t>
      </w:r>
      <w:r w:rsidR="007D1F12">
        <w:rPr>
          <w:rFonts w:hint="cs"/>
          <w:cs/>
        </w:rPr>
        <w:t xml:space="preserve">และมีการทำงานคือ จะทำการ </w:t>
      </w:r>
      <w:r w:rsidR="007D1F12">
        <w:t xml:space="preserve">list file </w:t>
      </w:r>
      <w:r w:rsidR="007D1F12">
        <w:rPr>
          <w:rFonts w:hint="cs"/>
          <w:cs/>
        </w:rPr>
        <w:t xml:space="preserve">ทั้งหมดที่อยู่ใน </w:t>
      </w:r>
      <w:r w:rsidR="007D1F12">
        <w:t xml:space="preserve">folder </w:t>
      </w:r>
      <w:r w:rsidR="007D1F12">
        <w:rPr>
          <w:rFonts w:hint="cs"/>
          <w:cs/>
        </w:rPr>
        <w:t xml:space="preserve">นั้น แล้วทำการวนลูปเพื่อเก็บชื่อ </w:t>
      </w:r>
      <w:r w:rsidR="007D1F12">
        <w:t xml:space="preserve">path </w:t>
      </w:r>
      <w:r w:rsidR="007D1F12">
        <w:rPr>
          <w:rFonts w:hint="cs"/>
          <w:cs/>
        </w:rPr>
        <w:t xml:space="preserve">ของไฟล์ทั้งหมดโดยใช้คำสั่ง </w:t>
      </w:r>
      <w:proofErr w:type="spellStart"/>
      <w:r w:rsidR="007D1F12">
        <w:t>getAbsolutePath</w:t>
      </w:r>
      <w:proofErr w:type="spellEnd"/>
      <w:r w:rsidR="007D1F12">
        <w:t>()</w:t>
      </w:r>
      <w:r w:rsidR="007D1F12">
        <w:rPr>
          <w:rFonts w:hint="cs"/>
          <w:cs/>
        </w:rPr>
        <w:t xml:space="preserve"> และ</w:t>
      </w:r>
      <w:r w:rsidR="00AF7EBA">
        <w:rPr>
          <w:rFonts w:hint="cs"/>
          <w:cs/>
        </w:rPr>
        <w:t xml:space="preserve">เก็บค่า </w:t>
      </w:r>
      <w:r w:rsidR="00AF7EBA">
        <w:t xml:space="preserve">path </w:t>
      </w:r>
      <w:r w:rsidR="00AF7EBA">
        <w:rPr>
          <w:rFonts w:hint="cs"/>
          <w:cs/>
        </w:rPr>
        <w:t xml:space="preserve">ทั้งหมดไว้ใน </w:t>
      </w:r>
      <w:r w:rsidR="00AF7EBA">
        <w:t>list</w:t>
      </w:r>
      <w:r w:rsidR="00AF7EBA">
        <w:rPr>
          <w:rFonts w:hint="cs"/>
          <w:cs/>
        </w:rPr>
        <w:t xml:space="preserve"> </w:t>
      </w:r>
    </w:p>
    <w:p w14:paraId="3AF1D4A6" w14:textId="6F6C69CB" w:rsidR="00AF7EBA" w:rsidRPr="00AA105D" w:rsidRDefault="00AF7EBA" w:rsidP="00AF7E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) </w:t>
      </w:r>
      <w:r>
        <w:rPr>
          <w:rFonts w:hint="cs"/>
          <w:cs/>
        </w:rPr>
        <w:t xml:space="preserve"> ทำหน้าที่ในการอ่านไฟล์ จาก </w:t>
      </w:r>
      <w:r>
        <w:t xml:space="preserve">path </w:t>
      </w:r>
      <w:r>
        <w:rPr>
          <w:rFonts w:hint="cs"/>
          <w:cs/>
        </w:rPr>
        <w:t xml:space="preserve">ที่เก็บไว้ใน </w:t>
      </w:r>
      <w:r>
        <w:t xml:space="preserve">Reader Object </w:t>
      </w:r>
      <w:r>
        <w:rPr>
          <w:rFonts w:hint="cs"/>
          <w:cs/>
        </w:rPr>
        <w:t>โดยวิธีการอ่านคือ สร้าง</w:t>
      </w:r>
      <w:r>
        <w:t xml:space="preserve"> scanner </w:t>
      </w:r>
      <w:r>
        <w:rPr>
          <w:rFonts w:hint="cs"/>
          <w:cs/>
        </w:rPr>
        <w:t xml:space="preserve">อ่านทุกตัวอักษรและนำมาเก็บไว้ใน </w:t>
      </w:r>
      <w:r>
        <w:t>array</w:t>
      </w:r>
      <w:r w:rsidR="00AA105D">
        <w:t xml:space="preserve"> </w:t>
      </w:r>
      <w:r w:rsidR="00AA105D">
        <w:rPr>
          <w:rFonts w:hint="cs"/>
          <w:cs/>
        </w:rPr>
        <w:t>เพื่อที่จะสามารถนำไปใช้ในการค้นหาได้ต่อไป</w:t>
      </w:r>
    </w:p>
    <w:p w14:paraId="34D61B20" w14:textId="4EF9CCCE" w:rsidR="00601DB2" w:rsidRDefault="00AA105D" w:rsidP="00601DB2">
      <w:pPr>
        <w:pStyle w:val="HTMLPreformatted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601DB2">
        <w:rPr>
          <w:rFonts w:ascii="TH SarabunPSK" w:hAnsi="TH SarabunPSK" w:cs="TH SarabunPSK" w:hint="cs"/>
          <w:b/>
          <w:bCs/>
          <w:sz w:val="36"/>
          <w:szCs w:val="36"/>
        </w:rPr>
        <w:t>XML_writer</w:t>
      </w:r>
      <w:proofErr w:type="spellEnd"/>
      <w:r w:rsidRPr="00601DB2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601DB2">
        <w:rPr>
          <w:rFonts w:ascii="TH SarabunPSK" w:hAnsi="TH SarabunPSK" w:cs="TH SarabunPSK" w:hint="cs"/>
          <w:sz w:val="36"/>
          <w:szCs w:val="36"/>
        </w:rPr>
        <w:t>-&gt;</w:t>
      </w:r>
      <w:r w:rsidR="007E079B" w:rsidRPr="00601D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079B" w:rsidRPr="0018445B">
        <w:rPr>
          <w:rFonts w:ascii="TH SarabunPSK" w:hAnsi="TH SarabunPSK" w:cs="TH SarabunPSK" w:hint="cs"/>
          <w:sz w:val="32"/>
          <w:szCs w:val="32"/>
          <w:cs/>
        </w:rPr>
        <w:t xml:space="preserve">ทำหน้าที่ในการแปลง </w:t>
      </w:r>
      <w:r w:rsidR="007E079B" w:rsidRPr="0018445B">
        <w:rPr>
          <w:rFonts w:ascii="TH SarabunPSK" w:hAnsi="TH SarabunPSK" w:cs="TH SarabunPSK" w:hint="cs"/>
          <w:sz w:val="32"/>
          <w:szCs w:val="32"/>
        </w:rPr>
        <w:t xml:space="preserve">Java object </w:t>
      </w:r>
      <w:r w:rsidR="007E079B" w:rsidRPr="0018445B">
        <w:rPr>
          <w:rFonts w:ascii="TH SarabunPSK" w:hAnsi="TH SarabunPSK" w:cs="TH SarabunPSK" w:hint="cs"/>
          <w:sz w:val="32"/>
          <w:szCs w:val="32"/>
          <w:cs/>
        </w:rPr>
        <w:t xml:space="preserve">ไปเป็นไฟล์ </w:t>
      </w:r>
      <w:r w:rsidR="007E079B" w:rsidRPr="0018445B">
        <w:rPr>
          <w:rFonts w:ascii="TH SarabunPSK" w:hAnsi="TH SarabunPSK" w:cs="TH SarabunPSK" w:hint="cs"/>
          <w:sz w:val="32"/>
          <w:szCs w:val="32"/>
        </w:rPr>
        <w:t xml:space="preserve">xml </w:t>
      </w:r>
      <w:r w:rsidR="007E079B" w:rsidRPr="0018445B">
        <w:rPr>
          <w:rFonts w:ascii="TH SarabunPSK" w:hAnsi="TH SarabunPSK" w:cs="TH SarabunPSK" w:hint="cs"/>
          <w:sz w:val="32"/>
          <w:szCs w:val="32"/>
          <w:cs/>
        </w:rPr>
        <w:t xml:space="preserve">โดยในการใช้งานจะต้อง </w:t>
      </w:r>
      <w:r w:rsidR="007E079B" w:rsidRPr="0018445B">
        <w:rPr>
          <w:rFonts w:ascii="TH SarabunPSK" w:hAnsi="TH SarabunPSK" w:cs="TH SarabunPSK" w:hint="cs"/>
          <w:sz w:val="32"/>
          <w:szCs w:val="32"/>
        </w:rPr>
        <w:t xml:space="preserve">import </w:t>
      </w:r>
      <w:proofErr w:type="spellStart"/>
      <w:proofErr w:type="gramStart"/>
      <w:r w:rsidR="007E079B" w:rsidRPr="0018445B">
        <w:rPr>
          <w:rFonts w:ascii="TH SarabunPSK" w:hAnsi="TH SarabunPSK" w:cs="TH SarabunPSK" w:hint="cs"/>
          <w:sz w:val="32"/>
          <w:szCs w:val="32"/>
        </w:rPr>
        <w:t>java.xml</w:t>
      </w:r>
      <w:r w:rsidR="00601DB2" w:rsidRPr="0018445B">
        <w:rPr>
          <w:rFonts w:ascii="TH SarabunPSK" w:hAnsi="TH SarabunPSK" w:cs="TH SarabunPSK" w:hint="cs"/>
          <w:sz w:val="32"/>
          <w:szCs w:val="32"/>
        </w:rPr>
        <w:t>.bind</w:t>
      </w:r>
      <w:proofErr w:type="gramEnd"/>
      <w:r w:rsidR="00601DB2" w:rsidRPr="0018445B">
        <w:rPr>
          <w:rFonts w:ascii="TH SarabunPSK" w:hAnsi="TH SarabunPSK" w:cs="TH SarabunPSK" w:hint="cs"/>
          <w:sz w:val="32"/>
          <w:szCs w:val="32"/>
        </w:rPr>
        <w:t>.JAXBContext</w:t>
      </w:r>
      <w:proofErr w:type="spellEnd"/>
      <w:r w:rsidR="00601DB2" w:rsidRPr="0018445B">
        <w:rPr>
          <w:rFonts w:ascii="TH SarabunPSK" w:hAnsi="TH SarabunPSK" w:cs="TH SarabunPSK" w:hint="cs"/>
          <w:sz w:val="32"/>
          <w:szCs w:val="32"/>
        </w:rPr>
        <w:t xml:space="preserve"> , </w:t>
      </w:r>
      <w:proofErr w:type="spellStart"/>
      <w:r w:rsidR="00601DB2" w:rsidRPr="0018445B">
        <w:rPr>
          <w:rFonts w:ascii="TH SarabunPSK" w:hAnsi="TH SarabunPSK" w:cs="TH SarabunPSK" w:hint="cs"/>
          <w:color w:val="000000"/>
          <w:sz w:val="32"/>
          <w:szCs w:val="32"/>
        </w:rPr>
        <w:t>JAXBException</w:t>
      </w:r>
      <w:proofErr w:type="spellEnd"/>
      <w:r w:rsidR="00601DB2" w:rsidRPr="0018445B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="00601DB2" w:rsidRPr="0018445B">
        <w:rPr>
          <w:rFonts w:ascii="TH SarabunPSK" w:hAnsi="TH SarabunPSK" w:cs="TH SarabunPSK" w:hint="cs"/>
          <w:color w:val="000000"/>
          <w:sz w:val="32"/>
          <w:szCs w:val="32"/>
        </w:rPr>
        <w:t>Marshaller</w:t>
      </w:r>
      <w:r w:rsidR="009171E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6032DC2B" w14:textId="684AD941" w:rsidR="009171EA" w:rsidRDefault="009171EA" w:rsidP="009171EA">
      <w:pPr>
        <w:pStyle w:val="HTMLPreformatted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7B0CCDAA" w14:textId="31B2CE0F" w:rsidR="00AD3ED4" w:rsidRPr="00AD3ED4" w:rsidRDefault="009171EA" w:rsidP="00AA105D">
      <w:pPr>
        <w:pStyle w:val="HTMLPreformatted"/>
        <w:numPr>
          <w:ilvl w:val="0"/>
          <w:numId w:val="2"/>
        </w:numPr>
        <w:shd w:val="clear" w:color="auto" w:fill="FFFFFF"/>
        <w:rPr>
          <w:rFonts w:ascii="TH SarabunPSK" w:hAnsi="TH SarabunPSK" w:cs="TH SarabunPSK"/>
          <w:color w:val="080808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write_xml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()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ทำงานโดยการรับ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ชนิดใดๆ มาแล้วทำการสร้าง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xml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>โดยเริ่มจากการกำหนดสถานที่เก็บไฟล์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 xml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แล้วทำการสร้าง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JAXB context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ด้วยคำสั่ง </w:t>
      </w:r>
      <w:proofErr w:type="spellStart"/>
      <w:r w:rsidR="00582307">
        <w:rPr>
          <w:rFonts w:ascii="TH SarabunPSK" w:hAnsi="TH SarabunPSK" w:cs="TH SarabunPSK"/>
          <w:color w:val="000000"/>
          <w:sz w:val="32"/>
          <w:szCs w:val="32"/>
        </w:rPr>
        <w:t>JAXBContext.newInstance</w:t>
      </w:r>
      <w:proofErr w:type="spellEnd"/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()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ซึ่งคำสั่งนี้จะรับค่าเป็น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class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>ของ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 object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และขั้นตอนต่อมาคือสร้าง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marshaller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เพื่อเป็นตัวแปลงจาก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ไปเป็น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xml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ด้วยคำสั่ง </w:t>
      </w:r>
      <w:proofErr w:type="spellStart"/>
      <w:r w:rsidR="00582307">
        <w:rPr>
          <w:rFonts w:ascii="TH SarabunPSK" w:hAnsi="TH SarabunPSK" w:cs="TH SarabunPSK"/>
          <w:color w:val="000000"/>
          <w:sz w:val="32"/>
          <w:szCs w:val="32"/>
        </w:rPr>
        <w:t>contex.createMarsheller</w:t>
      </w:r>
      <w:proofErr w:type="spellEnd"/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()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แล้วทำการ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set property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ให้กับ </w:t>
      </w:r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marshaller </w:t>
      </w:r>
      <w:r w:rsidR="005823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ด้วยคำสั่ง </w:t>
      </w:r>
      <w:proofErr w:type="spellStart"/>
      <w:r w:rsidR="00582307">
        <w:rPr>
          <w:rFonts w:ascii="TH SarabunPSK" w:hAnsi="TH SarabunPSK" w:cs="TH SarabunPSK"/>
          <w:color w:val="000000"/>
          <w:sz w:val="32"/>
          <w:szCs w:val="32"/>
        </w:rPr>
        <w:t>setProperty</w:t>
      </w:r>
      <w:proofErr w:type="spellEnd"/>
      <w:r w:rsidR="00582307">
        <w:rPr>
          <w:rFonts w:ascii="TH SarabunPSK" w:hAnsi="TH SarabunPSK" w:cs="TH SarabunPSK"/>
          <w:color w:val="000000"/>
          <w:sz w:val="32"/>
          <w:szCs w:val="32"/>
        </w:rPr>
        <w:t xml:space="preserve">()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หลังจากนั้นจะทำการ 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print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การแปลงออกมาผ่าน 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console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ด้วยคำสั่ง 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marshal()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ซึ่งจะรับค่าสองชนิดคือ 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output location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ในที่นี้คือ </w:t>
      </w:r>
      <w:proofErr w:type="spellStart"/>
      <w:r w:rsidR="00004468">
        <w:rPr>
          <w:rFonts w:ascii="TH SarabunPSK" w:hAnsi="TH SarabunPSK" w:cs="TH SarabunPSK"/>
          <w:color w:val="000000"/>
          <w:sz w:val="32"/>
          <w:szCs w:val="32"/>
        </w:rPr>
        <w:t>Stytem.out</w:t>
      </w:r>
      <w:proofErr w:type="spellEnd"/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เพื่อแสดงออก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 console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004468">
        <w:rPr>
          <w:rFonts w:ascii="TH SarabunPSK" w:hAnsi="TH SarabunPSK" w:cs="TH SarabunPSK"/>
          <w:color w:val="000000"/>
          <w:sz w:val="32"/>
          <w:szCs w:val="32"/>
        </w:rPr>
        <w:t xml:space="preserve">File </w:t>
      </w:r>
      <w:r w:rsidR="00004468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เพื่อเขียนลงไฟล์</w:t>
      </w:r>
    </w:p>
    <w:p w14:paraId="704726D3" w14:textId="74A96BE1" w:rsidR="00AD3ED4" w:rsidRDefault="00AD3ED4" w:rsidP="00AD3ED4">
      <w:pPr>
        <w:pStyle w:val="HTMLPreformatted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229C8110" w14:textId="6910130F" w:rsidR="00AD3ED4" w:rsidRDefault="00AD3ED4">
      <w:pPr>
        <w:rPr>
          <w:rFonts w:eastAsia="Times New Roman"/>
          <w:color w:val="000000"/>
          <w:cs/>
        </w:rPr>
      </w:pPr>
      <w:r>
        <w:rPr>
          <w:color w:val="000000"/>
          <w:cs/>
        </w:rPr>
        <w:br w:type="page"/>
      </w:r>
    </w:p>
    <w:p w14:paraId="28B814E5" w14:textId="77777777" w:rsidR="00AD3ED4" w:rsidRPr="00AD3ED4" w:rsidRDefault="00AD3ED4" w:rsidP="00AD3ED4">
      <w:pPr>
        <w:pStyle w:val="HTMLPreformatted"/>
        <w:shd w:val="clear" w:color="auto" w:fill="FFFFFF"/>
        <w:rPr>
          <w:rFonts w:ascii="TH SarabunPSK" w:hAnsi="TH SarabunPSK" w:cs="TH SarabunPSK" w:hint="cs"/>
          <w:color w:val="080808"/>
        </w:rPr>
      </w:pPr>
    </w:p>
    <w:p w14:paraId="450DC52C" w14:textId="0B45577F" w:rsidR="00DC687D" w:rsidRDefault="00DC687D" w:rsidP="00AA105D">
      <w:r>
        <w:rPr>
          <w:rFonts w:hint="cs"/>
          <w:b/>
          <w:bCs/>
          <w:cs/>
        </w:rPr>
        <w:t xml:space="preserve">การใช้งาน </w:t>
      </w:r>
      <w:r>
        <w:rPr>
          <w:b/>
          <w:bCs/>
        </w:rPr>
        <w:t xml:space="preserve">JABX </w:t>
      </w:r>
      <w:r>
        <w:rPr>
          <w:rFonts w:hint="cs"/>
          <w:b/>
          <w:bCs/>
          <w:cs/>
        </w:rPr>
        <w:t xml:space="preserve">ในการแปลง </w:t>
      </w:r>
      <w:r>
        <w:rPr>
          <w:b/>
          <w:bCs/>
        </w:rPr>
        <w:t xml:space="preserve">java object </w:t>
      </w:r>
      <w:r>
        <w:rPr>
          <w:rFonts w:hint="cs"/>
          <w:b/>
          <w:bCs/>
          <w:cs/>
        </w:rPr>
        <w:t xml:space="preserve">ไปเป็น </w:t>
      </w:r>
      <w:r>
        <w:rPr>
          <w:b/>
          <w:bCs/>
        </w:rPr>
        <w:t>xml</w:t>
      </w:r>
    </w:p>
    <w:p w14:paraId="64704ED4" w14:textId="6A088AF6" w:rsidR="008D58FF" w:rsidRPr="000F124B" w:rsidRDefault="00DC687D" w:rsidP="00AA105D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ในการแปลง </w:t>
      </w:r>
      <w:r>
        <w:t xml:space="preserve">java object </w:t>
      </w:r>
      <w:r>
        <w:rPr>
          <w:rFonts w:hint="cs"/>
          <w:cs/>
        </w:rPr>
        <w:t xml:space="preserve">ให้ไปเป็นไฟล์ </w:t>
      </w:r>
      <w:r>
        <w:t xml:space="preserve">xml </w:t>
      </w:r>
      <w:r>
        <w:rPr>
          <w:rFonts w:hint="cs"/>
          <w:cs/>
        </w:rPr>
        <w:t xml:space="preserve">นั้น จะใช้ </w:t>
      </w:r>
      <w:r>
        <w:t>JABX (Java Architecture for XML Binding)</w:t>
      </w:r>
      <w:r>
        <w:rPr>
          <w:rFonts w:hint="cs"/>
          <w:cs/>
        </w:rPr>
        <w:t xml:space="preserve"> ซึ่งใน</w:t>
      </w:r>
      <w:r>
        <w:t xml:space="preserve"> java version 11 </w:t>
      </w:r>
      <w:r>
        <w:rPr>
          <w:rFonts w:hint="cs"/>
          <w:cs/>
        </w:rPr>
        <w:t>ขึ้นไปจะต้องทำการ</w:t>
      </w:r>
      <w:r w:rsidR="008D58FF">
        <w:rPr>
          <w:rFonts w:hint="cs"/>
          <w:cs/>
        </w:rPr>
        <w:t xml:space="preserve">เพิ่ม </w:t>
      </w:r>
      <w:r w:rsidR="008D58FF">
        <w:t xml:space="preserve">dependencies </w:t>
      </w:r>
      <w:r w:rsidR="008D58FF">
        <w:rPr>
          <w:rFonts w:hint="cs"/>
          <w:cs/>
        </w:rPr>
        <w:t>ใน</w:t>
      </w:r>
      <w:r w:rsidR="008D58FF">
        <w:t xml:space="preserve"> pom.xml </w:t>
      </w:r>
      <w:r w:rsidR="008D58FF">
        <w:rPr>
          <w:rFonts w:hint="cs"/>
          <w:cs/>
        </w:rPr>
        <w:t>ของ</w:t>
      </w:r>
      <w:r w:rsidR="008D58FF">
        <w:t xml:space="preserve"> maven project </w:t>
      </w:r>
      <w:r w:rsidR="008D58FF">
        <w:rPr>
          <w:rFonts w:hint="cs"/>
          <w:cs/>
        </w:rPr>
        <w:t>ก่อน โดยเพิ่มต่อไปน</w:t>
      </w:r>
      <w:r w:rsidR="000F124B">
        <w:rPr>
          <w:rFonts w:hint="cs"/>
          <w:cs/>
        </w:rPr>
        <w:t>ี้</w:t>
      </w:r>
    </w:p>
    <w:p w14:paraId="35BF53A4" w14:textId="71DEC5FC" w:rsidR="00622BCD" w:rsidRDefault="00F623B1" w:rsidP="00F623B1">
      <w:pPr>
        <w:jc w:val="center"/>
        <w:rPr>
          <w:b/>
          <w:bCs/>
        </w:rPr>
      </w:pPr>
      <w:r w:rsidRPr="00AD3ED4">
        <w:rPr>
          <w:cs/>
        </w:rPr>
        <w:drawing>
          <wp:inline distT="0" distB="0" distL="0" distR="0" wp14:anchorId="0C635C2A" wp14:editId="0221047F">
            <wp:extent cx="3514476" cy="404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102" cy="40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428" w14:textId="7BE58D09" w:rsidR="001459C9" w:rsidRDefault="001459C9" w:rsidP="00251450">
      <w:r>
        <w:rPr>
          <w:rFonts w:hint="cs"/>
          <w:cs/>
        </w:rPr>
        <w:t>ต่อมาใน</w:t>
      </w:r>
      <w:r>
        <w:t xml:space="preserve"> class object </w:t>
      </w:r>
      <w:r>
        <w:rPr>
          <w:rFonts w:hint="cs"/>
          <w:cs/>
        </w:rPr>
        <w:t xml:space="preserve">ที่ต้องการแปลงต้องทำการ </w:t>
      </w:r>
      <w:r>
        <w:t xml:space="preserve">import </w:t>
      </w:r>
      <w:r>
        <w:rPr>
          <w:rFonts w:hint="cs"/>
          <w:cs/>
        </w:rPr>
        <w:t>ดังต่อไปนี้</w:t>
      </w:r>
    </w:p>
    <w:p w14:paraId="30608224" w14:textId="6B82AEF9" w:rsidR="001459C9" w:rsidRDefault="001459C9" w:rsidP="001459C9">
      <w:pPr>
        <w:jc w:val="center"/>
        <w:rPr>
          <w:rFonts w:hint="cs"/>
          <w:cs/>
        </w:rPr>
      </w:pPr>
      <w:r w:rsidRPr="001459C9">
        <w:rPr>
          <w:cs/>
        </w:rPr>
        <w:drawing>
          <wp:inline distT="0" distB="0" distL="0" distR="0" wp14:anchorId="0F7F749B" wp14:editId="27A91263">
            <wp:extent cx="3801005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D558" w14:textId="77777777" w:rsidR="001459C9" w:rsidRDefault="001459C9" w:rsidP="00251450"/>
    <w:p w14:paraId="27C906AD" w14:textId="77777777" w:rsidR="006C322A" w:rsidRDefault="006C322A" w:rsidP="00251450"/>
    <w:p w14:paraId="58EDA0BB" w14:textId="77777777" w:rsidR="006C322A" w:rsidRDefault="006C322A" w:rsidP="00251450"/>
    <w:p w14:paraId="1C6A4622" w14:textId="0B43954B" w:rsidR="006C322A" w:rsidRDefault="00210270" w:rsidP="00251450">
      <w:pPr>
        <w:rPr>
          <w:rFonts w:hint="cs"/>
        </w:rPr>
      </w:pPr>
      <w:r>
        <w:rPr>
          <w:rFonts w:hint="cs"/>
          <w:cs/>
        </w:rPr>
        <w:lastRenderedPageBreak/>
        <w:t>แ</w:t>
      </w:r>
      <w:r w:rsidR="001459C9">
        <w:rPr>
          <w:rFonts w:hint="cs"/>
          <w:cs/>
        </w:rPr>
        <w:t xml:space="preserve">ละต้องทำการเพิ่ม </w:t>
      </w:r>
      <w:r w:rsidR="001459C9">
        <w:t xml:space="preserve">annotation </w:t>
      </w:r>
      <w:r w:rsidR="001459C9">
        <w:rPr>
          <w:rFonts w:hint="cs"/>
          <w:cs/>
        </w:rPr>
        <w:t xml:space="preserve">ของ </w:t>
      </w:r>
      <w:r w:rsidR="001459C9">
        <w:t xml:space="preserve">JAXB </w:t>
      </w:r>
      <w:r w:rsidR="001459C9">
        <w:rPr>
          <w:rFonts w:hint="cs"/>
          <w:cs/>
        </w:rPr>
        <w:t xml:space="preserve">ลงใน </w:t>
      </w:r>
      <w:r w:rsidR="001459C9">
        <w:t xml:space="preserve">class </w:t>
      </w:r>
      <w:r w:rsidR="001459C9">
        <w:rPr>
          <w:rFonts w:hint="cs"/>
          <w:cs/>
        </w:rPr>
        <w:t xml:space="preserve">ของ </w:t>
      </w:r>
      <w:r w:rsidR="001459C9">
        <w:t xml:space="preserve">Java Object </w:t>
      </w:r>
      <w:r w:rsidR="001459C9">
        <w:rPr>
          <w:rFonts w:hint="cs"/>
          <w:cs/>
        </w:rPr>
        <w:t xml:space="preserve">ทีเราต้องการแปลงให้เป็น </w:t>
      </w:r>
      <w:r w:rsidR="001459C9">
        <w:t>xml</w:t>
      </w:r>
      <w:r w:rsidR="006C322A">
        <w:rPr>
          <w:rFonts w:hint="cs"/>
          <w:cs/>
        </w:rPr>
        <w:t xml:space="preserve"> โดยมี </w:t>
      </w:r>
      <w:r w:rsidR="006C322A">
        <w:t xml:space="preserve">annotation </w:t>
      </w:r>
      <w:r w:rsidR="006C322A">
        <w:rPr>
          <w:rFonts w:hint="cs"/>
          <w:cs/>
        </w:rPr>
        <w:t>ที่ใช้งาน ดังนี้</w:t>
      </w:r>
    </w:p>
    <w:p w14:paraId="617B2841" w14:textId="43AF2D82" w:rsidR="006C322A" w:rsidRDefault="006C322A" w:rsidP="006C322A">
      <w:pPr>
        <w:ind w:firstLine="720"/>
      </w:pPr>
      <w:r w:rsidRPr="006C322A">
        <w:rPr>
          <w:cs/>
        </w:rPr>
        <w:drawing>
          <wp:inline distT="0" distB="0" distL="0" distR="0" wp14:anchorId="1891CC80" wp14:editId="6D89EB91">
            <wp:extent cx="2409245" cy="345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45" cy="3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AEC3" w14:textId="3965ADDB" w:rsidR="006C322A" w:rsidRDefault="006C322A" w:rsidP="006C322A">
      <w:r>
        <w:rPr>
          <w:rFonts w:hint="cs"/>
          <w:cs/>
        </w:rPr>
        <w:t xml:space="preserve">คำสั่ง </w:t>
      </w:r>
      <w:r>
        <w:t>@XmlRootElement(name = “”)</w:t>
      </w:r>
      <w:r>
        <w:rPr>
          <w:rFonts w:hint="cs"/>
          <w:cs/>
        </w:rPr>
        <w:t xml:space="preserve">เป็นการกำหนด </w:t>
      </w:r>
      <w:r>
        <w:t xml:space="preserve">XML tag name </w:t>
      </w:r>
      <w:r>
        <w:rPr>
          <w:rFonts w:hint="cs"/>
          <w:cs/>
        </w:rPr>
        <w:t xml:space="preserve"> </w:t>
      </w:r>
    </w:p>
    <w:p w14:paraId="4E2461FA" w14:textId="5F94F6AA" w:rsidR="006C322A" w:rsidRDefault="006C322A" w:rsidP="006C322A">
      <w:pPr>
        <w:ind w:firstLine="720"/>
      </w:pPr>
      <w:r w:rsidRPr="006C322A">
        <w:rPr>
          <w:cs/>
        </w:rPr>
        <w:drawing>
          <wp:inline distT="0" distB="0" distL="0" distR="0" wp14:anchorId="5BB49B87" wp14:editId="3ABF7FC2">
            <wp:extent cx="4934639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A383" w14:textId="6961BAEF" w:rsidR="001459C9" w:rsidRDefault="006C322A" w:rsidP="00251450">
      <w:r>
        <w:rPr>
          <w:rFonts w:hint="cs"/>
          <w:cs/>
        </w:rPr>
        <w:t xml:space="preserve">คำสั่ง </w:t>
      </w:r>
      <w:r>
        <w:t>@XMLType(propOrder ={})</w:t>
      </w:r>
      <w:r>
        <w:rPr>
          <w:rFonts w:hint="cs"/>
          <w:cs/>
        </w:rPr>
        <w:t xml:space="preserve"> เป็นการกำหนดลำดับในการแสดงผลในไฟล์ </w:t>
      </w:r>
      <w:r>
        <w:t>xml (</w:t>
      </w:r>
      <w:r>
        <w:rPr>
          <w:rFonts w:hint="cs"/>
          <w:cs/>
        </w:rPr>
        <w:t xml:space="preserve"> ลำดับของ </w:t>
      </w:r>
      <w:r>
        <w:t xml:space="preserve">sub elements) </w:t>
      </w:r>
    </w:p>
    <w:p w14:paraId="654D571C" w14:textId="0313F6EC" w:rsidR="006C322A" w:rsidRDefault="006C322A" w:rsidP="006C322A">
      <w:pPr>
        <w:ind w:firstLine="720"/>
      </w:pPr>
      <w:r w:rsidRPr="006C322A">
        <w:rPr>
          <w:cs/>
        </w:rPr>
        <w:drawing>
          <wp:inline distT="0" distB="0" distL="0" distR="0" wp14:anchorId="67BCD780" wp14:editId="52A445BB">
            <wp:extent cx="2305372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300" w14:textId="6675B985" w:rsidR="006C322A" w:rsidRDefault="006C322A" w:rsidP="006C322A">
      <w:r>
        <w:rPr>
          <w:rFonts w:hint="cs"/>
          <w:cs/>
        </w:rPr>
        <w:t xml:space="preserve">คำสั่ง </w:t>
      </w:r>
      <w:r>
        <w:t xml:space="preserve">@XmlElement(name = “”) </w:t>
      </w:r>
      <w:r>
        <w:rPr>
          <w:rFonts w:hint="cs"/>
          <w:cs/>
        </w:rPr>
        <w:t xml:space="preserve">เป็นการเปลี่ยนชื่อจากชื่อ </w:t>
      </w:r>
      <w:r>
        <w:t xml:space="preserve">default </w:t>
      </w:r>
      <w:r>
        <w:rPr>
          <w:rFonts w:hint="cs"/>
          <w:cs/>
        </w:rPr>
        <w:t>ให้เป็นตามที่เราต้องการ</w:t>
      </w:r>
    </w:p>
    <w:p w14:paraId="4D5B053F" w14:textId="06B27E5C" w:rsidR="005D04F2" w:rsidRDefault="005D04F2" w:rsidP="006C322A">
      <w:r>
        <w:rPr>
          <w:rFonts w:hint="cs"/>
          <w:cs/>
        </w:rPr>
        <w:t>จากคำสั่งข้างต้นทั้งหมด จะทำให้ได้ผลลัพธ์ดังนี้</w:t>
      </w:r>
    </w:p>
    <w:p w14:paraId="08A643A7" w14:textId="5872BF25" w:rsidR="005D04F2" w:rsidRDefault="005D04F2" w:rsidP="005D04F2">
      <w:pPr>
        <w:jc w:val="center"/>
      </w:pPr>
      <w:r w:rsidRPr="005D04F2">
        <w:rPr>
          <w:cs/>
        </w:rPr>
        <w:drawing>
          <wp:inline distT="0" distB="0" distL="0" distR="0" wp14:anchorId="5056DA92" wp14:editId="2F0C03BC">
            <wp:extent cx="3191320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E427" w14:textId="77777777" w:rsidR="00AB7BA9" w:rsidRPr="00251450" w:rsidRDefault="00AB7BA9" w:rsidP="00AB7BA9">
      <w:pPr>
        <w:rPr>
          <w:rFonts w:hint="cs"/>
          <w:cs/>
        </w:rPr>
      </w:pPr>
    </w:p>
    <w:sectPr w:rsidR="00AB7BA9" w:rsidRPr="0025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0C0"/>
    <w:multiLevelType w:val="hybridMultilevel"/>
    <w:tmpl w:val="544C5BE4"/>
    <w:lvl w:ilvl="0" w:tplc="92ECE972">
      <w:start w:val="1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5105B"/>
    <w:multiLevelType w:val="hybridMultilevel"/>
    <w:tmpl w:val="FC58601E"/>
    <w:lvl w:ilvl="0" w:tplc="0040FD52">
      <w:start w:val="1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80"/>
    <w:rsid w:val="00004468"/>
    <w:rsid w:val="000F124B"/>
    <w:rsid w:val="00116289"/>
    <w:rsid w:val="001459C9"/>
    <w:rsid w:val="0018445B"/>
    <w:rsid w:val="00210270"/>
    <w:rsid w:val="00242297"/>
    <w:rsid w:val="00251450"/>
    <w:rsid w:val="00571FBF"/>
    <w:rsid w:val="00582307"/>
    <w:rsid w:val="005D04F2"/>
    <w:rsid w:val="005E3C52"/>
    <w:rsid w:val="00601DB2"/>
    <w:rsid w:val="00622BCD"/>
    <w:rsid w:val="006926F9"/>
    <w:rsid w:val="006C322A"/>
    <w:rsid w:val="006C5980"/>
    <w:rsid w:val="007539D5"/>
    <w:rsid w:val="00756EEC"/>
    <w:rsid w:val="007D1F12"/>
    <w:rsid w:val="007E079B"/>
    <w:rsid w:val="008835F0"/>
    <w:rsid w:val="00895F11"/>
    <w:rsid w:val="008A6CDD"/>
    <w:rsid w:val="008D58FF"/>
    <w:rsid w:val="009171EA"/>
    <w:rsid w:val="00954B38"/>
    <w:rsid w:val="00AA105D"/>
    <w:rsid w:val="00AA1AFD"/>
    <w:rsid w:val="00AA7E9A"/>
    <w:rsid w:val="00AB7BA9"/>
    <w:rsid w:val="00AD3ED4"/>
    <w:rsid w:val="00AF7EBA"/>
    <w:rsid w:val="00B549E7"/>
    <w:rsid w:val="00BC5673"/>
    <w:rsid w:val="00BF7921"/>
    <w:rsid w:val="00C30319"/>
    <w:rsid w:val="00C35010"/>
    <w:rsid w:val="00C461C3"/>
    <w:rsid w:val="00CD4241"/>
    <w:rsid w:val="00CD760D"/>
    <w:rsid w:val="00D65FA4"/>
    <w:rsid w:val="00DC687D"/>
    <w:rsid w:val="00DD2E26"/>
    <w:rsid w:val="00DE1BB0"/>
    <w:rsid w:val="00DE5B26"/>
    <w:rsid w:val="00E77141"/>
    <w:rsid w:val="00F01E85"/>
    <w:rsid w:val="00F22782"/>
    <w:rsid w:val="00F52270"/>
    <w:rsid w:val="00F6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BD8C"/>
  <w15:chartTrackingRefBased/>
  <w15:docId w15:val="{96B31812-F63D-485A-A8CF-ABD62AB1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B0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2E26"/>
    <w:pPr>
      <w:keepNext/>
      <w:keepLines/>
      <w:spacing w:before="240" w:after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B0"/>
    <w:pPr>
      <w:keepNext/>
      <w:keepLines/>
      <w:spacing w:before="40" w:after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26"/>
    <w:rPr>
      <w:rFonts w:ascii="TH SarabunPSK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B0"/>
    <w:rPr>
      <w:rFonts w:ascii="TH SarabunPSK" w:eastAsia="TH SarabunPSK" w:hAnsi="TH SarabunPSK" w:cs="TH SarabunPSK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1BB0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DD2E26"/>
    <w:pPr>
      <w:spacing w:after="0" w:line="240" w:lineRule="auto"/>
      <w:contextualSpacing/>
      <w:jc w:val="center"/>
    </w:pPr>
    <w:rPr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2E26"/>
    <w:rPr>
      <w:rFonts w:ascii="TH SarabunPSK" w:hAnsi="TH SarabunPSK" w:cs="TH SarabunPSK"/>
      <w:b/>
      <w:bCs/>
      <w:spacing w:val="-10"/>
      <w:kern w:val="28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1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Peeradon Sukkasem</dc:creator>
  <cp:keywords/>
  <dc:description/>
  <cp:lastModifiedBy>Peeradon Sukkasem</cp:lastModifiedBy>
  <cp:revision>47</cp:revision>
  <dcterms:created xsi:type="dcterms:W3CDTF">2020-08-17T05:15:00Z</dcterms:created>
  <dcterms:modified xsi:type="dcterms:W3CDTF">2020-08-17T09:02:00Z</dcterms:modified>
</cp:coreProperties>
</file>