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2A126" w14:textId="77777777" w:rsidR="005F6729" w:rsidRDefault="005F6729">
      <w:pPr>
        <w:rPr>
          <w:rFonts w:ascii="等线" w:eastAsia="等线" w:hAnsi="等线" w:cs="Times New Roman" w:hint="eastAsia"/>
          <w:sz w:val="84"/>
          <w:szCs w:val="84"/>
        </w:rPr>
      </w:pPr>
    </w:p>
    <w:p w14:paraId="166CD5D8" w14:textId="7C7A8577" w:rsidR="005F6729" w:rsidRDefault="00CB15FA">
      <w:pPr>
        <w:pStyle w:val="10"/>
        <w:widowControl/>
        <w:pBdr>
          <w:bottom w:val="single" w:sz="6" w:space="3" w:color="EEEEEE"/>
        </w:pBdr>
        <w:spacing w:before="360" w:after="240" w:line="19" w:lineRule="atLeast"/>
        <w:rPr>
          <w:rStyle w:val="BodyTextChar"/>
          <w:sz w:val="52"/>
          <w:szCs w:val="52"/>
          <w:lang w:bidi="ar"/>
        </w:rPr>
      </w:pPr>
      <w:bookmarkStart w:id="0" w:name="_Toc6261"/>
      <w:bookmarkStart w:id="1" w:name="_Toc1997"/>
      <w:bookmarkStart w:id="2" w:name="_Toc228265597"/>
      <w:r>
        <w:rPr>
          <w:rStyle w:val="BodyTextChar"/>
          <w:sz w:val="52"/>
          <w:szCs w:val="52"/>
          <w:lang w:bidi="ar"/>
        </w:rPr>
        <w:t>德勤</w:t>
      </w:r>
      <w:bookmarkEnd w:id="0"/>
      <w:r w:rsidR="007C2B28">
        <w:rPr>
          <w:rStyle w:val="BodyTextChar"/>
          <w:sz w:val="52"/>
          <w:szCs w:val="52"/>
          <w:lang w:bidi="ar"/>
        </w:rPr>
        <w:t>ACS</w:t>
      </w:r>
      <w:r>
        <w:rPr>
          <w:rStyle w:val="BodyTextChar"/>
          <w:sz w:val="52"/>
          <w:szCs w:val="52"/>
          <w:lang w:bidi="ar"/>
        </w:rPr>
        <w:t>系统</w:t>
      </w:r>
      <w:bookmarkEnd w:id="2"/>
    </w:p>
    <w:p w14:paraId="68548B4B" w14:textId="035F1833" w:rsidR="005F6729" w:rsidRDefault="00CB15FA">
      <w:pPr>
        <w:pStyle w:val="10"/>
        <w:widowControl/>
        <w:pBdr>
          <w:bottom w:val="single" w:sz="6" w:space="3" w:color="EEEEEE"/>
        </w:pBdr>
        <w:spacing w:before="360" w:after="240" w:line="19" w:lineRule="atLeast"/>
        <w:rPr>
          <w:rStyle w:val="BodyTextChar"/>
          <w:sz w:val="52"/>
          <w:szCs w:val="52"/>
          <w:lang w:bidi="ar"/>
        </w:rPr>
      </w:pPr>
      <w:bookmarkStart w:id="3" w:name="_Toc5359"/>
      <w:bookmarkStart w:id="4" w:name="_Toc228265598"/>
      <w:r>
        <w:rPr>
          <w:rStyle w:val="BodyTextChar"/>
          <w:sz w:val="52"/>
          <w:szCs w:val="52"/>
          <w:lang w:bidi="ar"/>
        </w:rPr>
        <w:t>安全深度测评报告</w:t>
      </w:r>
      <w:bookmarkEnd w:id="1"/>
      <w:bookmarkEnd w:id="3"/>
      <w:bookmarkEnd w:id="4"/>
      <w:r>
        <w:rPr>
          <w:rStyle w:val="BodyTextChar"/>
          <w:sz w:val="52"/>
          <w:szCs w:val="52"/>
          <w:lang w:bidi="ar"/>
        </w:rPr>
        <w:t xml:space="preserve"> </w:t>
      </w:r>
    </w:p>
    <w:p w14:paraId="0E70B58F" w14:textId="77777777" w:rsidR="005F6729" w:rsidRDefault="005F6729">
      <w:pPr>
        <w:jc w:val="center"/>
        <w:rPr>
          <w:rFonts w:ascii="等线" w:eastAsia="等线" w:hAnsi="等线" w:cs="Times New Roman" w:hint="eastAsia"/>
          <w:sz w:val="84"/>
          <w:szCs w:val="84"/>
        </w:rPr>
      </w:pPr>
    </w:p>
    <w:p w14:paraId="14F1E55A" w14:textId="77777777" w:rsidR="005F6729" w:rsidRDefault="005F6729">
      <w:pPr>
        <w:rPr>
          <w:rFonts w:ascii="等线" w:eastAsia="等线" w:hAnsi="等线" w:cs="Times New Roman" w:hint="eastAsia"/>
          <w:sz w:val="84"/>
          <w:szCs w:val="84"/>
        </w:rPr>
      </w:pPr>
    </w:p>
    <w:p w14:paraId="1EF85C3A" w14:textId="77777777" w:rsidR="005F6729" w:rsidRDefault="005F6729">
      <w:pPr>
        <w:jc w:val="center"/>
        <w:rPr>
          <w:rFonts w:ascii="等线" w:eastAsia="等线" w:hAnsi="等线" w:cs="Times New Roman" w:hint="eastAsia"/>
          <w:bCs/>
          <w:sz w:val="44"/>
          <w:szCs w:val="44"/>
        </w:rPr>
      </w:pPr>
    </w:p>
    <w:p w14:paraId="38F6EF31" w14:textId="77777777" w:rsidR="005F6729" w:rsidRDefault="005F6729">
      <w:pPr>
        <w:rPr>
          <w:rFonts w:ascii="等线" w:eastAsia="等线" w:hAnsi="等线" w:cs="Times New Roman" w:hint="eastAsia"/>
          <w:bCs/>
          <w:sz w:val="44"/>
          <w:szCs w:val="44"/>
        </w:rPr>
      </w:pPr>
    </w:p>
    <w:p w14:paraId="744307A2" w14:textId="77777777" w:rsidR="005F6729" w:rsidRDefault="00CB15FA">
      <w:pPr>
        <w:jc w:val="center"/>
        <w:rPr>
          <w:rFonts w:ascii="等线" w:eastAsia="等线" w:hAnsi="等线" w:cs="Times New Roman" w:hint="eastAsia"/>
          <w:bCs/>
          <w:sz w:val="44"/>
          <w:szCs w:val="44"/>
        </w:rPr>
      </w:pPr>
      <w:r>
        <w:rPr>
          <w:rStyle w:val="a7"/>
          <w:rFonts w:ascii="等线" w:eastAsia="等线" w:hAnsi="等线" w:cs="Times New Roman" w:hint="eastAsia"/>
          <w:sz w:val="44"/>
          <w:szCs w:val="44"/>
          <w:lang w:bidi="ar"/>
        </w:rPr>
        <w:t>北京长亭科技有限公司</w:t>
      </w:r>
    </w:p>
    <w:p w14:paraId="4A88D414" w14:textId="65D3BCE3" w:rsidR="005F6729" w:rsidRDefault="00CB15FA">
      <w:pPr>
        <w:jc w:val="center"/>
        <w:rPr>
          <w:rFonts w:ascii="等线" w:eastAsia="等线" w:hAnsi="等线" w:cs="Times New Roman" w:hint="eastAsia"/>
          <w:bCs/>
          <w:sz w:val="44"/>
          <w:szCs w:val="44"/>
        </w:rPr>
      </w:pPr>
      <w:r>
        <w:rPr>
          <w:rStyle w:val="a7"/>
          <w:rFonts w:ascii="等线" w:eastAsia="等线" w:hAnsi="等线" w:cs="Times New Roman" w:hint="eastAsia"/>
          <w:sz w:val="44"/>
          <w:szCs w:val="44"/>
          <w:lang w:bidi="ar"/>
        </w:rPr>
        <w:t>2026年</w:t>
      </w:r>
      <w:r w:rsidR="00AF0D4A">
        <w:rPr>
          <w:rStyle w:val="a7"/>
          <w:rFonts w:ascii="等线" w:eastAsia="等线" w:hAnsi="等线" w:cs="Times New Roman" w:hint="eastAsia"/>
          <w:sz w:val="44"/>
          <w:szCs w:val="44"/>
          <w:lang w:bidi="ar"/>
        </w:rPr>
        <w:t>4</w:t>
      </w:r>
      <w:r>
        <w:rPr>
          <w:rStyle w:val="a7"/>
          <w:rFonts w:ascii="等线" w:eastAsia="等线" w:hAnsi="等线" w:cs="Times New Roman" w:hint="eastAsia"/>
          <w:sz w:val="44"/>
          <w:szCs w:val="44"/>
          <w:lang w:bidi="ar"/>
        </w:rPr>
        <w:t>月2</w:t>
      </w:r>
      <w:r w:rsidR="00AF0D4A">
        <w:rPr>
          <w:rStyle w:val="a7"/>
          <w:rFonts w:ascii="等线" w:eastAsia="等线" w:hAnsi="等线" w:cs="Times New Roman" w:hint="eastAsia"/>
          <w:sz w:val="44"/>
          <w:szCs w:val="44"/>
          <w:lang w:bidi="ar"/>
        </w:rPr>
        <w:t>9</w:t>
      </w:r>
      <w:r>
        <w:rPr>
          <w:rStyle w:val="a7"/>
          <w:rFonts w:ascii="等线" w:eastAsia="等线" w:hAnsi="等线" w:cs="Times New Roman" w:hint="eastAsia"/>
          <w:sz w:val="44"/>
          <w:szCs w:val="44"/>
          <w:lang w:bidi="ar"/>
        </w:rPr>
        <w:t xml:space="preserve">日 </w:t>
      </w:r>
    </w:p>
    <w:p w14:paraId="7E3CD143" w14:textId="77777777" w:rsidR="005F6729" w:rsidRDefault="00CB15FA">
      <w:pPr>
        <w:widowControl/>
        <w:jc w:val="left"/>
        <w:rPr>
          <w:rFonts w:ascii="等线" w:eastAsia="等线" w:hAnsi="等线" w:cs="Times New Roman" w:hint="eastAsia"/>
          <w:bCs/>
          <w:sz w:val="44"/>
          <w:szCs w:val="44"/>
        </w:rPr>
      </w:pPr>
      <w:r>
        <w:rPr>
          <w:rStyle w:val="a7"/>
          <w:rFonts w:ascii="等线" w:eastAsia="等线" w:hAnsi="等线" w:cs="Times New Roman" w:hint="eastAsia"/>
          <w:sz w:val="44"/>
          <w:szCs w:val="44"/>
          <w:lang w:bidi="ar"/>
        </w:rPr>
        <w:br w:type="page"/>
      </w:r>
    </w:p>
    <w:p w14:paraId="7E34FAE9" w14:textId="77777777" w:rsidR="005F6729" w:rsidRDefault="00CB15FA">
      <w:pPr>
        <w:jc w:val="center"/>
        <w:rPr>
          <w:rFonts w:ascii="等线" w:eastAsia="等线" w:hAnsi="等线" w:cs="Times New Roman" w:hint="eastAsia"/>
          <w:sz w:val="52"/>
          <w:szCs w:val="52"/>
        </w:rPr>
      </w:pPr>
      <w:r>
        <w:rPr>
          <w:rStyle w:val="a7"/>
          <w:rFonts w:ascii="等线" w:eastAsia="等线" w:hAnsi="等线" w:cs="Times New Roman" w:hint="eastAsia"/>
          <w:sz w:val="52"/>
          <w:szCs w:val="52"/>
          <w:lang w:bidi="ar"/>
        </w:rPr>
        <w:lastRenderedPageBreak/>
        <w:t>版权声明</w:t>
      </w:r>
    </w:p>
    <w:p w14:paraId="518ABB59" w14:textId="77777777" w:rsidR="005F6729" w:rsidRDefault="005F6729">
      <w:pPr>
        <w:jc w:val="center"/>
        <w:rPr>
          <w:rFonts w:ascii="等线" w:eastAsia="等线" w:hAnsi="等线" w:cs="Times New Roman" w:hint="eastAsia"/>
          <w:sz w:val="52"/>
          <w:szCs w:val="52"/>
        </w:rPr>
      </w:pPr>
    </w:p>
    <w:p w14:paraId="5242252A" w14:textId="77777777" w:rsidR="005F6729" w:rsidRDefault="00CB15FA">
      <w:pPr>
        <w:rPr>
          <w:rFonts w:ascii="等线" w:eastAsia="等线" w:hAnsi="等线" w:cs="Times New Roman" w:hint="eastAsia"/>
          <w:bCs/>
          <w:sz w:val="30"/>
          <w:szCs w:val="30"/>
        </w:rPr>
      </w:pPr>
      <w:r>
        <w:rPr>
          <w:rStyle w:val="a7"/>
          <w:rFonts w:ascii="等线" w:eastAsia="等线" w:hAnsi="等线" w:cs="Times New Roman" w:hint="eastAsia"/>
          <w:sz w:val="30"/>
          <w:szCs w:val="30"/>
          <w:lang w:bidi="ar"/>
        </w:rPr>
        <w:t>本报告中出现的全部文字、图表、流程、方法、程序码、文档格式、截屏贴图等内容，除另有特别注明，版权均属德勤咨询(上海)有限公司与北京长亭科技有限公司所有，受有关产权及版权法保护。任何机构、单位、个人未经德勤咨询(上海)有限公司与北京长亭科技有限公司的书面授权许可，不得用任何方式或理由复制、引用本报告的任何片段。</w:t>
      </w:r>
    </w:p>
    <w:p w14:paraId="4E98A24F" w14:textId="77777777" w:rsidR="005F6729" w:rsidRDefault="00CB15FA">
      <w:pPr>
        <w:jc w:val="right"/>
        <w:rPr>
          <w:rFonts w:ascii="等线" w:eastAsia="等线" w:hAnsi="等线" w:cs="Times New Roman" w:hint="eastAsia"/>
          <w:bCs/>
          <w:sz w:val="30"/>
          <w:szCs w:val="30"/>
        </w:rPr>
      </w:pPr>
      <w:r>
        <w:rPr>
          <w:rStyle w:val="a7"/>
          <w:rFonts w:ascii="等线" w:eastAsia="等线" w:hAnsi="等线" w:cs="Times New Roman" w:hint="eastAsia"/>
          <w:sz w:val="30"/>
          <w:szCs w:val="30"/>
          <w:lang w:bidi="ar"/>
        </w:rPr>
        <w:t>特此郑重法律声明！</w:t>
      </w:r>
    </w:p>
    <w:p w14:paraId="509799AC" w14:textId="77777777" w:rsidR="005F6729" w:rsidRDefault="005F6729">
      <w:pPr>
        <w:jc w:val="right"/>
        <w:rPr>
          <w:rFonts w:ascii="等线" w:eastAsia="等线" w:hAnsi="等线" w:cs="Times New Roman" w:hint="eastAsia"/>
          <w:bCs/>
          <w:sz w:val="30"/>
          <w:szCs w:val="30"/>
        </w:rPr>
      </w:pPr>
    </w:p>
    <w:p w14:paraId="62EF47AE" w14:textId="77777777" w:rsidR="005F6729" w:rsidRDefault="005F6729">
      <w:pPr>
        <w:rPr>
          <w:rFonts w:ascii="等线" w:eastAsia="等线" w:hAnsi="等线" w:cs="Times New Roman" w:hint="eastAsia"/>
          <w:bCs/>
          <w:sz w:val="30"/>
          <w:szCs w:val="30"/>
        </w:rPr>
      </w:pPr>
    </w:p>
    <w:p w14:paraId="109DC324" w14:textId="77777777" w:rsidR="005F6729" w:rsidRDefault="005F6729">
      <w:pPr>
        <w:jc w:val="right"/>
        <w:rPr>
          <w:rFonts w:ascii="等线" w:eastAsia="等线" w:hAnsi="等线" w:cs="Times New Roman" w:hint="eastAsia"/>
          <w:bCs/>
          <w:sz w:val="30"/>
          <w:szCs w:val="30"/>
        </w:rPr>
      </w:pPr>
    </w:p>
    <w:p w14:paraId="0F540942" w14:textId="77777777" w:rsidR="005F6729" w:rsidRDefault="005F6729">
      <w:pPr>
        <w:jc w:val="right"/>
        <w:rPr>
          <w:rFonts w:ascii="等线" w:eastAsia="等线" w:hAnsi="等线" w:cs="Times New Roman" w:hint="eastAsia"/>
          <w:bCs/>
          <w:sz w:val="30"/>
          <w:szCs w:val="30"/>
        </w:rPr>
      </w:pPr>
    </w:p>
    <w:p w14:paraId="25F3DFE7" w14:textId="77777777" w:rsidR="005F6729" w:rsidRDefault="005F6729">
      <w:pPr>
        <w:jc w:val="right"/>
        <w:rPr>
          <w:rFonts w:ascii="等线" w:eastAsia="等线" w:hAnsi="等线" w:cs="Times New Roman" w:hint="eastAsia"/>
          <w:bCs/>
          <w:sz w:val="30"/>
          <w:szCs w:val="30"/>
        </w:rPr>
      </w:pPr>
    </w:p>
    <w:p w14:paraId="17E159DE" w14:textId="77777777" w:rsidR="005F6729" w:rsidRDefault="005F6729">
      <w:pPr>
        <w:jc w:val="right"/>
        <w:rPr>
          <w:rFonts w:ascii="等线" w:eastAsia="等线" w:hAnsi="等线" w:cs="Times New Roman" w:hint="eastAsia"/>
          <w:bCs/>
          <w:sz w:val="30"/>
          <w:szCs w:val="30"/>
        </w:rPr>
      </w:pPr>
    </w:p>
    <w:p w14:paraId="3B414EEC" w14:textId="77777777" w:rsidR="005F6729" w:rsidRDefault="005F6729">
      <w:pPr>
        <w:jc w:val="right"/>
        <w:rPr>
          <w:rFonts w:ascii="等线" w:eastAsia="等线" w:hAnsi="等线" w:cs="Times New Roman" w:hint="eastAsia"/>
          <w:bCs/>
          <w:sz w:val="30"/>
          <w:szCs w:val="30"/>
        </w:rPr>
      </w:pPr>
    </w:p>
    <w:p w14:paraId="537D9331" w14:textId="77777777" w:rsidR="005F6729" w:rsidRDefault="005F6729">
      <w:pPr>
        <w:jc w:val="right"/>
        <w:rPr>
          <w:rFonts w:ascii="等线" w:eastAsia="等线" w:hAnsi="等线" w:cs="Times New Roman" w:hint="eastAsia"/>
          <w:bCs/>
          <w:sz w:val="30"/>
          <w:szCs w:val="30"/>
        </w:rPr>
      </w:pPr>
    </w:p>
    <w:p w14:paraId="1384A861" w14:textId="77777777" w:rsidR="005F6729" w:rsidRDefault="005F6729">
      <w:pPr>
        <w:jc w:val="right"/>
        <w:rPr>
          <w:rFonts w:ascii="等线" w:eastAsia="等线" w:hAnsi="等线" w:cs="Times New Roman" w:hint="eastAsia"/>
          <w:bCs/>
          <w:sz w:val="30"/>
          <w:szCs w:val="30"/>
        </w:rPr>
      </w:pPr>
    </w:p>
    <w:p w14:paraId="633C4217" w14:textId="77777777" w:rsidR="005F6729" w:rsidRDefault="005F6729">
      <w:pPr>
        <w:jc w:val="right"/>
        <w:rPr>
          <w:rFonts w:ascii="等线" w:eastAsia="等线" w:hAnsi="等线" w:cs="Times New Roman" w:hint="eastAsia"/>
          <w:bCs/>
          <w:sz w:val="30"/>
          <w:szCs w:val="30"/>
        </w:rPr>
      </w:pPr>
    </w:p>
    <w:p w14:paraId="19C056AE" w14:textId="77777777" w:rsidR="005F6729" w:rsidRDefault="005F6729">
      <w:pPr>
        <w:jc w:val="right"/>
        <w:rPr>
          <w:rFonts w:ascii="等线" w:eastAsia="等线" w:hAnsi="等线" w:cs="Times New Roman" w:hint="eastAsia"/>
          <w:bCs/>
          <w:sz w:val="30"/>
          <w:szCs w:val="30"/>
        </w:rPr>
      </w:pPr>
    </w:p>
    <w:p w14:paraId="02CA2163" w14:textId="77777777" w:rsidR="005F6729" w:rsidRDefault="005F6729">
      <w:pPr>
        <w:jc w:val="right"/>
        <w:rPr>
          <w:rFonts w:ascii="等线" w:eastAsia="等线" w:hAnsi="等线" w:cs="Times New Roman" w:hint="eastAsia"/>
          <w:bCs/>
          <w:sz w:val="30"/>
          <w:szCs w:val="30"/>
        </w:rPr>
      </w:pPr>
    </w:p>
    <w:p w14:paraId="1F6F9414" w14:textId="77777777" w:rsidR="005F6729" w:rsidRDefault="005F6729">
      <w:pPr>
        <w:rPr>
          <w:rFonts w:ascii="等线" w:eastAsia="等线" w:hAnsi="等线" w:cs="Times New Roman" w:hint="eastAsia"/>
          <w:bCs/>
          <w:sz w:val="30"/>
          <w:szCs w:val="30"/>
        </w:rPr>
      </w:pPr>
    </w:p>
    <w:p w14:paraId="16909731" w14:textId="77777777" w:rsidR="005F6729" w:rsidRDefault="005F6729">
      <w:pPr>
        <w:jc w:val="right"/>
        <w:rPr>
          <w:rFonts w:ascii="等线" w:eastAsia="等线" w:hAnsi="等线" w:cs="Times New Roman" w:hint="eastAsia"/>
          <w:bCs/>
          <w:sz w:val="30"/>
          <w:szCs w:val="30"/>
        </w:rPr>
      </w:pPr>
    </w:p>
    <w:p w14:paraId="4404E7B3" w14:textId="77777777" w:rsidR="005F6729" w:rsidRDefault="00CB15FA">
      <w:pPr>
        <w:jc w:val="right"/>
        <w:rPr>
          <w:rFonts w:ascii="等线" w:eastAsia="等线" w:hAnsi="等线" w:cs="Times New Roman" w:hint="eastAsia"/>
          <w:bCs/>
          <w:color w:val="FF0000"/>
          <w:sz w:val="30"/>
          <w:szCs w:val="30"/>
        </w:rPr>
      </w:pPr>
      <w:r>
        <w:rPr>
          <w:rStyle w:val="a7"/>
          <w:rFonts w:ascii="等线" w:eastAsia="等线" w:hAnsi="等线" w:cs="Times New Roman" w:hint="eastAsia"/>
          <w:color w:val="FF0000"/>
          <w:sz w:val="30"/>
          <w:szCs w:val="30"/>
          <w:lang w:bidi="ar"/>
        </w:rPr>
        <w:t>本报告为商业机密，未经授权请勿传播</w:t>
      </w:r>
    </w:p>
    <w:p w14:paraId="0B39A103" w14:textId="77777777" w:rsidR="005F6729" w:rsidRDefault="005F6729">
      <w:pPr>
        <w:jc w:val="right"/>
        <w:rPr>
          <w:rFonts w:ascii="等线" w:eastAsia="等线" w:hAnsi="等线" w:cs="Times New Roman" w:hint="eastAsia"/>
          <w:bCs/>
          <w:color w:val="FF0000"/>
          <w:sz w:val="30"/>
          <w:szCs w:val="30"/>
        </w:rPr>
      </w:pPr>
    </w:p>
    <w:p w14:paraId="3CE2A18B" w14:textId="77777777" w:rsidR="005F6729" w:rsidRDefault="005F6729">
      <w:pPr>
        <w:jc w:val="right"/>
        <w:rPr>
          <w:rFonts w:ascii="等线" w:eastAsia="等线" w:hAnsi="等线" w:cs="Times New Roman" w:hint="eastAsia"/>
          <w:bCs/>
          <w:color w:val="FF0000"/>
          <w:sz w:val="30"/>
          <w:szCs w:val="30"/>
        </w:rPr>
      </w:pPr>
    </w:p>
    <w:p w14:paraId="5D5C26D7" w14:textId="77777777" w:rsidR="005F6729" w:rsidRDefault="005F6729">
      <w:pPr>
        <w:widowControl/>
        <w:jc w:val="left"/>
        <w:rPr>
          <w:rFonts w:ascii="等线" w:eastAsia="等线" w:hAnsi="等线" w:cs="Times New Roman" w:hint="eastAsia"/>
          <w:bCs/>
          <w:color w:val="FF0000"/>
          <w:sz w:val="30"/>
          <w:szCs w:val="30"/>
        </w:rPr>
      </w:pPr>
    </w:p>
    <w:p w14:paraId="334ADBAD" w14:textId="77777777" w:rsidR="005F6729" w:rsidRDefault="005F6729">
      <w:pPr>
        <w:widowControl/>
        <w:jc w:val="left"/>
        <w:rPr>
          <w:rFonts w:ascii="等线" w:eastAsia="等线" w:hAnsi="等线" w:cs="Times New Roman" w:hint="eastAsia"/>
          <w:bCs/>
          <w:color w:val="FF0000"/>
          <w:sz w:val="30"/>
          <w:szCs w:val="30"/>
        </w:rPr>
      </w:pPr>
    </w:p>
    <w:p w14:paraId="59DA3FF5" w14:textId="77777777" w:rsidR="005F6729" w:rsidRDefault="005F6729">
      <w:pPr>
        <w:widowControl/>
        <w:jc w:val="left"/>
        <w:rPr>
          <w:rFonts w:ascii="等线" w:eastAsia="等线" w:hAnsi="等线" w:cs="Times New Roman" w:hint="eastAsia"/>
          <w:bCs/>
          <w:color w:val="FF0000"/>
          <w:sz w:val="30"/>
          <w:szCs w:val="30"/>
        </w:rPr>
      </w:pPr>
    </w:p>
    <w:p w14:paraId="24D4781E" w14:textId="77777777" w:rsidR="005F6729" w:rsidRDefault="005F6729">
      <w:pPr>
        <w:widowControl/>
        <w:jc w:val="left"/>
        <w:rPr>
          <w:rFonts w:ascii="等线" w:eastAsia="等线" w:hAnsi="等线" w:cs="Times New Roman" w:hint="eastAsia"/>
          <w:bCs/>
          <w:color w:val="FF0000"/>
          <w:sz w:val="30"/>
          <w:szCs w:val="30"/>
        </w:rPr>
      </w:pPr>
    </w:p>
    <w:p w14:paraId="0610CFC6" w14:textId="77777777" w:rsidR="005F6729" w:rsidRDefault="00CB15FA">
      <w:pPr>
        <w:widowControl/>
        <w:jc w:val="center"/>
        <w:rPr>
          <w:rFonts w:ascii="等线" w:eastAsia="等线" w:hAnsi="等线" w:cs="Times New Roman" w:hint="eastAsia"/>
          <w:color w:val="000000"/>
          <w:sz w:val="44"/>
          <w:szCs w:val="44"/>
        </w:rPr>
      </w:pPr>
      <w:r>
        <w:rPr>
          <w:rStyle w:val="a7"/>
          <w:rFonts w:ascii="等线" w:eastAsia="等线" w:hAnsi="等线" w:cs="Times New Roman" w:hint="eastAsia"/>
          <w:color w:val="000000"/>
          <w:sz w:val="44"/>
          <w:szCs w:val="44"/>
          <w:lang w:bidi="ar"/>
        </w:rPr>
        <w:lastRenderedPageBreak/>
        <w:t>目录</w:t>
      </w:r>
    </w:p>
    <w:p w14:paraId="306E777B" w14:textId="2AF11C38" w:rsidR="00000825" w:rsidRDefault="00CB15FA">
      <w:pPr>
        <w:pStyle w:val="TOC1"/>
        <w:tabs>
          <w:tab w:val="right" w:leader="dot" w:pos="8290"/>
        </w:tabs>
        <w:rPr>
          <w:rFonts w:asciiTheme="minorHAnsi" w:eastAsiaTheme="minorEastAsia" w:hAnsiTheme="minorHAnsi" w:cstheme="minorBidi"/>
          <w:b w:val="0"/>
          <w:bCs w:val="0"/>
          <w:noProof/>
          <w:sz w:val="22"/>
          <w14:ligatures w14:val="standardContextual"/>
        </w:rPr>
      </w:pPr>
      <w:r>
        <w:rPr>
          <w:rStyle w:val="a7"/>
          <w:sz w:val="44"/>
        </w:rPr>
        <w:fldChar w:fldCharType="begin"/>
      </w:r>
      <w:r>
        <w:rPr>
          <w:rStyle w:val="a7"/>
          <w:bCs w:val="0"/>
          <w:color w:val="000000"/>
          <w:sz w:val="44"/>
          <w:szCs w:val="44"/>
          <w:lang w:bidi="ar"/>
        </w:rPr>
        <w:instrText xml:space="preserve"> TOC \o "1-2" </w:instrText>
      </w:r>
      <w:r>
        <w:rPr>
          <w:rStyle w:val="a7"/>
          <w:sz w:val="44"/>
        </w:rPr>
        <w:fldChar w:fldCharType="separate"/>
      </w:r>
      <w:r w:rsidR="00000825" w:rsidRPr="004D6801">
        <w:rPr>
          <w:noProof/>
          <w:lang w:bidi="ar"/>
        </w:rPr>
        <w:t>德勤ACS系统</w:t>
      </w:r>
      <w:r w:rsidR="00000825">
        <w:rPr>
          <w:noProof/>
        </w:rPr>
        <w:tab/>
      </w:r>
      <w:r w:rsidR="00000825">
        <w:rPr>
          <w:noProof/>
        </w:rPr>
        <w:fldChar w:fldCharType="begin"/>
      </w:r>
      <w:r w:rsidR="00000825">
        <w:rPr>
          <w:noProof/>
        </w:rPr>
        <w:instrText xml:space="preserve"> PAGEREF _Toc228265597 \h </w:instrText>
      </w:r>
      <w:r w:rsidR="00000825">
        <w:rPr>
          <w:noProof/>
        </w:rPr>
      </w:r>
      <w:r w:rsidR="00000825">
        <w:rPr>
          <w:noProof/>
        </w:rPr>
        <w:fldChar w:fldCharType="separate"/>
      </w:r>
      <w:r w:rsidR="00000825">
        <w:rPr>
          <w:noProof/>
        </w:rPr>
        <w:t>1</w:t>
      </w:r>
      <w:r w:rsidR="00000825">
        <w:rPr>
          <w:noProof/>
        </w:rPr>
        <w:fldChar w:fldCharType="end"/>
      </w:r>
    </w:p>
    <w:p w14:paraId="18EA8852" w14:textId="32798719" w:rsidR="00000825" w:rsidRDefault="00000825">
      <w:pPr>
        <w:pStyle w:val="TOC1"/>
        <w:tabs>
          <w:tab w:val="right" w:leader="dot" w:pos="8290"/>
        </w:tabs>
        <w:rPr>
          <w:rFonts w:asciiTheme="minorHAnsi" w:eastAsiaTheme="minorEastAsia" w:hAnsiTheme="minorHAnsi" w:cstheme="minorBidi"/>
          <w:b w:val="0"/>
          <w:bCs w:val="0"/>
          <w:noProof/>
          <w:sz w:val="22"/>
          <w14:ligatures w14:val="standardContextual"/>
        </w:rPr>
      </w:pPr>
      <w:r w:rsidRPr="004D6801">
        <w:rPr>
          <w:noProof/>
          <w:lang w:bidi="ar"/>
        </w:rPr>
        <w:t>安全深度测评报告</w:t>
      </w:r>
      <w:r>
        <w:rPr>
          <w:noProof/>
        </w:rPr>
        <w:tab/>
      </w:r>
      <w:r>
        <w:rPr>
          <w:noProof/>
        </w:rPr>
        <w:fldChar w:fldCharType="begin"/>
      </w:r>
      <w:r>
        <w:rPr>
          <w:noProof/>
        </w:rPr>
        <w:instrText xml:space="preserve"> PAGEREF _Toc228265598 \h </w:instrText>
      </w:r>
      <w:r>
        <w:rPr>
          <w:noProof/>
        </w:rPr>
      </w:r>
      <w:r>
        <w:rPr>
          <w:noProof/>
        </w:rPr>
        <w:fldChar w:fldCharType="separate"/>
      </w:r>
      <w:r>
        <w:rPr>
          <w:noProof/>
        </w:rPr>
        <w:t>1</w:t>
      </w:r>
      <w:r>
        <w:rPr>
          <w:noProof/>
        </w:rPr>
        <w:fldChar w:fldCharType="end"/>
      </w:r>
    </w:p>
    <w:p w14:paraId="787C7512" w14:textId="770906FE" w:rsidR="00000825" w:rsidRDefault="00000825">
      <w:pPr>
        <w:pStyle w:val="TOC1"/>
        <w:tabs>
          <w:tab w:val="left" w:pos="440"/>
          <w:tab w:val="right" w:leader="dot" w:pos="8290"/>
        </w:tabs>
        <w:rPr>
          <w:rFonts w:asciiTheme="minorHAnsi" w:eastAsiaTheme="minorEastAsia" w:hAnsiTheme="minorHAnsi" w:cstheme="minorBidi"/>
          <w:b w:val="0"/>
          <w:bCs w:val="0"/>
          <w:noProof/>
          <w:sz w:val="22"/>
          <w14:ligatures w14:val="standardContextual"/>
        </w:rPr>
      </w:pPr>
      <w:r>
        <w:rPr>
          <w:noProof/>
        </w:rPr>
        <w:t>1.</w:t>
      </w:r>
      <w:r>
        <w:rPr>
          <w:rFonts w:asciiTheme="minorHAnsi" w:eastAsiaTheme="minorEastAsia" w:hAnsiTheme="minorHAnsi" w:cstheme="minorBidi"/>
          <w:b w:val="0"/>
          <w:bCs w:val="0"/>
          <w:noProof/>
          <w:sz w:val="22"/>
          <w14:ligatures w14:val="standardContextual"/>
        </w:rPr>
        <w:tab/>
      </w:r>
      <w:r w:rsidRPr="004D6801">
        <w:rPr>
          <w:rFonts w:cs="等线"/>
          <w:noProof/>
        </w:rPr>
        <w:t>服务摘要</w:t>
      </w:r>
      <w:r>
        <w:rPr>
          <w:noProof/>
        </w:rPr>
        <w:tab/>
      </w:r>
      <w:r>
        <w:rPr>
          <w:noProof/>
        </w:rPr>
        <w:fldChar w:fldCharType="begin"/>
      </w:r>
      <w:r>
        <w:rPr>
          <w:noProof/>
        </w:rPr>
        <w:instrText xml:space="preserve"> PAGEREF _Toc228265599 \h </w:instrText>
      </w:r>
      <w:r>
        <w:rPr>
          <w:noProof/>
        </w:rPr>
      </w:r>
      <w:r>
        <w:rPr>
          <w:noProof/>
        </w:rPr>
        <w:fldChar w:fldCharType="separate"/>
      </w:r>
      <w:r>
        <w:rPr>
          <w:noProof/>
        </w:rPr>
        <w:t>4</w:t>
      </w:r>
      <w:r>
        <w:rPr>
          <w:noProof/>
        </w:rPr>
        <w:fldChar w:fldCharType="end"/>
      </w:r>
    </w:p>
    <w:p w14:paraId="59A43816" w14:textId="2AEB9BEE" w:rsidR="00000825" w:rsidRDefault="00000825">
      <w:pPr>
        <w:pStyle w:val="TOC2"/>
        <w:tabs>
          <w:tab w:val="right" w:leader="dot" w:pos="8290"/>
        </w:tabs>
        <w:rPr>
          <w:rFonts w:asciiTheme="minorHAnsi" w:eastAsiaTheme="minorEastAsia" w:hAnsiTheme="minorHAnsi" w:cstheme="minorBidi"/>
          <w:b w:val="0"/>
          <w:bCs w:val="0"/>
          <w:noProof/>
          <w:szCs w:val="24"/>
          <w14:ligatures w14:val="standardContextual"/>
        </w:rPr>
      </w:pPr>
      <w:r>
        <w:rPr>
          <w:noProof/>
        </w:rPr>
        <w:t>1.1</w:t>
      </w:r>
      <w:r w:rsidRPr="004D6801">
        <w:rPr>
          <w:rFonts w:cs="等线"/>
          <w:noProof/>
        </w:rPr>
        <w:t>背景</w:t>
      </w:r>
      <w:r>
        <w:rPr>
          <w:noProof/>
        </w:rPr>
        <w:tab/>
      </w:r>
      <w:r>
        <w:rPr>
          <w:noProof/>
        </w:rPr>
        <w:fldChar w:fldCharType="begin"/>
      </w:r>
      <w:r>
        <w:rPr>
          <w:noProof/>
        </w:rPr>
        <w:instrText xml:space="preserve"> PAGEREF _Toc228265600 \h </w:instrText>
      </w:r>
      <w:r>
        <w:rPr>
          <w:noProof/>
        </w:rPr>
      </w:r>
      <w:r>
        <w:rPr>
          <w:noProof/>
        </w:rPr>
        <w:fldChar w:fldCharType="separate"/>
      </w:r>
      <w:r>
        <w:rPr>
          <w:noProof/>
        </w:rPr>
        <w:t>4</w:t>
      </w:r>
      <w:r>
        <w:rPr>
          <w:noProof/>
        </w:rPr>
        <w:fldChar w:fldCharType="end"/>
      </w:r>
    </w:p>
    <w:p w14:paraId="0C088A46" w14:textId="7732345C" w:rsidR="00000825" w:rsidRDefault="00000825">
      <w:pPr>
        <w:pStyle w:val="TOC2"/>
        <w:tabs>
          <w:tab w:val="right" w:leader="dot" w:pos="8290"/>
        </w:tabs>
        <w:rPr>
          <w:rFonts w:asciiTheme="minorHAnsi" w:eastAsiaTheme="minorEastAsia" w:hAnsiTheme="minorHAnsi" w:cstheme="minorBidi"/>
          <w:b w:val="0"/>
          <w:bCs w:val="0"/>
          <w:noProof/>
          <w:szCs w:val="24"/>
          <w14:ligatures w14:val="standardContextual"/>
        </w:rPr>
      </w:pPr>
      <w:r>
        <w:rPr>
          <w:noProof/>
        </w:rPr>
        <w:t>1.2</w:t>
      </w:r>
      <w:r w:rsidRPr="004D6801">
        <w:rPr>
          <w:rFonts w:cs="等线"/>
          <w:noProof/>
        </w:rPr>
        <w:t>限制</w:t>
      </w:r>
      <w:r>
        <w:rPr>
          <w:noProof/>
        </w:rPr>
        <w:tab/>
      </w:r>
      <w:r>
        <w:rPr>
          <w:noProof/>
        </w:rPr>
        <w:fldChar w:fldCharType="begin"/>
      </w:r>
      <w:r>
        <w:rPr>
          <w:noProof/>
        </w:rPr>
        <w:instrText xml:space="preserve"> PAGEREF _Toc228265601 \h </w:instrText>
      </w:r>
      <w:r>
        <w:rPr>
          <w:noProof/>
        </w:rPr>
      </w:r>
      <w:r>
        <w:rPr>
          <w:noProof/>
        </w:rPr>
        <w:fldChar w:fldCharType="separate"/>
      </w:r>
      <w:r>
        <w:rPr>
          <w:noProof/>
        </w:rPr>
        <w:t>4</w:t>
      </w:r>
      <w:r>
        <w:rPr>
          <w:noProof/>
        </w:rPr>
        <w:fldChar w:fldCharType="end"/>
      </w:r>
    </w:p>
    <w:p w14:paraId="3EAD5095" w14:textId="5ED29853" w:rsidR="00000825" w:rsidRDefault="00000825">
      <w:pPr>
        <w:pStyle w:val="TOC2"/>
        <w:tabs>
          <w:tab w:val="right" w:leader="dot" w:pos="8290"/>
        </w:tabs>
        <w:rPr>
          <w:rFonts w:asciiTheme="minorHAnsi" w:eastAsiaTheme="minorEastAsia" w:hAnsiTheme="minorHAnsi" w:cstheme="minorBidi"/>
          <w:b w:val="0"/>
          <w:bCs w:val="0"/>
          <w:noProof/>
          <w:szCs w:val="24"/>
          <w14:ligatures w14:val="standardContextual"/>
        </w:rPr>
      </w:pPr>
      <w:r>
        <w:rPr>
          <w:noProof/>
        </w:rPr>
        <w:t>1.3</w:t>
      </w:r>
      <w:r w:rsidRPr="004D6801">
        <w:rPr>
          <w:rFonts w:cs="等线"/>
          <w:noProof/>
        </w:rPr>
        <w:t>目标</w:t>
      </w:r>
      <w:r>
        <w:rPr>
          <w:noProof/>
        </w:rPr>
        <w:tab/>
      </w:r>
      <w:r>
        <w:rPr>
          <w:noProof/>
        </w:rPr>
        <w:fldChar w:fldCharType="begin"/>
      </w:r>
      <w:r>
        <w:rPr>
          <w:noProof/>
        </w:rPr>
        <w:instrText xml:space="preserve"> PAGEREF _Toc228265602 \h </w:instrText>
      </w:r>
      <w:r>
        <w:rPr>
          <w:noProof/>
        </w:rPr>
      </w:r>
      <w:r>
        <w:rPr>
          <w:noProof/>
        </w:rPr>
        <w:fldChar w:fldCharType="separate"/>
      </w:r>
      <w:r>
        <w:rPr>
          <w:noProof/>
        </w:rPr>
        <w:t>4</w:t>
      </w:r>
      <w:r>
        <w:rPr>
          <w:noProof/>
        </w:rPr>
        <w:fldChar w:fldCharType="end"/>
      </w:r>
    </w:p>
    <w:p w14:paraId="19F943F7" w14:textId="0AFD511C" w:rsidR="00000825" w:rsidRDefault="00000825">
      <w:pPr>
        <w:pStyle w:val="TOC2"/>
        <w:tabs>
          <w:tab w:val="right" w:leader="dot" w:pos="8290"/>
        </w:tabs>
        <w:rPr>
          <w:rFonts w:asciiTheme="minorHAnsi" w:eastAsiaTheme="minorEastAsia" w:hAnsiTheme="minorHAnsi" w:cstheme="minorBidi"/>
          <w:b w:val="0"/>
          <w:bCs w:val="0"/>
          <w:noProof/>
          <w:szCs w:val="24"/>
          <w14:ligatures w14:val="standardContextual"/>
        </w:rPr>
      </w:pPr>
      <w:r>
        <w:rPr>
          <w:noProof/>
        </w:rPr>
        <w:t>1.4</w:t>
      </w:r>
      <w:r w:rsidRPr="004D6801">
        <w:rPr>
          <w:rFonts w:cs="等线"/>
          <w:noProof/>
        </w:rPr>
        <w:t>标准测试方法</w:t>
      </w:r>
      <w:r>
        <w:rPr>
          <w:noProof/>
        </w:rPr>
        <w:tab/>
      </w:r>
      <w:r>
        <w:rPr>
          <w:noProof/>
        </w:rPr>
        <w:fldChar w:fldCharType="begin"/>
      </w:r>
      <w:r>
        <w:rPr>
          <w:noProof/>
        </w:rPr>
        <w:instrText xml:space="preserve"> PAGEREF _Toc228265603 \h </w:instrText>
      </w:r>
      <w:r>
        <w:rPr>
          <w:noProof/>
        </w:rPr>
      </w:r>
      <w:r>
        <w:rPr>
          <w:noProof/>
        </w:rPr>
        <w:fldChar w:fldCharType="separate"/>
      </w:r>
      <w:r>
        <w:rPr>
          <w:noProof/>
        </w:rPr>
        <w:t>4</w:t>
      </w:r>
      <w:r>
        <w:rPr>
          <w:noProof/>
        </w:rPr>
        <w:fldChar w:fldCharType="end"/>
      </w:r>
    </w:p>
    <w:p w14:paraId="0AB11A6C" w14:textId="09CFBB43" w:rsidR="00000825" w:rsidRDefault="00000825">
      <w:pPr>
        <w:pStyle w:val="TOC1"/>
        <w:tabs>
          <w:tab w:val="left" w:pos="440"/>
          <w:tab w:val="right" w:leader="dot" w:pos="8290"/>
        </w:tabs>
        <w:rPr>
          <w:rFonts w:asciiTheme="minorHAnsi" w:eastAsiaTheme="minorEastAsia" w:hAnsiTheme="minorHAnsi" w:cstheme="minorBidi"/>
          <w:b w:val="0"/>
          <w:bCs w:val="0"/>
          <w:noProof/>
          <w:sz w:val="22"/>
          <w14:ligatures w14:val="standardContextual"/>
        </w:rPr>
      </w:pPr>
      <w:r>
        <w:rPr>
          <w:noProof/>
        </w:rPr>
        <w:t>2.</w:t>
      </w:r>
      <w:r>
        <w:rPr>
          <w:rFonts w:asciiTheme="minorHAnsi" w:eastAsiaTheme="minorEastAsia" w:hAnsiTheme="minorHAnsi" w:cstheme="minorBidi"/>
          <w:b w:val="0"/>
          <w:bCs w:val="0"/>
          <w:noProof/>
          <w:sz w:val="22"/>
          <w14:ligatures w14:val="standardContextual"/>
        </w:rPr>
        <w:tab/>
      </w:r>
      <w:r w:rsidRPr="004D6801">
        <w:rPr>
          <w:rFonts w:cs="等线"/>
          <w:noProof/>
        </w:rPr>
        <w:t>范围定义</w:t>
      </w:r>
      <w:r>
        <w:rPr>
          <w:noProof/>
        </w:rPr>
        <w:tab/>
      </w:r>
      <w:r>
        <w:rPr>
          <w:noProof/>
        </w:rPr>
        <w:fldChar w:fldCharType="begin"/>
      </w:r>
      <w:r>
        <w:rPr>
          <w:noProof/>
        </w:rPr>
        <w:instrText xml:space="preserve"> PAGEREF _Toc228265604 \h </w:instrText>
      </w:r>
      <w:r>
        <w:rPr>
          <w:noProof/>
        </w:rPr>
      </w:r>
      <w:r>
        <w:rPr>
          <w:noProof/>
        </w:rPr>
        <w:fldChar w:fldCharType="separate"/>
      </w:r>
      <w:r>
        <w:rPr>
          <w:noProof/>
        </w:rPr>
        <w:t>5</w:t>
      </w:r>
      <w:r>
        <w:rPr>
          <w:noProof/>
        </w:rPr>
        <w:fldChar w:fldCharType="end"/>
      </w:r>
    </w:p>
    <w:p w14:paraId="474F63D8" w14:textId="678ECC24" w:rsidR="00000825" w:rsidRDefault="00000825">
      <w:pPr>
        <w:pStyle w:val="TOC1"/>
        <w:tabs>
          <w:tab w:val="left" w:pos="440"/>
          <w:tab w:val="right" w:leader="dot" w:pos="8290"/>
        </w:tabs>
        <w:rPr>
          <w:rFonts w:asciiTheme="minorHAnsi" w:eastAsiaTheme="minorEastAsia" w:hAnsiTheme="minorHAnsi" w:cstheme="minorBidi"/>
          <w:b w:val="0"/>
          <w:bCs w:val="0"/>
          <w:noProof/>
          <w:sz w:val="22"/>
          <w14:ligatures w14:val="standardContextual"/>
        </w:rPr>
      </w:pPr>
      <w:r>
        <w:rPr>
          <w:noProof/>
        </w:rPr>
        <w:t>3.</w:t>
      </w:r>
      <w:r>
        <w:rPr>
          <w:rFonts w:asciiTheme="minorHAnsi" w:eastAsiaTheme="minorEastAsia" w:hAnsiTheme="minorHAnsi" w:cstheme="minorBidi"/>
          <w:b w:val="0"/>
          <w:bCs w:val="0"/>
          <w:noProof/>
          <w:sz w:val="22"/>
          <w14:ligatures w14:val="standardContextual"/>
        </w:rPr>
        <w:tab/>
      </w:r>
      <w:r w:rsidRPr="004D6801">
        <w:rPr>
          <w:rFonts w:cs="等线"/>
          <w:noProof/>
        </w:rPr>
        <w:t>测试结果</w:t>
      </w:r>
      <w:r>
        <w:rPr>
          <w:noProof/>
        </w:rPr>
        <w:tab/>
      </w:r>
      <w:r>
        <w:rPr>
          <w:noProof/>
        </w:rPr>
        <w:fldChar w:fldCharType="begin"/>
      </w:r>
      <w:r>
        <w:rPr>
          <w:noProof/>
        </w:rPr>
        <w:instrText xml:space="preserve"> PAGEREF _Toc228265605 \h </w:instrText>
      </w:r>
      <w:r>
        <w:rPr>
          <w:noProof/>
        </w:rPr>
      </w:r>
      <w:r>
        <w:rPr>
          <w:noProof/>
        </w:rPr>
        <w:fldChar w:fldCharType="separate"/>
      </w:r>
      <w:r>
        <w:rPr>
          <w:noProof/>
        </w:rPr>
        <w:t>6</w:t>
      </w:r>
      <w:r>
        <w:rPr>
          <w:noProof/>
        </w:rPr>
        <w:fldChar w:fldCharType="end"/>
      </w:r>
    </w:p>
    <w:p w14:paraId="4BB641AA" w14:textId="18178B7B" w:rsidR="00000825" w:rsidRDefault="00000825">
      <w:pPr>
        <w:pStyle w:val="TOC2"/>
        <w:tabs>
          <w:tab w:val="right" w:leader="dot" w:pos="8290"/>
        </w:tabs>
        <w:rPr>
          <w:rFonts w:asciiTheme="minorHAnsi" w:eastAsiaTheme="minorEastAsia" w:hAnsiTheme="minorHAnsi" w:cstheme="minorBidi"/>
          <w:b w:val="0"/>
          <w:bCs w:val="0"/>
          <w:noProof/>
          <w:szCs w:val="24"/>
          <w14:ligatures w14:val="standardContextual"/>
        </w:rPr>
      </w:pPr>
      <w:r>
        <w:rPr>
          <w:noProof/>
        </w:rPr>
        <w:t>3.1</w:t>
      </w:r>
      <w:r w:rsidRPr="004D6801">
        <w:rPr>
          <w:rFonts w:cs="等线"/>
          <w:noProof/>
        </w:rPr>
        <w:t>调查结果严重性统计</w:t>
      </w:r>
      <w:r>
        <w:rPr>
          <w:noProof/>
        </w:rPr>
        <w:tab/>
      </w:r>
      <w:r>
        <w:rPr>
          <w:noProof/>
        </w:rPr>
        <w:fldChar w:fldCharType="begin"/>
      </w:r>
      <w:r>
        <w:rPr>
          <w:noProof/>
        </w:rPr>
        <w:instrText xml:space="preserve"> PAGEREF _Toc228265606 \h </w:instrText>
      </w:r>
      <w:r>
        <w:rPr>
          <w:noProof/>
        </w:rPr>
      </w:r>
      <w:r>
        <w:rPr>
          <w:noProof/>
        </w:rPr>
        <w:fldChar w:fldCharType="separate"/>
      </w:r>
      <w:r>
        <w:rPr>
          <w:noProof/>
        </w:rPr>
        <w:t>6</w:t>
      </w:r>
      <w:r>
        <w:rPr>
          <w:noProof/>
        </w:rPr>
        <w:fldChar w:fldCharType="end"/>
      </w:r>
    </w:p>
    <w:p w14:paraId="2A01FBB0" w14:textId="176C5DD8" w:rsidR="00000825" w:rsidRDefault="00000825">
      <w:pPr>
        <w:pStyle w:val="TOC2"/>
        <w:tabs>
          <w:tab w:val="right" w:leader="dot" w:pos="8290"/>
        </w:tabs>
        <w:rPr>
          <w:rFonts w:asciiTheme="minorHAnsi" w:eastAsiaTheme="minorEastAsia" w:hAnsiTheme="minorHAnsi" w:cstheme="minorBidi"/>
          <w:b w:val="0"/>
          <w:bCs w:val="0"/>
          <w:noProof/>
          <w:szCs w:val="24"/>
          <w14:ligatures w14:val="standardContextual"/>
        </w:rPr>
      </w:pPr>
      <w:r>
        <w:rPr>
          <w:noProof/>
        </w:rPr>
        <w:t>3.2</w:t>
      </w:r>
      <w:r w:rsidRPr="004D6801">
        <w:rPr>
          <w:rFonts w:cs="等线"/>
          <w:noProof/>
        </w:rPr>
        <w:t>已确定的发现汇总</w:t>
      </w:r>
      <w:r>
        <w:rPr>
          <w:noProof/>
        </w:rPr>
        <w:tab/>
      </w:r>
      <w:r>
        <w:rPr>
          <w:noProof/>
        </w:rPr>
        <w:fldChar w:fldCharType="begin"/>
      </w:r>
      <w:r>
        <w:rPr>
          <w:noProof/>
        </w:rPr>
        <w:instrText xml:space="preserve"> PAGEREF _Toc228265607 \h </w:instrText>
      </w:r>
      <w:r>
        <w:rPr>
          <w:noProof/>
        </w:rPr>
      </w:r>
      <w:r>
        <w:rPr>
          <w:noProof/>
        </w:rPr>
        <w:fldChar w:fldCharType="separate"/>
      </w:r>
      <w:r>
        <w:rPr>
          <w:noProof/>
        </w:rPr>
        <w:t>6</w:t>
      </w:r>
      <w:r>
        <w:rPr>
          <w:noProof/>
        </w:rPr>
        <w:fldChar w:fldCharType="end"/>
      </w:r>
    </w:p>
    <w:p w14:paraId="29215C1E" w14:textId="727E0B77" w:rsidR="00000825" w:rsidRDefault="00000825">
      <w:pPr>
        <w:pStyle w:val="TOC1"/>
        <w:tabs>
          <w:tab w:val="left" w:pos="440"/>
          <w:tab w:val="right" w:leader="dot" w:pos="8290"/>
        </w:tabs>
        <w:rPr>
          <w:rFonts w:asciiTheme="minorHAnsi" w:eastAsiaTheme="minorEastAsia" w:hAnsiTheme="minorHAnsi" w:cstheme="minorBidi"/>
          <w:b w:val="0"/>
          <w:bCs w:val="0"/>
          <w:noProof/>
          <w:sz w:val="22"/>
          <w14:ligatures w14:val="standardContextual"/>
        </w:rPr>
      </w:pPr>
      <w:r>
        <w:rPr>
          <w:noProof/>
        </w:rPr>
        <w:t>4.</w:t>
      </w:r>
      <w:r>
        <w:rPr>
          <w:rFonts w:asciiTheme="minorHAnsi" w:eastAsiaTheme="minorEastAsia" w:hAnsiTheme="minorHAnsi" w:cstheme="minorBidi"/>
          <w:b w:val="0"/>
          <w:bCs w:val="0"/>
          <w:noProof/>
          <w:sz w:val="22"/>
          <w14:ligatures w14:val="standardContextual"/>
        </w:rPr>
        <w:tab/>
      </w:r>
      <w:r w:rsidRPr="004D6801">
        <w:rPr>
          <w:rFonts w:cs="等线"/>
          <w:noProof/>
        </w:rPr>
        <w:t>德勤安全评测概述</w:t>
      </w:r>
      <w:r>
        <w:rPr>
          <w:noProof/>
        </w:rPr>
        <w:tab/>
      </w:r>
      <w:r>
        <w:rPr>
          <w:noProof/>
        </w:rPr>
        <w:fldChar w:fldCharType="begin"/>
      </w:r>
      <w:r>
        <w:rPr>
          <w:noProof/>
        </w:rPr>
        <w:instrText xml:space="preserve"> PAGEREF _Toc228265608 \h </w:instrText>
      </w:r>
      <w:r>
        <w:rPr>
          <w:noProof/>
        </w:rPr>
      </w:r>
      <w:r>
        <w:rPr>
          <w:noProof/>
        </w:rPr>
        <w:fldChar w:fldCharType="separate"/>
      </w:r>
      <w:r>
        <w:rPr>
          <w:noProof/>
        </w:rPr>
        <w:t>8</w:t>
      </w:r>
      <w:r>
        <w:rPr>
          <w:noProof/>
        </w:rPr>
        <w:fldChar w:fldCharType="end"/>
      </w:r>
    </w:p>
    <w:p w14:paraId="7FD7A1D1" w14:textId="2C7B2C52" w:rsidR="00000825" w:rsidRDefault="00000825">
      <w:pPr>
        <w:pStyle w:val="TOC2"/>
        <w:tabs>
          <w:tab w:val="left" w:pos="880"/>
          <w:tab w:val="right" w:leader="dot" w:pos="8290"/>
        </w:tabs>
        <w:rPr>
          <w:rFonts w:asciiTheme="minorHAnsi" w:eastAsiaTheme="minorEastAsia" w:hAnsiTheme="minorHAnsi" w:cstheme="minorBidi"/>
          <w:b w:val="0"/>
          <w:bCs w:val="0"/>
          <w:noProof/>
          <w:szCs w:val="24"/>
          <w14:ligatures w14:val="standardContextual"/>
        </w:rPr>
      </w:pPr>
      <w:r>
        <w:rPr>
          <w:noProof/>
        </w:rPr>
        <w:t>4.1.</w:t>
      </w:r>
      <w:r>
        <w:rPr>
          <w:rFonts w:asciiTheme="minorHAnsi" w:eastAsiaTheme="minorEastAsia" w:hAnsiTheme="minorHAnsi" w:cstheme="minorBidi"/>
          <w:b w:val="0"/>
          <w:bCs w:val="0"/>
          <w:noProof/>
          <w:szCs w:val="24"/>
          <w14:ligatures w14:val="standardContextual"/>
        </w:rPr>
        <w:tab/>
      </w:r>
      <w:r w:rsidRPr="004D6801">
        <w:rPr>
          <w:rFonts w:cs="等线"/>
          <w:noProof/>
        </w:rPr>
        <w:t>测试流程</w:t>
      </w:r>
      <w:r>
        <w:rPr>
          <w:noProof/>
        </w:rPr>
        <w:tab/>
      </w:r>
      <w:r>
        <w:rPr>
          <w:noProof/>
        </w:rPr>
        <w:fldChar w:fldCharType="begin"/>
      </w:r>
      <w:r>
        <w:rPr>
          <w:noProof/>
        </w:rPr>
        <w:instrText xml:space="preserve"> PAGEREF _Toc228265609 \h </w:instrText>
      </w:r>
      <w:r>
        <w:rPr>
          <w:noProof/>
        </w:rPr>
      </w:r>
      <w:r>
        <w:rPr>
          <w:noProof/>
        </w:rPr>
        <w:fldChar w:fldCharType="separate"/>
      </w:r>
      <w:r>
        <w:rPr>
          <w:noProof/>
        </w:rPr>
        <w:t>8</w:t>
      </w:r>
      <w:r>
        <w:rPr>
          <w:noProof/>
        </w:rPr>
        <w:fldChar w:fldCharType="end"/>
      </w:r>
    </w:p>
    <w:p w14:paraId="0E67D49A" w14:textId="5C2EF1BD" w:rsidR="00000825" w:rsidRDefault="00000825">
      <w:pPr>
        <w:pStyle w:val="TOC2"/>
        <w:tabs>
          <w:tab w:val="left" w:pos="880"/>
          <w:tab w:val="right" w:leader="dot" w:pos="8290"/>
        </w:tabs>
        <w:rPr>
          <w:rFonts w:asciiTheme="minorHAnsi" w:eastAsiaTheme="minorEastAsia" w:hAnsiTheme="minorHAnsi" w:cstheme="minorBidi"/>
          <w:b w:val="0"/>
          <w:bCs w:val="0"/>
          <w:noProof/>
          <w:szCs w:val="24"/>
          <w14:ligatures w14:val="standardContextual"/>
        </w:rPr>
      </w:pPr>
      <w:r>
        <w:rPr>
          <w:noProof/>
        </w:rPr>
        <w:t>4.2.</w:t>
      </w:r>
      <w:r>
        <w:rPr>
          <w:rFonts w:asciiTheme="minorHAnsi" w:eastAsiaTheme="minorEastAsia" w:hAnsiTheme="minorHAnsi" w:cstheme="minorBidi"/>
          <w:b w:val="0"/>
          <w:bCs w:val="0"/>
          <w:noProof/>
          <w:szCs w:val="24"/>
          <w14:ligatures w14:val="standardContextual"/>
        </w:rPr>
        <w:tab/>
      </w:r>
      <w:r w:rsidRPr="004D6801">
        <w:rPr>
          <w:rFonts w:cs="等线"/>
          <w:noProof/>
        </w:rPr>
        <w:t>测试风险管理</w:t>
      </w:r>
      <w:r>
        <w:rPr>
          <w:noProof/>
        </w:rPr>
        <w:tab/>
      </w:r>
      <w:r>
        <w:rPr>
          <w:noProof/>
        </w:rPr>
        <w:fldChar w:fldCharType="begin"/>
      </w:r>
      <w:r>
        <w:rPr>
          <w:noProof/>
        </w:rPr>
        <w:instrText xml:space="preserve"> PAGEREF _Toc228265610 \h </w:instrText>
      </w:r>
      <w:r>
        <w:rPr>
          <w:noProof/>
        </w:rPr>
      </w:r>
      <w:r>
        <w:rPr>
          <w:noProof/>
        </w:rPr>
        <w:fldChar w:fldCharType="separate"/>
      </w:r>
      <w:r>
        <w:rPr>
          <w:noProof/>
        </w:rPr>
        <w:t>8</w:t>
      </w:r>
      <w:r>
        <w:rPr>
          <w:noProof/>
        </w:rPr>
        <w:fldChar w:fldCharType="end"/>
      </w:r>
    </w:p>
    <w:p w14:paraId="4053CD38" w14:textId="719564EE" w:rsidR="00000825" w:rsidRDefault="00000825">
      <w:pPr>
        <w:pStyle w:val="TOC1"/>
        <w:tabs>
          <w:tab w:val="left" w:pos="440"/>
          <w:tab w:val="right" w:leader="dot" w:pos="8290"/>
        </w:tabs>
        <w:rPr>
          <w:rFonts w:asciiTheme="minorHAnsi" w:eastAsiaTheme="minorEastAsia" w:hAnsiTheme="minorHAnsi" w:cstheme="minorBidi"/>
          <w:b w:val="0"/>
          <w:bCs w:val="0"/>
          <w:noProof/>
          <w:sz w:val="22"/>
          <w14:ligatures w14:val="standardContextual"/>
        </w:rPr>
      </w:pPr>
      <w:r>
        <w:rPr>
          <w:noProof/>
        </w:rPr>
        <w:t>5.</w:t>
      </w:r>
      <w:r>
        <w:rPr>
          <w:rFonts w:asciiTheme="minorHAnsi" w:eastAsiaTheme="minorEastAsia" w:hAnsiTheme="minorHAnsi" w:cstheme="minorBidi"/>
          <w:b w:val="0"/>
          <w:bCs w:val="0"/>
          <w:noProof/>
          <w:sz w:val="22"/>
          <w14:ligatures w14:val="standardContextual"/>
        </w:rPr>
        <w:tab/>
      </w:r>
      <w:r w:rsidRPr="004D6801">
        <w:rPr>
          <w:rFonts w:cs="等线"/>
          <w:noProof/>
        </w:rPr>
        <w:t>安全威胁详情</w:t>
      </w:r>
      <w:r>
        <w:rPr>
          <w:noProof/>
        </w:rPr>
        <w:tab/>
      </w:r>
      <w:r>
        <w:rPr>
          <w:noProof/>
        </w:rPr>
        <w:fldChar w:fldCharType="begin"/>
      </w:r>
      <w:r>
        <w:rPr>
          <w:noProof/>
        </w:rPr>
        <w:instrText xml:space="preserve"> PAGEREF _Toc228265611 \h </w:instrText>
      </w:r>
      <w:r>
        <w:rPr>
          <w:noProof/>
        </w:rPr>
      </w:r>
      <w:r>
        <w:rPr>
          <w:noProof/>
        </w:rPr>
        <w:fldChar w:fldCharType="separate"/>
      </w:r>
      <w:r>
        <w:rPr>
          <w:noProof/>
        </w:rPr>
        <w:t>9</w:t>
      </w:r>
      <w:r>
        <w:rPr>
          <w:noProof/>
        </w:rPr>
        <w:fldChar w:fldCharType="end"/>
      </w:r>
    </w:p>
    <w:p w14:paraId="69F4BCCD" w14:textId="49B9B6E2" w:rsidR="00000825" w:rsidRDefault="00000825">
      <w:pPr>
        <w:pStyle w:val="TOC2"/>
        <w:tabs>
          <w:tab w:val="left" w:pos="880"/>
          <w:tab w:val="right" w:leader="dot" w:pos="8290"/>
        </w:tabs>
        <w:rPr>
          <w:rFonts w:asciiTheme="minorHAnsi" w:eastAsiaTheme="minorEastAsia" w:hAnsiTheme="minorHAnsi" w:cstheme="minorBidi"/>
          <w:b w:val="0"/>
          <w:bCs w:val="0"/>
          <w:noProof/>
          <w:szCs w:val="24"/>
          <w14:ligatures w14:val="standardContextual"/>
        </w:rPr>
      </w:pPr>
      <w:r>
        <w:rPr>
          <w:noProof/>
        </w:rPr>
        <w:t>5.1.</w:t>
      </w:r>
      <w:r>
        <w:rPr>
          <w:rFonts w:asciiTheme="minorHAnsi" w:eastAsiaTheme="minorEastAsia" w:hAnsiTheme="minorHAnsi" w:cstheme="minorBidi"/>
          <w:b w:val="0"/>
          <w:bCs w:val="0"/>
          <w:noProof/>
          <w:szCs w:val="24"/>
          <w14:ligatures w14:val="standardContextual"/>
        </w:rPr>
        <w:tab/>
      </w:r>
      <w:r>
        <w:rPr>
          <w:noProof/>
        </w:rPr>
        <w:t>存储型XSS（</w:t>
      </w:r>
      <w:r w:rsidRPr="004D6801">
        <w:rPr>
          <w:noProof/>
          <w:color w:val="FF0000"/>
        </w:rPr>
        <w:t>高危</w:t>
      </w:r>
      <w:r>
        <w:rPr>
          <w:noProof/>
        </w:rPr>
        <w:t>）（已修复）</w:t>
      </w:r>
      <w:r>
        <w:rPr>
          <w:noProof/>
        </w:rPr>
        <w:tab/>
      </w:r>
      <w:r>
        <w:rPr>
          <w:noProof/>
        </w:rPr>
        <w:fldChar w:fldCharType="begin"/>
      </w:r>
      <w:r>
        <w:rPr>
          <w:noProof/>
        </w:rPr>
        <w:instrText xml:space="preserve"> PAGEREF _Toc228265612 \h </w:instrText>
      </w:r>
      <w:r>
        <w:rPr>
          <w:noProof/>
        </w:rPr>
      </w:r>
      <w:r>
        <w:rPr>
          <w:noProof/>
        </w:rPr>
        <w:fldChar w:fldCharType="separate"/>
      </w:r>
      <w:r>
        <w:rPr>
          <w:noProof/>
        </w:rPr>
        <w:t>9</w:t>
      </w:r>
      <w:r>
        <w:rPr>
          <w:noProof/>
        </w:rPr>
        <w:fldChar w:fldCharType="end"/>
      </w:r>
    </w:p>
    <w:p w14:paraId="6CFBEE0B" w14:textId="311A0064" w:rsidR="00000825" w:rsidRDefault="00000825">
      <w:pPr>
        <w:pStyle w:val="TOC2"/>
        <w:tabs>
          <w:tab w:val="left" w:pos="880"/>
          <w:tab w:val="right" w:leader="dot" w:pos="8290"/>
        </w:tabs>
        <w:rPr>
          <w:rFonts w:asciiTheme="minorHAnsi" w:eastAsiaTheme="minorEastAsia" w:hAnsiTheme="minorHAnsi" w:cstheme="minorBidi"/>
          <w:b w:val="0"/>
          <w:bCs w:val="0"/>
          <w:noProof/>
          <w:szCs w:val="24"/>
          <w14:ligatures w14:val="standardContextual"/>
        </w:rPr>
      </w:pPr>
      <w:r>
        <w:rPr>
          <w:noProof/>
        </w:rPr>
        <w:t>5.2.</w:t>
      </w:r>
      <w:r>
        <w:rPr>
          <w:rFonts w:asciiTheme="minorHAnsi" w:eastAsiaTheme="minorEastAsia" w:hAnsiTheme="minorHAnsi" w:cstheme="minorBidi"/>
          <w:b w:val="0"/>
          <w:bCs w:val="0"/>
          <w:noProof/>
          <w:szCs w:val="24"/>
          <w14:ligatures w14:val="standardContextual"/>
        </w:rPr>
        <w:tab/>
      </w:r>
      <w:r>
        <w:rPr>
          <w:noProof/>
        </w:rPr>
        <w:t>暴力破解（</w:t>
      </w:r>
      <w:r w:rsidRPr="004D6801">
        <w:rPr>
          <w:noProof/>
          <w:color w:val="FFC000"/>
        </w:rPr>
        <w:t>中危</w:t>
      </w:r>
      <w:r>
        <w:rPr>
          <w:noProof/>
        </w:rPr>
        <w:t>）（已修复）</w:t>
      </w:r>
      <w:r>
        <w:rPr>
          <w:noProof/>
        </w:rPr>
        <w:tab/>
      </w:r>
      <w:r>
        <w:rPr>
          <w:noProof/>
        </w:rPr>
        <w:fldChar w:fldCharType="begin"/>
      </w:r>
      <w:r>
        <w:rPr>
          <w:noProof/>
        </w:rPr>
        <w:instrText xml:space="preserve"> PAGEREF _Toc228265613 \h </w:instrText>
      </w:r>
      <w:r>
        <w:rPr>
          <w:noProof/>
        </w:rPr>
      </w:r>
      <w:r>
        <w:rPr>
          <w:noProof/>
        </w:rPr>
        <w:fldChar w:fldCharType="separate"/>
      </w:r>
      <w:r>
        <w:rPr>
          <w:noProof/>
        </w:rPr>
        <w:t>15</w:t>
      </w:r>
      <w:r>
        <w:rPr>
          <w:noProof/>
        </w:rPr>
        <w:fldChar w:fldCharType="end"/>
      </w:r>
    </w:p>
    <w:p w14:paraId="17E81994" w14:textId="520567D5" w:rsidR="00000825" w:rsidRDefault="00000825">
      <w:pPr>
        <w:pStyle w:val="TOC1"/>
        <w:tabs>
          <w:tab w:val="left" w:pos="440"/>
          <w:tab w:val="right" w:leader="dot" w:pos="8290"/>
        </w:tabs>
        <w:rPr>
          <w:rFonts w:asciiTheme="minorHAnsi" w:eastAsiaTheme="minorEastAsia" w:hAnsiTheme="minorHAnsi" w:cstheme="minorBidi"/>
          <w:b w:val="0"/>
          <w:bCs w:val="0"/>
          <w:noProof/>
          <w:sz w:val="22"/>
          <w14:ligatures w14:val="standardContextual"/>
        </w:rPr>
      </w:pPr>
      <w:r>
        <w:rPr>
          <w:noProof/>
        </w:rPr>
        <w:t>6.</w:t>
      </w:r>
      <w:r>
        <w:rPr>
          <w:rFonts w:asciiTheme="minorHAnsi" w:eastAsiaTheme="minorEastAsia" w:hAnsiTheme="minorHAnsi" w:cstheme="minorBidi"/>
          <w:b w:val="0"/>
          <w:bCs w:val="0"/>
          <w:noProof/>
          <w:sz w:val="22"/>
          <w14:ligatures w14:val="standardContextual"/>
        </w:rPr>
        <w:tab/>
      </w:r>
      <w:r w:rsidRPr="004D6801">
        <w:rPr>
          <w:rFonts w:cs="等线"/>
          <w:noProof/>
        </w:rPr>
        <w:t>安全状况评估</w:t>
      </w:r>
      <w:r>
        <w:rPr>
          <w:noProof/>
        </w:rPr>
        <w:tab/>
      </w:r>
      <w:r>
        <w:rPr>
          <w:noProof/>
        </w:rPr>
        <w:fldChar w:fldCharType="begin"/>
      </w:r>
      <w:r>
        <w:rPr>
          <w:noProof/>
        </w:rPr>
        <w:instrText xml:space="preserve"> PAGEREF _Toc228265614 \h </w:instrText>
      </w:r>
      <w:r>
        <w:rPr>
          <w:noProof/>
        </w:rPr>
      </w:r>
      <w:r>
        <w:rPr>
          <w:noProof/>
        </w:rPr>
        <w:fldChar w:fldCharType="separate"/>
      </w:r>
      <w:r>
        <w:rPr>
          <w:noProof/>
        </w:rPr>
        <w:t>19</w:t>
      </w:r>
      <w:r>
        <w:rPr>
          <w:noProof/>
        </w:rPr>
        <w:fldChar w:fldCharType="end"/>
      </w:r>
    </w:p>
    <w:p w14:paraId="3E2A06BA" w14:textId="5BDFA604" w:rsidR="00000825" w:rsidRDefault="00000825">
      <w:pPr>
        <w:pStyle w:val="TOC1"/>
        <w:tabs>
          <w:tab w:val="left" w:pos="440"/>
          <w:tab w:val="right" w:leader="dot" w:pos="8290"/>
        </w:tabs>
        <w:rPr>
          <w:rFonts w:asciiTheme="minorHAnsi" w:eastAsiaTheme="minorEastAsia" w:hAnsiTheme="minorHAnsi" w:cstheme="minorBidi"/>
          <w:b w:val="0"/>
          <w:bCs w:val="0"/>
          <w:noProof/>
          <w:sz w:val="22"/>
          <w14:ligatures w14:val="standardContextual"/>
        </w:rPr>
      </w:pPr>
      <w:r>
        <w:rPr>
          <w:noProof/>
        </w:rPr>
        <w:t>7.</w:t>
      </w:r>
      <w:r>
        <w:rPr>
          <w:rFonts w:asciiTheme="minorHAnsi" w:eastAsiaTheme="minorEastAsia" w:hAnsiTheme="minorHAnsi" w:cstheme="minorBidi"/>
          <w:b w:val="0"/>
          <w:bCs w:val="0"/>
          <w:noProof/>
          <w:sz w:val="22"/>
          <w14:ligatures w14:val="standardContextual"/>
        </w:rPr>
        <w:tab/>
      </w:r>
      <w:r w:rsidRPr="004D6801">
        <w:rPr>
          <w:rFonts w:cs="等线"/>
          <w:noProof/>
        </w:rPr>
        <w:t>致谢</w:t>
      </w:r>
      <w:r>
        <w:rPr>
          <w:noProof/>
        </w:rPr>
        <w:tab/>
      </w:r>
      <w:r>
        <w:rPr>
          <w:noProof/>
        </w:rPr>
        <w:fldChar w:fldCharType="begin"/>
      </w:r>
      <w:r>
        <w:rPr>
          <w:noProof/>
        </w:rPr>
        <w:instrText xml:space="preserve"> PAGEREF _Toc228265615 \h </w:instrText>
      </w:r>
      <w:r>
        <w:rPr>
          <w:noProof/>
        </w:rPr>
      </w:r>
      <w:r>
        <w:rPr>
          <w:noProof/>
        </w:rPr>
        <w:fldChar w:fldCharType="separate"/>
      </w:r>
      <w:r>
        <w:rPr>
          <w:noProof/>
        </w:rPr>
        <w:t>19</w:t>
      </w:r>
      <w:r>
        <w:rPr>
          <w:noProof/>
        </w:rPr>
        <w:fldChar w:fldCharType="end"/>
      </w:r>
    </w:p>
    <w:p w14:paraId="6D50DDBE" w14:textId="0822ECB3" w:rsidR="00000825" w:rsidRDefault="00000825">
      <w:pPr>
        <w:pStyle w:val="TOC1"/>
        <w:tabs>
          <w:tab w:val="right" w:leader="dot" w:pos="8290"/>
        </w:tabs>
        <w:rPr>
          <w:rFonts w:asciiTheme="minorHAnsi" w:eastAsiaTheme="minorEastAsia" w:hAnsiTheme="minorHAnsi" w:cstheme="minorBidi"/>
          <w:b w:val="0"/>
          <w:bCs w:val="0"/>
          <w:noProof/>
          <w:sz w:val="22"/>
          <w14:ligatures w14:val="standardContextual"/>
        </w:rPr>
      </w:pPr>
      <w:r w:rsidRPr="004D6801">
        <w:rPr>
          <w:rFonts w:cs="等线"/>
          <w:noProof/>
        </w:rPr>
        <w:t>附录</w:t>
      </w:r>
      <w:r>
        <w:rPr>
          <w:noProof/>
        </w:rPr>
        <w:t>A</w:t>
      </w:r>
      <w:r>
        <w:rPr>
          <w:noProof/>
        </w:rPr>
        <w:tab/>
      </w:r>
      <w:r>
        <w:rPr>
          <w:noProof/>
        </w:rPr>
        <w:fldChar w:fldCharType="begin"/>
      </w:r>
      <w:r>
        <w:rPr>
          <w:noProof/>
        </w:rPr>
        <w:instrText xml:space="preserve"> PAGEREF _Toc228265616 \h </w:instrText>
      </w:r>
      <w:r>
        <w:rPr>
          <w:noProof/>
        </w:rPr>
      </w:r>
      <w:r>
        <w:rPr>
          <w:noProof/>
        </w:rPr>
        <w:fldChar w:fldCharType="separate"/>
      </w:r>
      <w:r>
        <w:rPr>
          <w:noProof/>
        </w:rPr>
        <w:t>19</w:t>
      </w:r>
      <w:r>
        <w:rPr>
          <w:noProof/>
        </w:rPr>
        <w:fldChar w:fldCharType="end"/>
      </w:r>
    </w:p>
    <w:p w14:paraId="5257A980" w14:textId="13EAB8DA" w:rsidR="00000825" w:rsidRDefault="00000825">
      <w:pPr>
        <w:pStyle w:val="TOC2"/>
        <w:tabs>
          <w:tab w:val="right" w:leader="dot" w:pos="8290"/>
        </w:tabs>
        <w:rPr>
          <w:rFonts w:asciiTheme="minorHAnsi" w:eastAsiaTheme="minorEastAsia" w:hAnsiTheme="minorHAnsi" w:cstheme="minorBidi"/>
          <w:b w:val="0"/>
          <w:bCs w:val="0"/>
          <w:noProof/>
          <w:szCs w:val="24"/>
          <w14:ligatures w14:val="standardContextual"/>
        </w:rPr>
      </w:pPr>
      <w:r w:rsidRPr="004D6801">
        <w:rPr>
          <w:rFonts w:cs="等线"/>
          <w:noProof/>
        </w:rPr>
        <w:t>渗透测试服务方法</w:t>
      </w:r>
      <w:r>
        <w:rPr>
          <w:noProof/>
        </w:rPr>
        <w:tab/>
      </w:r>
      <w:r>
        <w:rPr>
          <w:noProof/>
        </w:rPr>
        <w:fldChar w:fldCharType="begin"/>
      </w:r>
      <w:r>
        <w:rPr>
          <w:noProof/>
        </w:rPr>
        <w:instrText xml:space="preserve"> PAGEREF _Toc228265617 \h </w:instrText>
      </w:r>
      <w:r>
        <w:rPr>
          <w:noProof/>
        </w:rPr>
      </w:r>
      <w:r>
        <w:rPr>
          <w:noProof/>
        </w:rPr>
        <w:fldChar w:fldCharType="separate"/>
      </w:r>
      <w:r>
        <w:rPr>
          <w:noProof/>
        </w:rPr>
        <w:t>19</w:t>
      </w:r>
      <w:r>
        <w:rPr>
          <w:noProof/>
        </w:rPr>
        <w:fldChar w:fldCharType="end"/>
      </w:r>
    </w:p>
    <w:p w14:paraId="20EEFAEB" w14:textId="080E6780" w:rsidR="005F6729" w:rsidRDefault="00CB15FA">
      <w:pPr>
        <w:widowControl/>
        <w:jc w:val="center"/>
        <w:rPr>
          <w:color w:val="000000"/>
          <w:szCs w:val="44"/>
        </w:rPr>
      </w:pPr>
      <w:r>
        <w:rPr>
          <w:rFonts w:ascii="等线" w:eastAsia="等线" w:hAnsi="等线" w:cs="Times New Roman" w:hint="eastAsia"/>
          <w:color w:val="000000"/>
          <w:szCs w:val="44"/>
          <w:lang w:bidi="ar"/>
        </w:rPr>
        <w:fldChar w:fldCharType="end"/>
      </w:r>
    </w:p>
    <w:p w14:paraId="0B1CDF18" w14:textId="77777777" w:rsidR="005F6729" w:rsidRDefault="005F6729">
      <w:pPr>
        <w:widowControl/>
        <w:jc w:val="center"/>
        <w:rPr>
          <w:color w:val="000000"/>
          <w:szCs w:val="44"/>
        </w:rPr>
      </w:pPr>
    </w:p>
    <w:p w14:paraId="6DA74766" w14:textId="77777777" w:rsidR="005F6729" w:rsidRDefault="005F6729">
      <w:pPr>
        <w:widowControl/>
        <w:jc w:val="center"/>
        <w:rPr>
          <w:color w:val="000000"/>
          <w:szCs w:val="44"/>
        </w:rPr>
      </w:pPr>
    </w:p>
    <w:p w14:paraId="456B1049" w14:textId="77777777" w:rsidR="005F6729" w:rsidRDefault="005F6729">
      <w:pPr>
        <w:widowControl/>
        <w:jc w:val="center"/>
        <w:rPr>
          <w:rFonts w:ascii="等线" w:eastAsia="等线" w:hAnsi="等线" w:cs="Times New Roman" w:hint="eastAsia"/>
          <w:color w:val="000000"/>
          <w:sz w:val="44"/>
          <w:szCs w:val="44"/>
        </w:rPr>
      </w:pPr>
    </w:p>
    <w:p w14:paraId="375CA081" w14:textId="77777777" w:rsidR="005F6729" w:rsidRDefault="00CB15FA">
      <w:pPr>
        <w:pStyle w:val="10"/>
        <w:widowControl/>
        <w:numPr>
          <w:ilvl w:val="0"/>
          <w:numId w:val="2"/>
        </w:numPr>
      </w:pPr>
      <w:bookmarkStart w:id="5" w:name="_Toc499825101"/>
      <w:bookmarkStart w:id="6" w:name="_Toc228265599"/>
      <w:r>
        <w:rPr>
          <w:rFonts w:cs="等线"/>
        </w:rPr>
        <w:lastRenderedPageBreak/>
        <w:t>服务摘要</w:t>
      </w:r>
      <w:bookmarkEnd w:id="5"/>
      <w:bookmarkEnd w:id="6"/>
      <w:r>
        <w:t xml:space="preserve"> </w:t>
      </w:r>
    </w:p>
    <w:p w14:paraId="7786427C" w14:textId="77777777" w:rsidR="005F6729" w:rsidRDefault="00CB15FA">
      <w:pPr>
        <w:pStyle w:val="2"/>
        <w:widowControl/>
      </w:pPr>
      <w:bookmarkStart w:id="7" w:name="_Toc228265600"/>
      <w:r>
        <w:t>1.1</w:t>
      </w:r>
      <w:r>
        <w:rPr>
          <w:rFonts w:cs="等线"/>
        </w:rPr>
        <w:t>背景</w:t>
      </w:r>
      <w:bookmarkEnd w:id="7"/>
    </w:p>
    <w:p w14:paraId="74B19624" w14:textId="77777777" w:rsidR="005F6729" w:rsidRDefault="00CB15FA">
      <w:pPr>
        <w:widowControl/>
        <w:ind w:firstLineChars="200" w:firstLine="480"/>
        <w:rPr>
          <w:rFonts w:ascii="宋体" w:eastAsia="宋体" w:hAnsi="宋体" w:cs="宋体" w:hint="eastAsia"/>
          <w:kern w:val="0"/>
        </w:rPr>
      </w:pPr>
      <w:r>
        <w:rPr>
          <w:rFonts w:ascii="等线" w:eastAsia="等线" w:hAnsi="等线" w:cs="Times New Roman" w:hint="eastAsia"/>
          <w:sz w:val="24"/>
          <w:lang w:bidi="ar"/>
        </w:rPr>
        <w:t>北京长亭科技有限公司(下称“供应商”)受“</w:t>
      </w:r>
      <w:r>
        <w:fldChar w:fldCharType="begin"/>
      </w:r>
      <w:r>
        <w:instrText>HYPERLINK "https://crm.chaitin.net/company/5f5385d15c10f0cd4564bb31" \t "C:/Users/t-newcsspentest1/Desktop/_blank"</w:instrText>
      </w:r>
      <w:r>
        <w:fldChar w:fldCharType="separate"/>
      </w:r>
      <w:r>
        <w:rPr>
          <w:rFonts w:ascii="等线" w:eastAsia="等线" w:hAnsi="等线" w:cs="Times New Roman" w:hint="eastAsia"/>
          <w:sz w:val="24"/>
          <w:lang w:bidi="ar"/>
        </w:rPr>
        <w:t>德勤咨询(上海)有限公司</w:t>
      </w:r>
      <w:r>
        <w:fldChar w:fldCharType="end"/>
      </w:r>
      <w:r>
        <w:rPr>
          <w:rFonts w:ascii="等线" w:eastAsia="等线" w:hAnsi="等线" w:cs="Times New Roman" w:hint="eastAsia"/>
          <w:sz w:val="24"/>
          <w:lang w:bidi="ar"/>
        </w:rPr>
        <w:t>”(下称“客户”)委托，协助识别与web应用程序相关的潜在漏洞，这些漏洞可能危及其“</w:t>
      </w:r>
      <w:proofErr w:type="spellStart"/>
      <w:r>
        <w:rPr>
          <w:rFonts w:ascii="等线" w:eastAsia="等线" w:hAnsi="等线" w:cs="Times New Roman" w:hint="eastAsia"/>
          <w:sz w:val="24"/>
          <w:lang w:bidi="ar"/>
        </w:rPr>
        <w:t>D.Vision</w:t>
      </w:r>
      <w:proofErr w:type="spellEnd"/>
      <w:r>
        <w:rPr>
          <w:rFonts w:ascii="等线" w:eastAsia="等线" w:hAnsi="等线" w:cs="Times New Roman" w:hint="eastAsia"/>
          <w:sz w:val="24"/>
          <w:lang w:bidi="ar"/>
        </w:rPr>
        <w:t xml:space="preserve">”范围内外部应用程序的保密性、完整性和可用性。    </w:t>
      </w:r>
    </w:p>
    <w:p w14:paraId="5BD9D019" w14:textId="77777777" w:rsidR="005F6729" w:rsidRDefault="00CB15FA">
      <w:pPr>
        <w:ind w:firstLine="480"/>
      </w:pPr>
      <w:r>
        <w:rPr>
          <w:rFonts w:ascii="等线" w:eastAsia="等线" w:hAnsi="等线" w:cs="Times New Roman" w:hint="eastAsia"/>
          <w:sz w:val="24"/>
          <w:lang w:bidi="ar"/>
        </w:rPr>
        <w:t xml:space="preserve">测试活动是本地进行的。该评估从2026年2月26日至2026年2月28日执行初测。本报告的范围部分将包括对渗透测试项目的详细描述。  </w:t>
      </w:r>
    </w:p>
    <w:p w14:paraId="4E113403" w14:textId="77777777" w:rsidR="005F6729" w:rsidRDefault="00CB15FA">
      <w:pPr>
        <w:pStyle w:val="2"/>
        <w:widowControl/>
      </w:pPr>
      <w:bookmarkStart w:id="8" w:name="_Toc101525915"/>
      <w:bookmarkStart w:id="9" w:name="_Toc228265601"/>
      <w:r>
        <w:t>1.2</w:t>
      </w:r>
      <w:r>
        <w:rPr>
          <w:rFonts w:cs="等线"/>
        </w:rPr>
        <w:t>限制</w:t>
      </w:r>
      <w:bookmarkEnd w:id="8"/>
      <w:bookmarkEnd w:id="9"/>
    </w:p>
    <w:p w14:paraId="05052445" w14:textId="77777777" w:rsidR="005F6729" w:rsidRDefault="00CB15FA">
      <w:pPr>
        <w:ind w:firstLine="480"/>
      </w:pPr>
      <w:r>
        <w:rPr>
          <w:rFonts w:ascii="等线" w:eastAsia="等线" w:hAnsi="等线" w:cs="Times New Roman" w:hint="eastAsia"/>
          <w:sz w:val="24"/>
          <w:lang w:bidi="ar"/>
        </w:rPr>
        <w:t xml:space="preserve">本文件仅供信息用途和内部使用，未经客户的书面许可，除客户以外的任何个人或公司不能也不应使用本文件。禁止未经授权复制。   </w:t>
      </w:r>
    </w:p>
    <w:p w14:paraId="314D21FD" w14:textId="77777777" w:rsidR="005F6729" w:rsidRDefault="00CB15FA">
      <w:pPr>
        <w:pStyle w:val="2"/>
        <w:widowControl/>
      </w:pPr>
      <w:bookmarkStart w:id="10" w:name="_Toc101525916"/>
      <w:bookmarkStart w:id="11" w:name="_Toc228265602"/>
      <w:r>
        <w:t>1.3</w:t>
      </w:r>
      <w:r>
        <w:rPr>
          <w:rFonts w:cs="等线"/>
        </w:rPr>
        <w:t>目标</w:t>
      </w:r>
      <w:bookmarkEnd w:id="10"/>
      <w:bookmarkEnd w:id="11"/>
      <w:r>
        <w:t xml:space="preserve">    </w:t>
      </w:r>
    </w:p>
    <w:p w14:paraId="771DC637" w14:textId="77777777" w:rsidR="005F6729" w:rsidRDefault="00CB15FA">
      <w:r>
        <w:rPr>
          <w:rFonts w:ascii="等线" w:eastAsia="等线" w:hAnsi="等线" w:cs="Times New Roman" w:hint="eastAsia"/>
          <w:sz w:val="24"/>
          <w:lang w:bidi="ar"/>
        </w:rPr>
        <w:t>这次渗透测试的目的是:</w:t>
      </w:r>
    </w:p>
    <w:p w14:paraId="4C4A2DFB" w14:textId="77777777" w:rsidR="005F6729" w:rsidRDefault="00CB15FA">
      <w:pPr>
        <w:numPr>
          <w:ilvl w:val="0"/>
          <w:numId w:val="3"/>
        </w:numPr>
        <w:ind w:left="1920" w:hanging="480"/>
      </w:pPr>
      <w:r>
        <w:rPr>
          <w:rFonts w:ascii="等线" w:eastAsia="等线" w:hAnsi="等线" w:cs="Times New Roman" w:hint="eastAsia"/>
          <w:sz w:val="24"/>
          <w:lang w:bidi="ar"/>
        </w:rPr>
        <w:t>对资产执行黑盒渗透测试，以识别可能被外部代理(攻击者)利用的潜在漏洞和漏洞，从而构成所测试资产的安全性问题</w:t>
      </w:r>
    </w:p>
    <w:p w14:paraId="54D2D5B7" w14:textId="77777777" w:rsidR="005F6729" w:rsidRDefault="00CB15FA">
      <w:pPr>
        <w:numPr>
          <w:ilvl w:val="0"/>
          <w:numId w:val="3"/>
        </w:numPr>
        <w:ind w:left="1920" w:hanging="480"/>
      </w:pPr>
      <w:r>
        <w:rPr>
          <w:rFonts w:ascii="等线" w:eastAsia="等线" w:hAnsi="等线" w:cs="Times New Roman" w:hint="eastAsia"/>
          <w:sz w:val="24"/>
          <w:lang w:bidi="ar"/>
        </w:rPr>
        <w:t>对审计业务范围内的任何发现，协助客户提出技术建议。</w:t>
      </w:r>
    </w:p>
    <w:p w14:paraId="375DBE06" w14:textId="77777777" w:rsidR="005F6729" w:rsidRDefault="00CB15FA">
      <w:pPr>
        <w:pStyle w:val="2"/>
        <w:widowControl/>
      </w:pPr>
      <w:bookmarkStart w:id="12" w:name="_Toc101525917"/>
      <w:bookmarkStart w:id="13" w:name="_Toc228265603"/>
      <w:r>
        <w:t>1.4</w:t>
      </w:r>
      <w:r>
        <w:rPr>
          <w:rFonts w:cs="等线"/>
        </w:rPr>
        <w:t>标准测试方法</w:t>
      </w:r>
      <w:bookmarkEnd w:id="12"/>
      <w:bookmarkEnd w:id="13"/>
    </w:p>
    <w:p w14:paraId="224FBF47" w14:textId="77777777" w:rsidR="005F6729" w:rsidRDefault="00CB15FA">
      <w:pPr>
        <w:ind w:firstLine="480"/>
      </w:pPr>
      <w:r>
        <w:rPr>
          <w:rFonts w:ascii="等线" w:eastAsia="等线" w:hAnsi="等线" w:cs="Times New Roman" w:hint="eastAsia"/>
          <w:sz w:val="24"/>
          <w:lang w:bidi="ar"/>
        </w:rPr>
        <w:t>我们的测试方法利用OWASP测试指南4.0和其他行业标准作为执行web和网络测试的指南。下图展示了我们测试方法的主要阶段:</w:t>
      </w:r>
    </w:p>
    <w:p w14:paraId="6869CB20" w14:textId="77777777" w:rsidR="005F6729" w:rsidRDefault="005F6729">
      <w:pPr>
        <w:ind w:firstLine="480"/>
      </w:pPr>
    </w:p>
    <w:p w14:paraId="3DA27DA4" w14:textId="77777777" w:rsidR="005F6729" w:rsidRDefault="00CB15FA">
      <w:pPr>
        <w:ind w:firstLine="480"/>
      </w:pPr>
      <w:r>
        <w:rPr>
          <w:rFonts w:ascii="等线" w:eastAsia="等线" w:hAnsi="等线" w:cs="Times New Roman" w:hint="eastAsia"/>
          <w:noProof/>
          <w:sz w:val="24"/>
          <w:lang w:bidi="ar"/>
        </w:rPr>
        <w:drawing>
          <wp:inline distT="0" distB="0" distL="114300" distR="114300" wp14:anchorId="06CD8999" wp14:editId="16247412">
            <wp:extent cx="4831080" cy="1562100"/>
            <wp:effectExtent l="0" t="0" r="0" b="7620"/>
            <wp:docPr id="13" name="图片 2693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6931850"/>
                    <pic:cNvPicPr>
                      <a:picLocks noChangeAspect="1"/>
                    </pic:cNvPicPr>
                  </pic:nvPicPr>
                  <pic:blipFill>
                    <a:blip r:embed="rId8"/>
                    <a:stretch>
                      <a:fillRect/>
                    </a:stretch>
                  </pic:blipFill>
                  <pic:spPr>
                    <a:xfrm>
                      <a:off x="0" y="0"/>
                      <a:ext cx="4831080" cy="1562100"/>
                    </a:xfrm>
                    <a:prstGeom prst="rect">
                      <a:avLst/>
                    </a:prstGeom>
                    <a:noFill/>
                    <a:ln>
                      <a:noFill/>
                    </a:ln>
                  </pic:spPr>
                </pic:pic>
              </a:graphicData>
            </a:graphic>
          </wp:inline>
        </w:drawing>
      </w:r>
    </w:p>
    <w:p w14:paraId="1DBACF74" w14:textId="77777777" w:rsidR="005F6729" w:rsidRDefault="00CB15FA">
      <w:pPr>
        <w:pStyle w:val="3"/>
        <w:widowControl/>
      </w:pPr>
      <w:r>
        <w:t>1.4.1风险评估矩阵</w:t>
      </w:r>
    </w:p>
    <w:p w14:paraId="22B54493" w14:textId="77777777" w:rsidR="005F6729" w:rsidRDefault="00CB15FA">
      <w:pPr>
        <w:ind w:firstLine="480"/>
      </w:pPr>
      <w:r>
        <w:rPr>
          <w:rFonts w:ascii="等线" w:eastAsia="等线" w:hAnsi="等线" w:cs="Times New Roman" w:hint="eastAsia"/>
          <w:sz w:val="24"/>
          <w:lang w:bidi="ar"/>
        </w:rPr>
        <w:lastRenderedPageBreak/>
        <w:t>在我们的渗透测试中发现的每一个发现都将被指定为一个风险级别，级别为“严重”、“高危”、“中危”、“低危”或“信息”。风险等级的指定是利用下面的标准化风险评估方法计算的。</w:t>
      </w:r>
    </w:p>
    <w:tbl>
      <w:tblPr>
        <w:tblStyle w:val="TableNormal1"/>
        <w:tblW w:w="0" w:type="auto"/>
        <w:tblInd w:w="7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797"/>
        <w:gridCol w:w="848"/>
        <w:gridCol w:w="1247"/>
        <w:gridCol w:w="1247"/>
        <w:gridCol w:w="1247"/>
        <w:gridCol w:w="1247"/>
        <w:gridCol w:w="1247"/>
      </w:tblGrid>
      <w:tr w:rsidR="005F6729" w14:paraId="34942BBD" w14:textId="77777777">
        <w:trPr>
          <w:trHeight w:val="216"/>
        </w:trPr>
        <w:tc>
          <w:tcPr>
            <w:tcW w:w="1645" w:type="dxa"/>
            <w:gridSpan w:val="2"/>
            <w:vMerge w:val="restart"/>
            <w:tcBorders>
              <w:top w:val="single" w:sz="6" w:space="0" w:color="000000"/>
              <w:left w:val="single" w:sz="6" w:space="0" w:color="000000"/>
              <w:bottom w:val="single" w:sz="6" w:space="0" w:color="000000"/>
              <w:right w:val="single" w:sz="6" w:space="0" w:color="000000"/>
            </w:tcBorders>
          </w:tcPr>
          <w:p w14:paraId="1F146E0E" w14:textId="77777777" w:rsidR="005F6729" w:rsidRDefault="005F6729">
            <w:pPr>
              <w:pStyle w:val="a6"/>
              <w:rPr>
                <w:rFonts w:ascii="Times New Roman"/>
                <w:sz w:val="18"/>
              </w:rPr>
            </w:pPr>
          </w:p>
        </w:tc>
        <w:tc>
          <w:tcPr>
            <w:tcW w:w="6235" w:type="dxa"/>
            <w:gridSpan w:val="5"/>
            <w:tcBorders>
              <w:top w:val="single" w:sz="6" w:space="0" w:color="000000"/>
              <w:left w:val="single" w:sz="6" w:space="0" w:color="000000"/>
              <w:bottom w:val="single" w:sz="6" w:space="0" w:color="000000"/>
              <w:right w:val="single" w:sz="6" w:space="0" w:color="000000"/>
            </w:tcBorders>
          </w:tcPr>
          <w:p w14:paraId="6DCEE0D5" w14:textId="77777777" w:rsidR="005F6729" w:rsidRDefault="00CB15FA">
            <w:pPr>
              <w:pStyle w:val="a6"/>
              <w:spacing w:line="196" w:lineRule="exact"/>
              <w:ind w:left="2646" w:right="2631"/>
              <w:jc w:val="center"/>
              <w:rPr>
                <w:b/>
                <w:sz w:val="20"/>
              </w:rPr>
            </w:pPr>
            <w:r>
              <w:rPr>
                <w:b/>
                <w:w w:val="105"/>
                <w:sz w:val="20"/>
              </w:rPr>
              <w:t>可利用性</w:t>
            </w:r>
          </w:p>
        </w:tc>
      </w:tr>
      <w:tr w:rsidR="005F6729" w14:paraId="77EA2741" w14:textId="77777777">
        <w:trPr>
          <w:trHeight w:val="203"/>
        </w:trPr>
        <w:tc>
          <w:tcPr>
            <w:tcW w:w="1645" w:type="dxa"/>
            <w:gridSpan w:val="2"/>
            <w:vMerge/>
            <w:tcBorders>
              <w:top w:val="single" w:sz="6" w:space="0" w:color="000000"/>
              <w:left w:val="single" w:sz="6" w:space="0" w:color="000000"/>
              <w:bottom w:val="single" w:sz="6" w:space="0" w:color="000000"/>
              <w:right w:val="single" w:sz="6" w:space="0" w:color="000000"/>
            </w:tcBorders>
          </w:tcPr>
          <w:p w14:paraId="335EBBC4" w14:textId="77777777" w:rsidR="005F6729" w:rsidRDefault="005F6729">
            <w:pPr>
              <w:rPr>
                <w:rFonts w:ascii="Times New Roman" w:hAnsi="Times New Roman" w:cs="Times New Roman"/>
                <w:sz w:val="20"/>
                <w:szCs w:val="20"/>
              </w:rPr>
            </w:pPr>
          </w:p>
        </w:tc>
        <w:tc>
          <w:tcPr>
            <w:tcW w:w="1247" w:type="dxa"/>
            <w:tcBorders>
              <w:top w:val="single" w:sz="6" w:space="0" w:color="000000"/>
              <w:left w:val="single" w:sz="6" w:space="0" w:color="000000"/>
              <w:bottom w:val="single" w:sz="6" w:space="0" w:color="000000"/>
              <w:right w:val="single" w:sz="6" w:space="0" w:color="000000"/>
            </w:tcBorders>
            <w:shd w:val="clear" w:color="auto" w:fill="44536A"/>
          </w:tcPr>
          <w:p w14:paraId="54561A54" w14:textId="77777777" w:rsidR="005F6729" w:rsidRDefault="00CB15FA">
            <w:pPr>
              <w:pStyle w:val="a6"/>
              <w:spacing w:line="184" w:lineRule="exact"/>
              <w:ind w:left="98"/>
              <w:rPr>
                <w:sz w:val="19"/>
              </w:rPr>
            </w:pPr>
            <w:r>
              <w:rPr>
                <w:color w:val="FFFFFF"/>
                <w:sz w:val="19"/>
              </w:rPr>
              <w:t>最小的</w:t>
            </w:r>
          </w:p>
        </w:tc>
        <w:tc>
          <w:tcPr>
            <w:tcW w:w="1247" w:type="dxa"/>
            <w:tcBorders>
              <w:top w:val="single" w:sz="6" w:space="0" w:color="000000"/>
              <w:left w:val="single" w:sz="6" w:space="0" w:color="000000"/>
              <w:bottom w:val="single" w:sz="6" w:space="0" w:color="000000"/>
              <w:right w:val="single" w:sz="6" w:space="0" w:color="000000"/>
            </w:tcBorders>
            <w:shd w:val="clear" w:color="auto" w:fill="44536A"/>
          </w:tcPr>
          <w:p w14:paraId="063CF757" w14:textId="77777777" w:rsidR="005F6729" w:rsidRDefault="00CB15FA">
            <w:pPr>
              <w:pStyle w:val="a6"/>
              <w:spacing w:line="184" w:lineRule="exact"/>
              <w:ind w:left="98"/>
              <w:rPr>
                <w:sz w:val="19"/>
              </w:rPr>
            </w:pPr>
            <w:r>
              <w:rPr>
                <w:color w:val="FFFFFF"/>
                <w:sz w:val="19"/>
              </w:rPr>
              <w:t>低</w:t>
            </w:r>
          </w:p>
        </w:tc>
        <w:tc>
          <w:tcPr>
            <w:tcW w:w="1247" w:type="dxa"/>
            <w:tcBorders>
              <w:top w:val="single" w:sz="6" w:space="0" w:color="000000"/>
              <w:left w:val="single" w:sz="6" w:space="0" w:color="000000"/>
              <w:bottom w:val="single" w:sz="6" w:space="0" w:color="000000"/>
              <w:right w:val="single" w:sz="6" w:space="0" w:color="000000"/>
            </w:tcBorders>
            <w:shd w:val="clear" w:color="auto" w:fill="44536A"/>
          </w:tcPr>
          <w:p w14:paraId="6BE96A84" w14:textId="77777777" w:rsidR="005F6729" w:rsidRDefault="00CB15FA">
            <w:pPr>
              <w:pStyle w:val="a6"/>
              <w:spacing w:line="184" w:lineRule="exact"/>
              <w:ind w:left="98"/>
              <w:rPr>
                <w:sz w:val="19"/>
              </w:rPr>
            </w:pPr>
            <w:r>
              <w:rPr>
                <w:color w:val="FFFFFF"/>
                <w:sz w:val="19"/>
              </w:rPr>
              <w:t>中</w:t>
            </w:r>
          </w:p>
        </w:tc>
        <w:tc>
          <w:tcPr>
            <w:tcW w:w="1247" w:type="dxa"/>
            <w:tcBorders>
              <w:top w:val="single" w:sz="6" w:space="0" w:color="000000"/>
              <w:left w:val="single" w:sz="6" w:space="0" w:color="000000"/>
              <w:bottom w:val="single" w:sz="6" w:space="0" w:color="000000"/>
              <w:right w:val="single" w:sz="6" w:space="0" w:color="000000"/>
            </w:tcBorders>
            <w:shd w:val="clear" w:color="auto" w:fill="44536A"/>
          </w:tcPr>
          <w:p w14:paraId="74A846B5" w14:textId="77777777" w:rsidR="005F6729" w:rsidRDefault="00CB15FA">
            <w:pPr>
              <w:pStyle w:val="a6"/>
              <w:spacing w:line="184" w:lineRule="exact"/>
              <w:ind w:left="98"/>
              <w:rPr>
                <w:sz w:val="19"/>
              </w:rPr>
            </w:pPr>
            <w:r>
              <w:rPr>
                <w:color w:val="FFFFFF"/>
                <w:sz w:val="19"/>
              </w:rPr>
              <w:t>高</w:t>
            </w:r>
          </w:p>
        </w:tc>
        <w:tc>
          <w:tcPr>
            <w:tcW w:w="1247" w:type="dxa"/>
            <w:tcBorders>
              <w:top w:val="single" w:sz="6" w:space="0" w:color="000000"/>
              <w:left w:val="single" w:sz="6" w:space="0" w:color="000000"/>
              <w:bottom w:val="single" w:sz="6" w:space="0" w:color="000000"/>
              <w:right w:val="single" w:sz="6" w:space="0" w:color="000000"/>
            </w:tcBorders>
            <w:shd w:val="clear" w:color="auto" w:fill="44536A"/>
          </w:tcPr>
          <w:p w14:paraId="76AD7839" w14:textId="77777777" w:rsidR="005F6729" w:rsidRDefault="00CB15FA">
            <w:pPr>
              <w:pStyle w:val="a6"/>
              <w:spacing w:line="184" w:lineRule="exact"/>
              <w:ind w:left="99"/>
              <w:rPr>
                <w:sz w:val="19"/>
              </w:rPr>
            </w:pPr>
            <w:r>
              <w:rPr>
                <w:color w:val="FFFFFF"/>
                <w:sz w:val="19"/>
              </w:rPr>
              <w:t>严重</w:t>
            </w:r>
          </w:p>
        </w:tc>
      </w:tr>
      <w:tr w:rsidR="005F6729" w14:paraId="5D4438CA" w14:textId="77777777">
        <w:trPr>
          <w:trHeight w:val="203"/>
        </w:trPr>
        <w:tc>
          <w:tcPr>
            <w:tcW w:w="797" w:type="dxa"/>
            <w:vMerge w:val="restart"/>
            <w:tcBorders>
              <w:top w:val="single" w:sz="6" w:space="0" w:color="000000"/>
              <w:left w:val="single" w:sz="6" w:space="0" w:color="000000"/>
              <w:bottom w:val="single" w:sz="6" w:space="0" w:color="000000"/>
              <w:right w:val="single" w:sz="6" w:space="0" w:color="000000"/>
            </w:tcBorders>
            <w:vAlign w:val="center"/>
          </w:tcPr>
          <w:p w14:paraId="6CF0CEE3" w14:textId="77777777" w:rsidR="005F6729" w:rsidRDefault="00CB15FA">
            <w:pPr>
              <w:pStyle w:val="a6"/>
              <w:rPr>
                <w:b/>
                <w:sz w:val="20"/>
              </w:rPr>
            </w:pPr>
            <w:r>
              <w:rPr>
                <w:b/>
                <w:w w:val="105"/>
                <w:sz w:val="20"/>
              </w:rPr>
              <w:t>影响</w:t>
            </w:r>
          </w:p>
        </w:tc>
        <w:tc>
          <w:tcPr>
            <w:tcW w:w="848" w:type="dxa"/>
            <w:tcBorders>
              <w:top w:val="single" w:sz="6" w:space="0" w:color="000000"/>
              <w:left w:val="single" w:sz="6" w:space="0" w:color="000000"/>
              <w:bottom w:val="single" w:sz="6" w:space="0" w:color="000000"/>
              <w:right w:val="single" w:sz="6" w:space="0" w:color="000000"/>
            </w:tcBorders>
            <w:shd w:val="clear" w:color="auto" w:fill="44536A"/>
          </w:tcPr>
          <w:p w14:paraId="6D3DD86B" w14:textId="77777777" w:rsidR="005F6729" w:rsidRDefault="00CB15FA">
            <w:pPr>
              <w:pStyle w:val="a6"/>
              <w:spacing w:line="184" w:lineRule="exact"/>
              <w:ind w:left="97"/>
              <w:rPr>
                <w:sz w:val="19"/>
              </w:rPr>
            </w:pPr>
            <w:r>
              <w:rPr>
                <w:color w:val="FFFFFF"/>
                <w:sz w:val="19"/>
              </w:rPr>
              <w:t>严重</w:t>
            </w:r>
          </w:p>
        </w:tc>
        <w:tc>
          <w:tcPr>
            <w:tcW w:w="1247" w:type="dxa"/>
            <w:tcBorders>
              <w:top w:val="single" w:sz="6" w:space="0" w:color="000000"/>
              <w:left w:val="single" w:sz="6" w:space="0" w:color="000000"/>
              <w:bottom w:val="single" w:sz="6" w:space="0" w:color="000000"/>
              <w:right w:val="single" w:sz="6" w:space="0" w:color="000000"/>
            </w:tcBorders>
            <w:shd w:val="clear" w:color="auto" w:fill="91D04F"/>
          </w:tcPr>
          <w:p w14:paraId="78A467BF" w14:textId="77777777" w:rsidR="005F6729" w:rsidRDefault="00CB15FA">
            <w:pPr>
              <w:pStyle w:val="a6"/>
              <w:spacing w:line="184" w:lineRule="exact"/>
              <w:ind w:left="98"/>
              <w:rPr>
                <w:sz w:val="19"/>
              </w:rPr>
            </w:pPr>
            <w:r>
              <w:rPr>
                <w:sz w:val="19"/>
              </w:rPr>
              <w:t>低危</w:t>
            </w:r>
          </w:p>
        </w:tc>
        <w:tc>
          <w:tcPr>
            <w:tcW w:w="1247" w:type="dxa"/>
            <w:tcBorders>
              <w:top w:val="single" w:sz="6" w:space="0" w:color="000000"/>
              <w:left w:val="single" w:sz="6" w:space="0" w:color="000000"/>
              <w:bottom w:val="single" w:sz="6" w:space="0" w:color="000000"/>
              <w:right w:val="single" w:sz="6" w:space="0" w:color="000000"/>
            </w:tcBorders>
            <w:shd w:val="clear" w:color="auto" w:fill="FFBF00"/>
          </w:tcPr>
          <w:p w14:paraId="562CF35C" w14:textId="77777777" w:rsidR="005F6729" w:rsidRDefault="00CB15FA">
            <w:pPr>
              <w:pStyle w:val="a6"/>
              <w:spacing w:line="184" w:lineRule="exact"/>
              <w:ind w:left="98"/>
              <w:rPr>
                <w:sz w:val="19"/>
              </w:rPr>
            </w:pPr>
            <w:r>
              <w:rPr>
                <w:sz w:val="19"/>
              </w:rPr>
              <w:t>中危</w:t>
            </w:r>
          </w:p>
        </w:tc>
        <w:tc>
          <w:tcPr>
            <w:tcW w:w="1247" w:type="dxa"/>
            <w:tcBorders>
              <w:top w:val="single" w:sz="6" w:space="0" w:color="000000"/>
              <w:left w:val="single" w:sz="6" w:space="0" w:color="000000"/>
              <w:bottom w:val="single" w:sz="6" w:space="0" w:color="000000"/>
              <w:right w:val="single" w:sz="6" w:space="0" w:color="000000"/>
            </w:tcBorders>
            <w:shd w:val="clear" w:color="auto" w:fill="FF0000"/>
          </w:tcPr>
          <w:p w14:paraId="1580FCB2" w14:textId="77777777" w:rsidR="005F6729" w:rsidRDefault="00CB15FA">
            <w:pPr>
              <w:pStyle w:val="a6"/>
              <w:spacing w:line="184" w:lineRule="exact"/>
              <w:ind w:left="98"/>
              <w:rPr>
                <w:sz w:val="19"/>
              </w:rPr>
            </w:pPr>
            <w:r>
              <w:rPr>
                <w:sz w:val="19"/>
              </w:rPr>
              <w:t>高危</w:t>
            </w:r>
          </w:p>
        </w:tc>
        <w:tc>
          <w:tcPr>
            <w:tcW w:w="1247" w:type="dxa"/>
            <w:tcBorders>
              <w:top w:val="single" w:sz="6" w:space="0" w:color="000000"/>
              <w:left w:val="single" w:sz="6" w:space="0" w:color="000000"/>
              <w:bottom w:val="single" w:sz="6" w:space="0" w:color="000000"/>
              <w:right w:val="single" w:sz="6" w:space="0" w:color="000000"/>
            </w:tcBorders>
            <w:shd w:val="clear" w:color="auto" w:fill="BF0000"/>
          </w:tcPr>
          <w:p w14:paraId="106AFE33" w14:textId="77777777" w:rsidR="005F6729" w:rsidRDefault="00CB15FA">
            <w:pPr>
              <w:pStyle w:val="a6"/>
              <w:spacing w:line="184" w:lineRule="exact"/>
              <w:ind w:left="98"/>
              <w:rPr>
                <w:sz w:val="19"/>
              </w:rPr>
            </w:pPr>
            <w:r>
              <w:rPr>
                <w:sz w:val="19"/>
              </w:rPr>
              <w:t>严重</w:t>
            </w:r>
          </w:p>
        </w:tc>
        <w:tc>
          <w:tcPr>
            <w:tcW w:w="1247" w:type="dxa"/>
            <w:tcBorders>
              <w:top w:val="single" w:sz="6" w:space="0" w:color="000000"/>
              <w:left w:val="single" w:sz="6" w:space="0" w:color="000000"/>
              <w:bottom w:val="single" w:sz="6" w:space="0" w:color="000000"/>
              <w:right w:val="single" w:sz="6" w:space="0" w:color="000000"/>
            </w:tcBorders>
            <w:shd w:val="clear" w:color="auto" w:fill="BF0000"/>
          </w:tcPr>
          <w:p w14:paraId="73A6B394" w14:textId="77777777" w:rsidR="005F6729" w:rsidRDefault="00CB15FA">
            <w:pPr>
              <w:pStyle w:val="a6"/>
              <w:spacing w:line="184" w:lineRule="exact"/>
              <w:ind w:left="99"/>
              <w:rPr>
                <w:sz w:val="19"/>
              </w:rPr>
            </w:pPr>
            <w:r>
              <w:rPr>
                <w:sz w:val="19"/>
              </w:rPr>
              <w:t>严重</w:t>
            </w:r>
          </w:p>
        </w:tc>
      </w:tr>
      <w:tr w:rsidR="005F6729" w14:paraId="6F5B1C14" w14:textId="77777777">
        <w:trPr>
          <w:trHeight w:val="203"/>
        </w:trPr>
        <w:tc>
          <w:tcPr>
            <w:tcW w:w="797" w:type="dxa"/>
            <w:vMerge/>
            <w:tcBorders>
              <w:top w:val="single" w:sz="6" w:space="0" w:color="000000"/>
              <w:left w:val="single" w:sz="6" w:space="0" w:color="000000"/>
              <w:bottom w:val="single" w:sz="6" w:space="0" w:color="000000"/>
              <w:right w:val="single" w:sz="6" w:space="0" w:color="000000"/>
            </w:tcBorders>
            <w:vAlign w:val="center"/>
          </w:tcPr>
          <w:p w14:paraId="1D43792C" w14:textId="77777777" w:rsidR="005F6729" w:rsidRDefault="005F6729">
            <w:pPr>
              <w:rPr>
                <w:rFonts w:ascii="Times New Roman" w:hAnsi="Times New Roman" w:cs="Times New Roman"/>
                <w:sz w:val="20"/>
                <w:szCs w:val="20"/>
              </w:rPr>
            </w:pPr>
          </w:p>
        </w:tc>
        <w:tc>
          <w:tcPr>
            <w:tcW w:w="848" w:type="dxa"/>
            <w:tcBorders>
              <w:top w:val="single" w:sz="6" w:space="0" w:color="000000"/>
              <w:left w:val="single" w:sz="6" w:space="0" w:color="000000"/>
              <w:bottom w:val="single" w:sz="6" w:space="0" w:color="000000"/>
              <w:right w:val="single" w:sz="6" w:space="0" w:color="000000"/>
            </w:tcBorders>
            <w:shd w:val="clear" w:color="auto" w:fill="44536A"/>
          </w:tcPr>
          <w:p w14:paraId="408C5404" w14:textId="77777777" w:rsidR="005F6729" w:rsidRDefault="00CB15FA">
            <w:pPr>
              <w:pStyle w:val="a6"/>
              <w:spacing w:line="184" w:lineRule="exact"/>
              <w:ind w:left="97"/>
              <w:rPr>
                <w:sz w:val="19"/>
              </w:rPr>
            </w:pPr>
            <w:r>
              <w:rPr>
                <w:color w:val="FFFFFF"/>
                <w:sz w:val="19"/>
              </w:rPr>
              <w:t>高</w:t>
            </w:r>
          </w:p>
        </w:tc>
        <w:tc>
          <w:tcPr>
            <w:tcW w:w="1247" w:type="dxa"/>
            <w:tcBorders>
              <w:top w:val="single" w:sz="6" w:space="0" w:color="000000"/>
              <w:left w:val="single" w:sz="6" w:space="0" w:color="000000"/>
              <w:bottom w:val="single" w:sz="6" w:space="0" w:color="000000"/>
              <w:right w:val="single" w:sz="6" w:space="0" w:color="000000"/>
            </w:tcBorders>
            <w:shd w:val="clear" w:color="auto" w:fill="91D04F"/>
          </w:tcPr>
          <w:p w14:paraId="627FFEC8" w14:textId="77777777" w:rsidR="005F6729" w:rsidRDefault="00CB15FA">
            <w:pPr>
              <w:pStyle w:val="a6"/>
              <w:spacing w:line="184" w:lineRule="exact"/>
              <w:ind w:left="98"/>
              <w:rPr>
                <w:sz w:val="19"/>
              </w:rPr>
            </w:pPr>
            <w:r>
              <w:rPr>
                <w:sz w:val="19"/>
              </w:rPr>
              <w:t>低危</w:t>
            </w:r>
          </w:p>
        </w:tc>
        <w:tc>
          <w:tcPr>
            <w:tcW w:w="1247" w:type="dxa"/>
            <w:tcBorders>
              <w:top w:val="single" w:sz="6" w:space="0" w:color="000000"/>
              <w:left w:val="single" w:sz="6" w:space="0" w:color="000000"/>
              <w:bottom w:val="single" w:sz="6" w:space="0" w:color="000000"/>
              <w:right w:val="single" w:sz="6" w:space="0" w:color="000000"/>
            </w:tcBorders>
            <w:shd w:val="clear" w:color="auto" w:fill="91D04F"/>
          </w:tcPr>
          <w:p w14:paraId="635E3CFC" w14:textId="77777777" w:rsidR="005F6729" w:rsidRDefault="00CB15FA">
            <w:pPr>
              <w:pStyle w:val="a6"/>
              <w:spacing w:line="184" w:lineRule="exact"/>
              <w:ind w:left="98"/>
              <w:rPr>
                <w:sz w:val="19"/>
              </w:rPr>
            </w:pPr>
            <w:r>
              <w:rPr>
                <w:sz w:val="19"/>
              </w:rPr>
              <w:t>低危</w:t>
            </w:r>
          </w:p>
        </w:tc>
        <w:tc>
          <w:tcPr>
            <w:tcW w:w="1247" w:type="dxa"/>
            <w:tcBorders>
              <w:top w:val="single" w:sz="6" w:space="0" w:color="000000"/>
              <w:left w:val="single" w:sz="6" w:space="0" w:color="000000"/>
              <w:bottom w:val="single" w:sz="6" w:space="0" w:color="000000"/>
              <w:right w:val="single" w:sz="6" w:space="0" w:color="000000"/>
            </w:tcBorders>
            <w:shd w:val="clear" w:color="auto" w:fill="FFBF00"/>
          </w:tcPr>
          <w:p w14:paraId="315672D4" w14:textId="77777777" w:rsidR="005F6729" w:rsidRDefault="00CB15FA">
            <w:pPr>
              <w:pStyle w:val="a6"/>
              <w:spacing w:line="184" w:lineRule="exact"/>
              <w:ind w:left="98"/>
              <w:rPr>
                <w:sz w:val="19"/>
              </w:rPr>
            </w:pPr>
            <w:r>
              <w:rPr>
                <w:sz w:val="19"/>
              </w:rPr>
              <w:t>中危</w:t>
            </w:r>
          </w:p>
        </w:tc>
        <w:tc>
          <w:tcPr>
            <w:tcW w:w="1247" w:type="dxa"/>
            <w:tcBorders>
              <w:top w:val="single" w:sz="6" w:space="0" w:color="000000"/>
              <w:left w:val="single" w:sz="6" w:space="0" w:color="000000"/>
              <w:bottom w:val="single" w:sz="6" w:space="0" w:color="000000"/>
              <w:right w:val="single" w:sz="6" w:space="0" w:color="000000"/>
            </w:tcBorders>
            <w:shd w:val="clear" w:color="auto" w:fill="FF0000"/>
          </w:tcPr>
          <w:p w14:paraId="5C7FFC57" w14:textId="77777777" w:rsidR="005F6729" w:rsidRDefault="00CB15FA">
            <w:pPr>
              <w:pStyle w:val="a6"/>
              <w:spacing w:line="184" w:lineRule="exact"/>
              <w:ind w:left="98"/>
              <w:rPr>
                <w:sz w:val="19"/>
              </w:rPr>
            </w:pPr>
            <w:r>
              <w:rPr>
                <w:sz w:val="19"/>
              </w:rPr>
              <w:t>高危</w:t>
            </w:r>
          </w:p>
        </w:tc>
        <w:tc>
          <w:tcPr>
            <w:tcW w:w="1247" w:type="dxa"/>
            <w:tcBorders>
              <w:top w:val="single" w:sz="6" w:space="0" w:color="000000"/>
              <w:left w:val="single" w:sz="6" w:space="0" w:color="000000"/>
              <w:bottom w:val="single" w:sz="6" w:space="0" w:color="000000"/>
              <w:right w:val="single" w:sz="6" w:space="0" w:color="000000"/>
            </w:tcBorders>
            <w:shd w:val="clear" w:color="auto" w:fill="FF0000"/>
          </w:tcPr>
          <w:p w14:paraId="350080D4" w14:textId="77777777" w:rsidR="005F6729" w:rsidRDefault="00CB15FA">
            <w:pPr>
              <w:pStyle w:val="a6"/>
              <w:spacing w:line="184" w:lineRule="exact"/>
              <w:ind w:left="99"/>
              <w:rPr>
                <w:sz w:val="19"/>
              </w:rPr>
            </w:pPr>
            <w:r>
              <w:rPr>
                <w:sz w:val="19"/>
              </w:rPr>
              <w:t>高危</w:t>
            </w:r>
          </w:p>
        </w:tc>
      </w:tr>
      <w:tr w:rsidR="005F6729" w14:paraId="7EC217C0" w14:textId="77777777">
        <w:trPr>
          <w:trHeight w:val="203"/>
        </w:trPr>
        <w:tc>
          <w:tcPr>
            <w:tcW w:w="797" w:type="dxa"/>
            <w:vMerge/>
            <w:tcBorders>
              <w:top w:val="single" w:sz="6" w:space="0" w:color="000000"/>
              <w:left w:val="single" w:sz="6" w:space="0" w:color="000000"/>
              <w:bottom w:val="single" w:sz="6" w:space="0" w:color="000000"/>
              <w:right w:val="single" w:sz="6" w:space="0" w:color="000000"/>
            </w:tcBorders>
            <w:vAlign w:val="center"/>
          </w:tcPr>
          <w:p w14:paraId="15512E05" w14:textId="77777777" w:rsidR="005F6729" w:rsidRDefault="005F6729">
            <w:pPr>
              <w:rPr>
                <w:rFonts w:ascii="Times New Roman" w:hAnsi="Times New Roman" w:cs="Times New Roman"/>
                <w:sz w:val="20"/>
                <w:szCs w:val="20"/>
              </w:rPr>
            </w:pPr>
          </w:p>
        </w:tc>
        <w:tc>
          <w:tcPr>
            <w:tcW w:w="848" w:type="dxa"/>
            <w:tcBorders>
              <w:top w:val="single" w:sz="6" w:space="0" w:color="000000"/>
              <w:left w:val="single" w:sz="6" w:space="0" w:color="000000"/>
              <w:bottom w:val="single" w:sz="6" w:space="0" w:color="000000"/>
              <w:right w:val="single" w:sz="6" w:space="0" w:color="000000"/>
            </w:tcBorders>
            <w:shd w:val="clear" w:color="auto" w:fill="44536A"/>
          </w:tcPr>
          <w:p w14:paraId="665F27F1" w14:textId="77777777" w:rsidR="005F6729" w:rsidRDefault="00CB15FA">
            <w:pPr>
              <w:pStyle w:val="a6"/>
              <w:spacing w:line="184" w:lineRule="exact"/>
              <w:ind w:left="97"/>
              <w:rPr>
                <w:sz w:val="19"/>
              </w:rPr>
            </w:pPr>
            <w:r>
              <w:rPr>
                <w:color w:val="FFFFFF"/>
                <w:sz w:val="19"/>
              </w:rPr>
              <w:t>中</w:t>
            </w:r>
          </w:p>
        </w:tc>
        <w:tc>
          <w:tcPr>
            <w:tcW w:w="1247" w:type="dxa"/>
            <w:tcBorders>
              <w:top w:val="single" w:sz="6" w:space="0" w:color="000000"/>
              <w:left w:val="single" w:sz="6" w:space="0" w:color="000000"/>
              <w:bottom w:val="single" w:sz="6" w:space="0" w:color="000000"/>
              <w:right w:val="single" w:sz="6" w:space="0" w:color="000000"/>
            </w:tcBorders>
            <w:shd w:val="clear" w:color="auto" w:fill="A8D08E"/>
          </w:tcPr>
          <w:p w14:paraId="6B8C363E" w14:textId="77777777" w:rsidR="005F6729" w:rsidRDefault="00CB15FA">
            <w:pPr>
              <w:pStyle w:val="a6"/>
              <w:spacing w:line="184" w:lineRule="exact"/>
              <w:ind w:left="98"/>
              <w:rPr>
                <w:sz w:val="19"/>
              </w:rPr>
            </w:pPr>
            <w:r>
              <w:rPr>
                <w:sz w:val="19"/>
              </w:rPr>
              <w:t>信息</w:t>
            </w:r>
          </w:p>
        </w:tc>
        <w:tc>
          <w:tcPr>
            <w:tcW w:w="1247" w:type="dxa"/>
            <w:tcBorders>
              <w:top w:val="single" w:sz="6" w:space="0" w:color="000000"/>
              <w:left w:val="single" w:sz="6" w:space="0" w:color="000000"/>
              <w:bottom w:val="single" w:sz="6" w:space="0" w:color="000000"/>
              <w:right w:val="single" w:sz="6" w:space="0" w:color="000000"/>
            </w:tcBorders>
            <w:shd w:val="clear" w:color="auto" w:fill="91D04F"/>
          </w:tcPr>
          <w:p w14:paraId="7D09E5BA" w14:textId="77777777" w:rsidR="005F6729" w:rsidRDefault="00CB15FA">
            <w:pPr>
              <w:pStyle w:val="a6"/>
              <w:spacing w:line="184" w:lineRule="exact"/>
              <w:ind w:left="98"/>
              <w:rPr>
                <w:sz w:val="19"/>
              </w:rPr>
            </w:pPr>
            <w:r>
              <w:rPr>
                <w:sz w:val="19"/>
              </w:rPr>
              <w:t>低危</w:t>
            </w:r>
          </w:p>
        </w:tc>
        <w:tc>
          <w:tcPr>
            <w:tcW w:w="1247" w:type="dxa"/>
            <w:tcBorders>
              <w:top w:val="single" w:sz="6" w:space="0" w:color="000000"/>
              <w:left w:val="single" w:sz="6" w:space="0" w:color="000000"/>
              <w:bottom w:val="single" w:sz="6" w:space="0" w:color="000000"/>
              <w:right w:val="single" w:sz="6" w:space="0" w:color="000000"/>
            </w:tcBorders>
            <w:shd w:val="clear" w:color="auto" w:fill="FFBF00"/>
          </w:tcPr>
          <w:p w14:paraId="7FBEFE7D" w14:textId="77777777" w:rsidR="005F6729" w:rsidRDefault="00CB15FA">
            <w:pPr>
              <w:pStyle w:val="a6"/>
              <w:spacing w:line="184" w:lineRule="exact"/>
              <w:ind w:left="98"/>
              <w:rPr>
                <w:sz w:val="19"/>
              </w:rPr>
            </w:pPr>
            <w:r>
              <w:rPr>
                <w:sz w:val="19"/>
              </w:rPr>
              <w:t>中危</w:t>
            </w:r>
          </w:p>
        </w:tc>
        <w:tc>
          <w:tcPr>
            <w:tcW w:w="1247" w:type="dxa"/>
            <w:tcBorders>
              <w:top w:val="single" w:sz="6" w:space="0" w:color="000000"/>
              <w:left w:val="single" w:sz="6" w:space="0" w:color="000000"/>
              <w:bottom w:val="single" w:sz="6" w:space="0" w:color="000000"/>
              <w:right w:val="single" w:sz="6" w:space="0" w:color="000000"/>
            </w:tcBorders>
            <w:shd w:val="clear" w:color="auto" w:fill="FFBF00"/>
          </w:tcPr>
          <w:p w14:paraId="5D35ED3B" w14:textId="77777777" w:rsidR="005F6729" w:rsidRDefault="00CB15FA">
            <w:pPr>
              <w:pStyle w:val="a6"/>
              <w:spacing w:line="184" w:lineRule="exact"/>
              <w:ind w:left="98"/>
              <w:rPr>
                <w:sz w:val="19"/>
              </w:rPr>
            </w:pPr>
            <w:r>
              <w:rPr>
                <w:sz w:val="19"/>
              </w:rPr>
              <w:t>中危</w:t>
            </w:r>
          </w:p>
        </w:tc>
        <w:tc>
          <w:tcPr>
            <w:tcW w:w="1247" w:type="dxa"/>
            <w:tcBorders>
              <w:top w:val="single" w:sz="6" w:space="0" w:color="000000"/>
              <w:left w:val="single" w:sz="6" w:space="0" w:color="000000"/>
              <w:bottom w:val="single" w:sz="6" w:space="0" w:color="000000"/>
              <w:right w:val="single" w:sz="6" w:space="0" w:color="000000"/>
            </w:tcBorders>
            <w:shd w:val="clear" w:color="auto" w:fill="FFBF00"/>
          </w:tcPr>
          <w:p w14:paraId="78DAD8F5" w14:textId="77777777" w:rsidR="005F6729" w:rsidRDefault="00CB15FA">
            <w:pPr>
              <w:pStyle w:val="a6"/>
              <w:spacing w:line="184" w:lineRule="exact"/>
              <w:ind w:left="99"/>
              <w:rPr>
                <w:sz w:val="19"/>
              </w:rPr>
            </w:pPr>
            <w:r>
              <w:rPr>
                <w:sz w:val="19"/>
              </w:rPr>
              <w:t>中危</w:t>
            </w:r>
          </w:p>
        </w:tc>
      </w:tr>
      <w:tr w:rsidR="005F6729" w14:paraId="4C523919" w14:textId="77777777">
        <w:trPr>
          <w:trHeight w:val="254"/>
        </w:trPr>
        <w:tc>
          <w:tcPr>
            <w:tcW w:w="797" w:type="dxa"/>
            <w:vMerge/>
            <w:tcBorders>
              <w:top w:val="single" w:sz="6" w:space="0" w:color="000000"/>
              <w:left w:val="single" w:sz="6" w:space="0" w:color="000000"/>
              <w:bottom w:val="single" w:sz="6" w:space="0" w:color="000000"/>
              <w:right w:val="single" w:sz="6" w:space="0" w:color="000000"/>
            </w:tcBorders>
            <w:vAlign w:val="center"/>
          </w:tcPr>
          <w:p w14:paraId="77161E67" w14:textId="77777777" w:rsidR="005F6729" w:rsidRDefault="005F6729">
            <w:pPr>
              <w:rPr>
                <w:rFonts w:ascii="Times New Roman" w:hAnsi="Times New Roman" w:cs="Times New Roman"/>
                <w:sz w:val="20"/>
                <w:szCs w:val="20"/>
              </w:rPr>
            </w:pPr>
          </w:p>
        </w:tc>
        <w:tc>
          <w:tcPr>
            <w:tcW w:w="848" w:type="dxa"/>
            <w:tcBorders>
              <w:top w:val="single" w:sz="6" w:space="0" w:color="000000"/>
              <w:left w:val="single" w:sz="6" w:space="0" w:color="000000"/>
              <w:bottom w:val="single" w:sz="6" w:space="0" w:color="000000"/>
              <w:right w:val="single" w:sz="6" w:space="0" w:color="000000"/>
            </w:tcBorders>
            <w:shd w:val="clear" w:color="auto" w:fill="44536A"/>
          </w:tcPr>
          <w:p w14:paraId="269946C9" w14:textId="77777777" w:rsidR="005F6729" w:rsidRDefault="00CB15FA">
            <w:pPr>
              <w:pStyle w:val="a6"/>
              <w:spacing w:before="23" w:line="211" w:lineRule="exact"/>
              <w:ind w:left="97"/>
              <w:rPr>
                <w:sz w:val="19"/>
              </w:rPr>
            </w:pPr>
            <w:r>
              <w:rPr>
                <w:color w:val="FFFFFF"/>
                <w:sz w:val="19"/>
              </w:rPr>
              <w:t>低</w:t>
            </w:r>
          </w:p>
        </w:tc>
        <w:tc>
          <w:tcPr>
            <w:tcW w:w="1247" w:type="dxa"/>
            <w:tcBorders>
              <w:top w:val="single" w:sz="6" w:space="0" w:color="000000"/>
              <w:left w:val="single" w:sz="6" w:space="0" w:color="000000"/>
              <w:bottom w:val="single" w:sz="6" w:space="0" w:color="000000"/>
              <w:right w:val="single" w:sz="6" w:space="0" w:color="000000"/>
            </w:tcBorders>
            <w:shd w:val="clear" w:color="auto" w:fill="A8D08E"/>
          </w:tcPr>
          <w:p w14:paraId="613D601D" w14:textId="77777777" w:rsidR="005F6729" w:rsidRDefault="00CB15FA">
            <w:pPr>
              <w:pStyle w:val="a6"/>
              <w:spacing w:before="23" w:line="211" w:lineRule="exact"/>
              <w:ind w:left="98"/>
              <w:rPr>
                <w:sz w:val="19"/>
              </w:rPr>
            </w:pPr>
            <w:r>
              <w:rPr>
                <w:sz w:val="19"/>
              </w:rPr>
              <w:t>信息</w:t>
            </w:r>
          </w:p>
        </w:tc>
        <w:tc>
          <w:tcPr>
            <w:tcW w:w="1247" w:type="dxa"/>
            <w:tcBorders>
              <w:top w:val="single" w:sz="6" w:space="0" w:color="000000"/>
              <w:left w:val="single" w:sz="6" w:space="0" w:color="000000"/>
              <w:bottom w:val="single" w:sz="6" w:space="0" w:color="000000"/>
              <w:right w:val="single" w:sz="6" w:space="0" w:color="000000"/>
            </w:tcBorders>
            <w:shd w:val="clear" w:color="auto" w:fill="91D04F"/>
          </w:tcPr>
          <w:p w14:paraId="0A9D233D" w14:textId="77777777" w:rsidR="005F6729" w:rsidRDefault="00CB15FA">
            <w:pPr>
              <w:pStyle w:val="a6"/>
              <w:spacing w:before="23" w:line="211" w:lineRule="exact"/>
              <w:ind w:left="98"/>
              <w:rPr>
                <w:sz w:val="19"/>
              </w:rPr>
            </w:pPr>
            <w:r>
              <w:rPr>
                <w:sz w:val="19"/>
              </w:rPr>
              <w:t>低危</w:t>
            </w:r>
          </w:p>
        </w:tc>
        <w:tc>
          <w:tcPr>
            <w:tcW w:w="1247" w:type="dxa"/>
            <w:tcBorders>
              <w:top w:val="single" w:sz="6" w:space="0" w:color="000000"/>
              <w:left w:val="single" w:sz="6" w:space="0" w:color="000000"/>
              <w:bottom w:val="single" w:sz="6" w:space="0" w:color="000000"/>
              <w:right w:val="single" w:sz="6" w:space="0" w:color="000000"/>
            </w:tcBorders>
            <w:shd w:val="clear" w:color="auto" w:fill="91D04F"/>
          </w:tcPr>
          <w:p w14:paraId="495D8173" w14:textId="77777777" w:rsidR="005F6729" w:rsidRDefault="00CB15FA">
            <w:pPr>
              <w:pStyle w:val="a6"/>
              <w:spacing w:before="23" w:line="211" w:lineRule="exact"/>
              <w:ind w:left="98"/>
              <w:rPr>
                <w:sz w:val="19"/>
              </w:rPr>
            </w:pPr>
            <w:r>
              <w:rPr>
                <w:sz w:val="19"/>
              </w:rPr>
              <w:t>低危</w:t>
            </w:r>
          </w:p>
        </w:tc>
        <w:tc>
          <w:tcPr>
            <w:tcW w:w="1247" w:type="dxa"/>
            <w:tcBorders>
              <w:top w:val="single" w:sz="6" w:space="0" w:color="000000"/>
              <w:left w:val="single" w:sz="6" w:space="0" w:color="000000"/>
              <w:bottom w:val="single" w:sz="6" w:space="0" w:color="000000"/>
              <w:right w:val="single" w:sz="6" w:space="0" w:color="000000"/>
            </w:tcBorders>
            <w:shd w:val="clear" w:color="auto" w:fill="91D04F"/>
          </w:tcPr>
          <w:p w14:paraId="233BEBA6" w14:textId="77777777" w:rsidR="005F6729" w:rsidRDefault="00CB15FA">
            <w:pPr>
              <w:pStyle w:val="a6"/>
              <w:spacing w:before="23" w:line="211" w:lineRule="exact"/>
              <w:ind w:left="98"/>
              <w:rPr>
                <w:sz w:val="19"/>
              </w:rPr>
            </w:pPr>
            <w:r>
              <w:rPr>
                <w:sz w:val="19"/>
              </w:rPr>
              <w:t>低危</w:t>
            </w:r>
          </w:p>
        </w:tc>
        <w:tc>
          <w:tcPr>
            <w:tcW w:w="1247" w:type="dxa"/>
            <w:tcBorders>
              <w:top w:val="single" w:sz="6" w:space="0" w:color="000000"/>
              <w:left w:val="single" w:sz="6" w:space="0" w:color="000000"/>
              <w:bottom w:val="single" w:sz="6" w:space="0" w:color="000000"/>
              <w:right w:val="single" w:sz="6" w:space="0" w:color="000000"/>
            </w:tcBorders>
            <w:shd w:val="clear" w:color="auto" w:fill="91D04F"/>
          </w:tcPr>
          <w:p w14:paraId="4CCC1519" w14:textId="77777777" w:rsidR="005F6729" w:rsidRDefault="00CB15FA">
            <w:pPr>
              <w:pStyle w:val="a6"/>
              <w:spacing w:before="23" w:line="211" w:lineRule="exact"/>
              <w:ind w:left="99"/>
              <w:rPr>
                <w:sz w:val="19"/>
              </w:rPr>
            </w:pPr>
            <w:r>
              <w:rPr>
                <w:sz w:val="19"/>
              </w:rPr>
              <w:t>低危</w:t>
            </w:r>
          </w:p>
        </w:tc>
      </w:tr>
      <w:tr w:rsidR="005F6729" w14:paraId="79AE7211" w14:textId="77777777">
        <w:trPr>
          <w:trHeight w:val="293"/>
        </w:trPr>
        <w:tc>
          <w:tcPr>
            <w:tcW w:w="797" w:type="dxa"/>
            <w:vMerge/>
            <w:tcBorders>
              <w:top w:val="single" w:sz="6" w:space="0" w:color="000000"/>
              <w:left w:val="single" w:sz="6" w:space="0" w:color="000000"/>
              <w:bottom w:val="single" w:sz="6" w:space="0" w:color="000000"/>
              <w:right w:val="single" w:sz="6" w:space="0" w:color="000000"/>
            </w:tcBorders>
            <w:vAlign w:val="center"/>
          </w:tcPr>
          <w:p w14:paraId="096545D5" w14:textId="77777777" w:rsidR="005F6729" w:rsidRDefault="005F6729">
            <w:pPr>
              <w:rPr>
                <w:rFonts w:ascii="Times New Roman" w:hAnsi="Times New Roman" w:cs="Times New Roman"/>
                <w:sz w:val="20"/>
                <w:szCs w:val="20"/>
              </w:rPr>
            </w:pPr>
          </w:p>
        </w:tc>
        <w:tc>
          <w:tcPr>
            <w:tcW w:w="848" w:type="dxa"/>
            <w:tcBorders>
              <w:top w:val="single" w:sz="6" w:space="0" w:color="000000"/>
              <w:left w:val="single" w:sz="6" w:space="0" w:color="000000"/>
              <w:bottom w:val="single" w:sz="6" w:space="0" w:color="000000"/>
              <w:right w:val="single" w:sz="6" w:space="0" w:color="000000"/>
            </w:tcBorders>
            <w:shd w:val="clear" w:color="auto" w:fill="44536A"/>
          </w:tcPr>
          <w:p w14:paraId="0D34B660" w14:textId="77777777" w:rsidR="005F6729" w:rsidRDefault="00CB15FA">
            <w:pPr>
              <w:pStyle w:val="a6"/>
              <w:spacing w:before="62" w:line="211" w:lineRule="exact"/>
              <w:ind w:left="97"/>
              <w:rPr>
                <w:sz w:val="19"/>
              </w:rPr>
            </w:pPr>
            <w:r>
              <w:rPr>
                <w:color w:val="FFFFFF"/>
                <w:sz w:val="19"/>
              </w:rPr>
              <w:t>最小的</w:t>
            </w:r>
          </w:p>
        </w:tc>
        <w:tc>
          <w:tcPr>
            <w:tcW w:w="1247" w:type="dxa"/>
            <w:tcBorders>
              <w:top w:val="single" w:sz="6" w:space="0" w:color="000000"/>
              <w:left w:val="single" w:sz="6" w:space="0" w:color="000000"/>
              <w:bottom w:val="single" w:sz="6" w:space="0" w:color="000000"/>
              <w:right w:val="single" w:sz="6" w:space="0" w:color="000000"/>
            </w:tcBorders>
            <w:shd w:val="clear" w:color="auto" w:fill="A8D08E"/>
          </w:tcPr>
          <w:p w14:paraId="3A454AFB" w14:textId="77777777" w:rsidR="005F6729" w:rsidRDefault="00CB15FA">
            <w:pPr>
              <w:pStyle w:val="a6"/>
              <w:spacing w:before="62" w:line="211" w:lineRule="exact"/>
              <w:ind w:left="98"/>
              <w:rPr>
                <w:sz w:val="19"/>
              </w:rPr>
            </w:pPr>
            <w:r>
              <w:rPr>
                <w:sz w:val="19"/>
              </w:rPr>
              <w:t>信息</w:t>
            </w:r>
          </w:p>
        </w:tc>
        <w:tc>
          <w:tcPr>
            <w:tcW w:w="1247" w:type="dxa"/>
            <w:tcBorders>
              <w:top w:val="single" w:sz="6" w:space="0" w:color="000000"/>
              <w:left w:val="single" w:sz="6" w:space="0" w:color="000000"/>
              <w:bottom w:val="single" w:sz="6" w:space="0" w:color="000000"/>
              <w:right w:val="single" w:sz="6" w:space="0" w:color="000000"/>
            </w:tcBorders>
            <w:shd w:val="clear" w:color="auto" w:fill="A8D08E"/>
          </w:tcPr>
          <w:p w14:paraId="0F5A4B50" w14:textId="77777777" w:rsidR="005F6729" w:rsidRDefault="00CB15FA">
            <w:pPr>
              <w:pStyle w:val="a6"/>
              <w:spacing w:before="62" w:line="211" w:lineRule="exact"/>
              <w:ind w:left="98"/>
              <w:rPr>
                <w:sz w:val="19"/>
              </w:rPr>
            </w:pPr>
            <w:r>
              <w:rPr>
                <w:sz w:val="19"/>
              </w:rPr>
              <w:t>信息</w:t>
            </w:r>
          </w:p>
        </w:tc>
        <w:tc>
          <w:tcPr>
            <w:tcW w:w="1247" w:type="dxa"/>
            <w:tcBorders>
              <w:top w:val="single" w:sz="6" w:space="0" w:color="000000"/>
              <w:left w:val="single" w:sz="6" w:space="0" w:color="000000"/>
              <w:bottom w:val="single" w:sz="6" w:space="0" w:color="000000"/>
              <w:right w:val="single" w:sz="6" w:space="0" w:color="000000"/>
            </w:tcBorders>
            <w:shd w:val="clear" w:color="auto" w:fill="A8D08E"/>
          </w:tcPr>
          <w:p w14:paraId="16080485" w14:textId="77777777" w:rsidR="005F6729" w:rsidRDefault="00CB15FA">
            <w:pPr>
              <w:pStyle w:val="a6"/>
              <w:spacing w:before="62" w:line="211" w:lineRule="exact"/>
              <w:ind w:left="98"/>
              <w:rPr>
                <w:sz w:val="19"/>
              </w:rPr>
            </w:pPr>
            <w:r>
              <w:rPr>
                <w:sz w:val="19"/>
              </w:rPr>
              <w:t>信息</w:t>
            </w:r>
          </w:p>
        </w:tc>
        <w:tc>
          <w:tcPr>
            <w:tcW w:w="1247" w:type="dxa"/>
            <w:tcBorders>
              <w:top w:val="single" w:sz="6" w:space="0" w:color="000000"/>
              <w:left w:val="single" w:sz="6" w:space="0" w:color="000000"/>
              <w:bottom w:val="single" w:sz="6" w:space="0" w:color="000000"/>
              <w:right w:val="single" w:sz="6" w:space="0" w:color="000000"/>
            </w:tcBorders>
            <w:shd w:val="clear" w:color="auto" w:fill="A8D08E"/>
          </w:tcPr>
          <w:p w14:paraId="4CA22E98" w14:textId="77777777" w:rsidR="005F6729" w:rsidRDefault="00CB15FA">
            <w:pPr>
              <w:pStyle w:val="a6"/>
              <w:spacing w:before="62" w:line="211" w:lineRule="exact"/>
              <w:ind w:left="98"/>
              <w:rPr>
                <w:sz w:val="19"/>
              </w:rPr>
            </w:pPr>
            <w:r>
              <w:rPr>
                <w:sz w:val="19"/>
              </w:rPr>
              <w:t>信息</w:t>
            </w:r>
          </w:p>
        </w:tc>
        <w:tc>
          <w:tcPr>
            <w:tcW w:w="1247" w:type="dxa"/>
            <w:tcBorders>
              <w:top w:val="single" w:sz="6" w:space="0" w:color="000000"/>
              <w:left w:val="single" w:sz="6" w:space="0" w:color="000000"/>
              <w:bottom w:val="single" w:sz="6" w:space="0" w:color="000000"/>
              <w:right w:val="single" w:sz="6" w:space="0" w:color="000000"/>
            </w:tcBorders>
            <w:shd w:val="clear" w:color="auto" w:fill="A8D08E"/>
          </w:tcPr>
          <w:p w14:paraId="04E2539D" w14:textId="77777777" w:rsidR="005F6729" w:rsidRDefault="00CB15FA">
            <w:pPr>
              <w:pStyle w:val="a6"/>
              <w:spacing w:before="62" w:line="211" w:lineRule="exact"/>
              <w:ind w:left="99"/>
              <w:rPr>
                <w:sz w:val="19"/>
              </w:rPr>
            </w:pPr>
            <w:r>
              <w:rPr>
                <w:sz w:val="19"/>
              </w:rPr>
              <w:t>信息</w:t>
            </w:r>
          </w:p>
        </w:tc>
      </w:tr>
    </w:tbl>
    <w:p w14:paraId="345AF3AF" w14:textId="77777777" w:rsidR="005F6729" w:rsidRDefault="005F6729"/>
    <w:p w14:paraId="20433DA5" w14:textId="77777777" w:rsidR="005F6729" w:rsidRDefault="00CB15FA">
      <w:pPr>
        <w:pStyle w:val="3"/>
        <w:widowControl/>
      </w:pPr>
      <w:r>
        <w:t xml:space="preserve">1.4.1风险可能性及影响:     </w:t>
      </w:r>
    </w:p>
    <w:p w14:paraId="4EA097D7" w14:textId="77777777" w:rsidR="005F6729" w:rsidRDefault="00CB15FA">
      <w:pPr>
        <w:ind w:firstLine="480"/>
      </w:pPr>
      <w:r>
        <w:rPr>
          <w:rFonts w:ascii="等线" w:eastAsia="等线" w:hAnsi="等线" w:cs="Times New Roman" w:hint="eastAsia"/>
          <w:b/>
          <w:bCs/>
          <w:sz w:val="24"/>
          <w:lang w:bidi="ar"/>
        </w:rPr>
        <w:t>可利用性</w:t>
      </w:r>
      <w:r>
        <w:rPr>
          <w:rFonts w:ascii="等线" w:eastAsia="等线" w:hAnsi="等线" w:cs="Times New Roman" w:hint="eastAsia"/>
          <w:sz w:val="24"/>
          <w:lang w:bidi="ar"/>
        </w:rPr>
        <w:t>:利用所描述的安全漏洞的难度，其中包括攻击者的技能级别和访问易受漏洞影响的页面所需的访问量。难度用以下值进行评级:</w:t>
      </w:r>
    </w:p>
    <w:p w14:paraId="01EDF617" w14:textId="77777777" w:rsidR="005F6729" w:rsidRDefault="00CB15FA">
      <w:pPr>
        <w:numPr>
          <w:ilvl w:val="0"/>
          <w:numId w:val="3"/>
        </w:numPr>
        <w:ind w:left="1920" w:hanging="480"/>
      </w:pPr>
      <w:r>
        <w:rPr>
          <w:rFonts w:ascii="等线" w:eastAsia="等线" w:hAnsi="等线" w:cs="Times New Roman" w:hint="eastAsia"/>
          <w:sz w:val="24"/>
          <w:lang w:bidi="ar"/>
        </w:rPr>
        <w:t>严重:攻击者几乎肯定会发起威胁事件。</w:t>
      </w:r>
    </w:p>
    <w:p w14:paraId="210681CF" w14:textId="77777777" w:rsidR="005F6729" w:rsidRDefault="00CB15FA">
      <w:pPr>
        <w:numPr>
          <w:ilvl w:val="0"/>
          <w:numId w:val="3"/>
        </w:numPr>
        <w:ind w:left="1920" w:hanging="480"/>
      </w:pPr>
      <w:r>
        <w:rPr>
          <w:rFonts w:ascii="等线" w:eastAsia="等线" w:hAnsi="等线" w:cs="Times New Roman" w:hint="eastAsia"/>
          <w:sz w:val="24"/>
          <w:lang w:bidi="ar"/>
        </w:rPr>
        <w:t>高:未经培训的用户可能利用该漏洞，或者该漏洞很明显且容易访问。</w:t>
      </w:r>
    </w:p>
    <w:p w14:paraId="11AEB78C" w14:textId="77777777" w:rsidR="005F6729" w:rsidRDefault="00CB15FA">
      <w:pPr>
        <w:numPr>
          <w:ilvl w:val="0"/>
          <w:numId w:val="3"/>
        </w:numPr>
        <w:ind w:left="1920" w:hanging="480"/>
      </w:pPr>
      <w:r>
        <w:rPr>
          <w:rFonts w:ascii="等线" w:eastAsia="等线" w:hAnsi="等线" w:cs="Times New Roman" w:hint="eastAsia"/>
          <w:sz w:val="24"/>
          <w:lang w:bidi="ar"/>
        </w:rPr>
        <w:t>中:该漏洞需要一些黑客知识或访问在某种程度上受到限制。</w:t>
      </w:r>
    </w:p>
    <w:p w14:paraId="76C43C10" w14:textId="77777777" w:rsidR="005F6729" w:rsidRDefault="00CB15FA">
      <w:pPr>
        <w:numPr>
          <w:ilvl w:val="0"/>
          <w:numId w:val="3"/>
        </w:numPr>
        <w:ind w:left="1920" w:hanging="480"/>
      </w:pPr>
      <w:r>
        <w:rPr>
          <w:rFonts w:ascii="等线" w:eastAsia="等线" w:hAnsi="等线" w:cs="Times New Roman" w:hint="eastAsia"/>
          <w:sz w:val="24"/>
          <w:lang w:bidi="ar"/>
        </w:rPr>
        <w:t>低:利用漏洞需要大量的访问级别、大量的时间或专门的技能。</w:t>
      </w:r>
    </w:p>
    <w:p w14:paraId="61413995" w14:textId="77777777" w:rsidR="005F6729" w:rsidRDefault="00CB15FA">
      <w:pPr>
        <w:numPr>
          <w:ilvl w:val="0"/>
          <w:numId w:val="3"/>
        </w:numPr>
        <w:ind w:left="1920" w:hanging="480"/>
      </w:pPr>
      <w:r>
        <w:rPr>
          <w:rFonts w:ascii="等线" w:eastAsia="等线" w:hAnsi="等线" w:cs="Times New Roman" w:hint="eastAsia"/>
          <w:sz w:val="24"/>
          <w:lang w:bidi="ar"/>
        </w:rPr>
        <w:t>最小的:利用漏洞几乎不确定，需要大量的时间或强大的专业技能。</w:t>
      </w:r>
    </w:p>
    <w:p w14:paraId="1E4AE811" w14:textId="77777777" w:rsidR="005F6729" w:rsidRDefault="00CB15FA">
      <w:pPr>
        <w:ind w:firstLine="480"/>
      </w:pPr>
      <w:r>
        <w:rPr>
          <w:rFonts w:ascii="等线" w:eastAsia="等线" w:hAnsi="等线" w:cs="Times New Roman" w:hint="eastAsia"/>
          <w:b/>
          <w:bCs/>
          <w:sz w:val="24"/>
          <w:lang w:bidi="ar"/>
        </w:rPr>
        <w:t>影响</w:t>
      </w:r>
      <w:r>
        <w:rPr>
          <w:rFonts w:ascii="等线" w:eastAsia="等线" w:hAnsi="等线" w:cs="Times New Roman" w:hint="eastAsia"/>
          <w:sz w:val="24"/>
          <w:lang w:bidi="ar"/>
        </w:rPr>
        <w:t>:如果漏洞被成功利用，对其的利用将对业务产生的影响。影响等级划分如下:</w:t>
      </w:r>
    </w:p>
    <w:p w14:paraId="3AB58CF9" w14:textId="77777777" w:rsidR="005F6729" w:rsidRDefault="00CB15FA">
      <w:pPr>
        <w:numPr>
          <w:ilvl w:val="0"/>
          <w:numId w:val="3"/>
        </w:numPr>
        <w:ind w:left="1920" w:hanging="480"/>
      </w:pPr>
      <w:r>
        <w:rPr>
          <w:rFonts w:ascii="等线" w:eastAsia="等线" w:hAnsi="等线" w:cs="Times New Roman" w:hint="eastAsia"/>
          <w:sz w:val="24"/>
          <w:lang w:bidi="ar"/>
        </w:rPr>
        <w:t>严重:利用该漏洞将完全破坏公司开展业务的能力，或将导致客户敏感或专有信息的完全丢失。</w:t>
      </w:r>
    </w:p>
    <w:p w14:paraId="61EDFA28" w14:textId="77777777" w:rsidR="005F6729" w:rsidRDefault="00CB15FA">
      <w:pPr>
        <w:numPr>
          <w:ilvl w:val="0"/>
          <w:numId w:val="3"/>
        </w:numPr>
        <w:ind w:left="1920" w:hanging="480"/>
      </w:pPr>
      <w:r>
        <w:rPr>
          <w:rFonts w:ascii="等线" w:eastAsia="等线" w:hAnsi="等线" w:cs="Times New Roman" w:hint="eastAsia"/>
          <w:sz w:val="24"/>
          <w:lang w:bidi="ar"/>
        </w:rPr>
        <w:t>高:利用该漏洞将严重破坏公司开展业务的能力，或导致客户敏感或专有信息的丢失。</w:t>
      </w:r>
    </w:p>
    <w:p w14:paraId="01A2B83C" w14:textId="77777777" w:rsidR="005F6729" w:rsidRDefault="00CB15FA">
      <w:pPr>
        <w:numPr>
          <w:ilvl w:val="0"/>
          <w:numId w:val="3"/>
        </w:numPr>
        <w:ind w:left="1920" w:hanging="480"/>
      </w:pPr>
      <w:r>
        <w:rPr>
          <w:rFonts w:ascii="等线" w:eastAsia="等线" w:hAnsi="等线" w:cs="Times New Roman" w:hint="eastAsia"/>
          <w:sz w:val="24"/>
          <w:lang w:bidi="ar"/>
        </w:rPr>
        <w:t>中:业务中断是短期的，只会暴露中等敏感的数据。</w:t>
      </w:r>
    </w:p>
    <w:p w14:paraId="5A829842" w14:textId="77777777" w:rsidR="005F6729" w:rsidRDefault="00CB15FA">
      <w:pPr>
        <w:numPr>
          <w:ilvl w:val="0"/>
          <w:numId w:val="3"/>
        </w:numPr>
        <w:ind w:left="1920" w:hanging="480"/>
      </w:pPr>
      <w:r>
        <w:rPr>
          <w:rFonts w:ascii="等线" w:eastAsia="等线" w:hAnsi="等线" w:cs="Times New Roman" w:hint="eastAsia"/>
          <w:sz w:val="24"/>
          <w:lang w:bidi="ar"/>
        </w:rPr>
        <w:t>低:利用只会造成暂时的中断业务或导致非敏感数据的泄漏。</w:t>
      </w:r>
    </w:p>
    <w:p w14:paraId="5F17FA3C" w14:textId="77777777" w:rsidR="005F6729" w:rsidRDefault="00CB15FA">
      <w:pPr>
        <w:numPr>
          <w:ilvl w:val="0"/>
          <w:numId w:val="3"/>
        </w:numPr>
        <w:ind w:left="1920" w:hanging="480"/>
      </w:pPr>
      <w:r>
        <w:rPr>
          <w:rFonts w:ascii="等线" w:eastAsia="等线" w:hAnsi="等线" w:cs="Times New Roman" w:hint="eastAsia"/>
          <w:sz w:val="24"/>
          <w:lang w:bidi="ar"/>
        </w:rPr>
        <w:t>最小的:利用可能也可能不会造成破坏或导致非敏感数据的泄漏。</w:t>
      </w:r>
    </w:p>
    <w:p w14:paraId="35E7C86F" w14:textId="77777777" w:rsidR="005F6729" w:rsidRDefault="00CB15FA">
      <w:pPr>
        <w:pStyle w:val="10"/>
        <w:widowControl/>
        <w:numPr>
          <w:ilvl w:val="0"/>
          <w:numId w:val="2"/>
        </w:numPr>
      </w:pPr>
      <w:bookmarkStart w:id="14" w:name="_Toc101525918"/>
      <w:bookmarkStart w:id="15" w:name="_Toc228265604"/>
      <w:r>
        <w:rPr>
          <w:rFonts w:cs="等线"/>
        </w:rPr>
        <w:t>范围定义</w:t>
      </w:r>
      <w:bookmarkEnd w:id="14"/>
      <w:bookmarkEnd w:id="15"/>
    </w:p>
    <w:p w14:paraId="18010EBD" w14:textId="77777777" w:rsidR="005F6729" w:rsidRDefault="00CB15FA">
      <w:pPr>
        <w:ind w:firstLine="480"/>
      </w:pPr>
      <w:r>
        <w:rPr>
          <w:rFonts w:ascii="等线" w:eastAsia="等线" w:hAnsi="等线" w:cs="Times New Roman" w:hint="eastAsia"/>
          <w:sz w:val="24"/>
          <w:lang w:bidi="ar"/>
        </w:rPr>
        <w:lastRenderedPageBreak/>
        <w:t>依照德勤与北京长亭科技有限公司关于安全深度评测的协议，本次网站或应用程序安全深度测试范围及环境如下表所示：</w:t>
      </w:r>
    </w:p>
    <w:p w14:paraId="7B9F15EA" w14:textId="77777777" w:rsidR="005F6729" w:rsidRDefault="00CB15FA">
      <w:pPr>
        <w:pStyle w:val="a6"/>
        <w:jc w:val="center"/>
      </w:pPr>
      <w:r>
        <w:rPr>
          <w:rFonts w:ascii="等线 Light" w:eastAsia="宋体" w:hAnsi="等线 Light" w:cs="宋体"/>
          <w:sz w:val="20"/>
          <w:szCs w:val="20"/>
          <w:lang w:bidi="ar"/>
        </w:rPr>
        <w:t>表</w:t>
      </w:r>
      <w:r>
        <w:rPr>
          <w:rFonts w:ascii="等线 Light" w:eastAsia="宋体" w:hAnsi="等线 Light"/>
          <w:sz w:val="20"/>
          <w:szCs w:val="20"/>
          <w:lang w:bidi="ar"/>
        </w:rPr>
        <w:t xml:space="preserve"> 3</w:t>
      </w:r>
      <w:r>
        <w:rPr>
          <w:rFonts w:ascii="等线 Light" w:eastAsia="宋体" w:hAnsi="等线 Light" w:cs="宋体"/>
          <w:sz w:val="20"/>
          <w:szCs w:val="20"/>
          <w:lang w:bidi="ar"/>
        </w:rPr>
        <w:t>：测试范围与环境说明</w:t>
      </w:r>
    </w:p>
    <w:p w14:paraId="2118A71F" w14:textId="77777777" w:rsidR="005F6729" w:rsidRDefault="005F6729"/>
    <w:tbl>
      <w:tblPr>
        <w:tblStyle w:val="21"/>
        <w:tblW w:w="0" w:type="auto"/>
        <w:tblLook w:val="04A0" w:firstRow="1" w:lastRow="0" w:firstColumn="1" w:lastColumn="0" w:noHBand="0" w:noVBand="1"/>
      </w:tblPr>
      <w:tblGrid>
        <w:gridCol w:w="1902"/>
        <w:gridCol w:w="6388"/>
      </w:tblGrid>
      <w:tr w:rsidR="005F6729" w14:paraId="378CF289" w14:textId="77777777">
        <w:tc>
          <w:tcPr>
            <w:tcW w:w="1902" w:type="dxa"/>
            <w:tcBorders>
              <w:top w:val="single" w:sz="4" w:space="0" w:color="auto"/>
              <w:left w:val="single" w:sz="4" w:space="0" w:color="auto"/>
              <w:bottom w:val="single" w:sz="4" w:space="0" w:color="auto"/>
              <w:right w:val="single" w:sz="4" w:space="0" w:color="auto"/>
            </w:tcBorders>
            <w:vAlign w:val="center"/>
          </w:tcPr>
          <w:p w14:paraId="49D02681" w14:textId="77777777" w:rsidR="005F6729" w:rsidRDefault="00CB15FA">
            <w:pPr>
              <w:jc w:val="center"/>
            </w:pPr>
            <w:r>
              <w:rPr>
                <w:rFonts w:ascii="等线" w:eastAsia="等线" w:hAnsi="等线" w:cs="Times New Roman" w:hint="eastAsia"/>
                <w:sz w:val="24"/>
                <w:lang w:bidi="ar"/>
              </w:rPr>
              <w:t>网站范围</w:t>
            </w:r>
          </w:p>
        </w:tc>
        <w:tc>
          <w:tcPr>
            <w:tcW w:w="6388" w:type="dxa"/>
            <w:tcBorders>
              <w:top w:val="single" w:sz="4" w:space="0" w:color="auto"/>
              <w:left w:val="single" w:sz="4" w:space="0" w:color="auto"/>
              <w:bottom w:val="single" w:sz="4" w:space="0" w:color="auto"/>
              <w:right w:val="single" w:sz="4" w:space="0" w:color="auto"/>
            </w:tcBorders>
          </w:tcPr>
          <w:p w14:paraId="08FB777A" w14:textId="77777777" w:rsidR="00000825" w:rsidRDefault="00000825" w:rsidP="00000825">
            <w:pPr>
              <w:pStyle w:val="a6"/>
              <w:numPr>
                <w:ilvl w:val="0"/>
                <w:numId w:val="4"/>
              </w:numPr>
            </w:pPr>
            <w:r>
              <w:t>https://acs-qa.deloitte.com.cn</w:t>
            </w:r>
          </w:p>
          <w:p w14:paraId="0E21E8F4" w14:textId="1CE255C3" w:rsidR="00000825" w:rsidRDefault="00000825" w:rsidP="00000825">
            <w:pPr>
              <w:pStyle w:val="a6"/>
              <w:numPr>
                <w:ilvl w:val="0"/>
                <w:numId w:val="4"/>
              </w:numPr>
            </w:pPr>
            <w:r>
              <w:t>https://acs-ga.deloitte.com.cn/acscompareweb/</w:t>
            </w:r>
          </w:p>
          <w:p w14:paraId="45F29A0E" w14:textId="4E278BD7" w:rsidR="00000825" w:rsidRDefault="00000825" w:rsidP="00000825">
            <w:pPr>
              <w:pStyle w:val="a6"/>
              <w:numPr>
                <w:ilvl w:val="0"/>
                <w:numId w:val="4"/>
              </w:numPr>
            </w:pPr>
            <w:r>
              <w:t>https://acsecon-qa.deloitte.com.cn/</w:t>
            </w:r>
          </w:p>
          <w:p w14:paraId="070CD485" w14:textId="6409E13F" w:rsidR="00000825" w:rsidRDefault="00000825" w:rsidP="00000825">
            <w:pPr>
              <w:pStyle w:val="a6"/>
              <w:numPr>
                <w:ilvl w:val="0"/>
                <w:numId w:val="4"/>
              </w:numPr>
            </w:pPr>
            <w:r>
              <w:t>https//acshc-ga.deloitte.com.cn/</w:t>
            </w:r>
          </w:p>
          <w:p w14:paraId="5161FF53" w14:textId="6950C0F7" w:rsidR="005F6729" w:rsidRDefault="00000825" w:rsidP="00000825">
            <w:pPr>
              <w:pStyle w:val="a6"/>
              <w:numPr>
                <w:ilvl w:val="0"/>
                <w:numId w:val="4"/>
              </w:numPr>
            </w:pPr>
            <w:r>
              <w:t>https://acs</w:t>
            </w:r>
            <w:r>
              <w:t>-</w:t>
            </w:r>
            <w:r>
              <w:t>ga.deloitte.com.cn/ecopy/</w:t>
            </w:r>
          </w:p>
        </w:tc>
      </w:tr>
      <w:tr w:rsidR="005F6729" w14:paraId="49113B3B" w14:textId="77777777">
        <w:tc>
          <w:tcPr>
            <w:tcW w:w="1902" w:type="dxa"/>
            <w:tcBorders>
              <w:top w:val="single" w:sz="4" w:space="0" w:color="auto"/>
              <w:left w:val="single" w:sz="4" w:space="0" w:color="auto"/>
              <w:bottom w:val="single" w:sz="4" w:space="0" w:color="auto"/>
              <w:right w:val="single" w:sz="4" w:space="0" w:color="auto"/>
            </w:tcBorders>
            <w:vAlign w:val="center"/>
          </w:tcPr>
          <w:p w14:paraId="35415460" w14:textId="77777777" w:rsidR="005F6729" w:rsidRDefault="00CB15FA">
            <w:pPr>
              <w:jc w:val="center"/>
            </w:pPr>
            <w:r>
              <w:rPr>
                <w:rFonts w:ascii="等线" w:eastAsia="等线" w:hAnsi="等线" w:cs="Times New Roman" w:hint="eastAsia"/>
                <w:sz w:val="24"/>
                <w:lang w:bidi="ar"/>
              </w:rPr>
              <w:t>服务器环境</w:t>
            </w:r>
          </w:p>
        </w:tc>
        <w:tc>
          <w:tcPr>
            <w:tcW w:w="6388" w:type="dxa"/>
            <w:tcBorders>
              <w:top w:val="single" w:sz="4" w:space="0" w:color="auto"/>
              <w:left w:val="single" w:sz="4" w:space="0" w:color="auto"/>
              <w:bottom w:val="single" w:sz="4" w:space="0" w:color="auto"/>
              <w:right w:val="single" w:sz="4" w:space="0" w:color="auto"/>
            </w:tcBorders>
          </w:tcPr>
          <w:p w14:paraId="264EC237" w14:textId="77777777" w:rsidR="005F6729" w:rsidRDefault="005F6729"/>
          <w:p w14:paraId="367D7B91" w14:textId="5AEEC806" w:rsidR="005F6729" w:rsidRDefault="00000825">
            <w:pPr>
              <w:pStyle w:val="a6"/>
              <w:numPr>
                <w:ilvl w:val="0"/>
                <w:numId w:val="5"/>
              </w:numPr>
              <w:ind w:left="480" w:hanging="480"/>
            </w:pPr>
            <w:r>
              <w:t>ACS</w:t>
            </w:r>
          </w:p>
          <w:p w14:paraId="06FA3D60" w14:textId="77777777" w:rsidR="005F6729" w:rsidRDefault="005F6729"/>
        </w:tc>
      </w:tr>
      <w:tr w:rsidR="005F6729" w14:paraId="5397F7E1" w14:textId="77777777">
        <w:tc>
          <w:tcPr>
            <w:tcW w:w="1902" w:type="dxa"/>
            <w:tcBorders>
              <w:top w:val="single" w:sz="4" w:space="0" w:color="auto"/>
              <w:left w:val="single" w:sz="4" w:space="0" w:color="auto"/>
              <w:bottom w:val="single" w:sz="4" w:space="0" w:color="auto"/>
              <w:right w:val="single" w:sz="4" w:space="0" w:color="auto"/>
            </w:tcBorders>
            <w:vAlign w:val="center"/>
          </w:tcPr>
          <w:p w14:paraId="351A187B" w14:textId="77777777" w:rsidR="005F6729" w:rsidRDefault="00CB15FA">
            <w:pPr>
              <w:jc w:val="center"/>
            </w:pPr>
            <w:r>
              <w:rPr>
                <w:rFonts w:ascii="等线" w:eastAsia="等线" w:hAnsi="等线" w:cs="Times New Roman" w:hint="eastAsia"/>
                <w:sz w:val="24"/>
                <w:lang w:bidi="ar"/>
              </w:rPr>
              <w:t>测试账号</w:t>
            </w:r>
          </w:p>
        </w:tc>
        <w:tc>
          <w:tcPr>
            <w:tcW w:w="6388" w:type="dxa"/>
            <w:tcBorders>
              <w:top w:val="single" w:sz="4" w:space="0" w:color="auto"/>
              <w:left w:val="single" w:sz="4" w:space="0" w:color="auto"/>
              <w:bottom w:val="single" w:sz="4" w:space="0" w:color="auto"/>
              <w:right w:val="single" w:sz="4" w:space="0" w:color="auto"/>
            </w:tcBorders>
          </w:tcPr>
          <w:p w14:paraId="642E8D40" w14:textId="385A0DFD" w:rsidR="00000825" w:rsidRPr="00000825" w:rsidRDefault="00000825" w:rsidP="00000825">
            <w:pPr>
              <w:pStyle w:val="a6"/>
              <w:numPr>
                <w:ilvl w:val="0"/>
                <w:numId w:val="6"/>
              </w:numPr>
            </w:pPr>
            <w:r w:rsidRPr="00000825">
              <w:t>t-newcsspents1@deloittecn.com.cn</w:t>
            </w:r>
            <w:r>
              <w:t>/</w:t>
            </w:r>
            <w:proofErr w:type="spellStart"/>
            <w:r w:rsidRPr="00000825">
              <w:t>Dttdtt</w:t>
            </w:r>
            <w:proofErr w:type="spellEnd"/>
            <w:r w:rsidRPr="00000825">
              <w:t>@@0220!!!!</w:t>
            </w:r>
          </w:p>
          <w:p w14:paraId="76CA8D34" w14:textId="574D8804" w:rsidR="005F6729" w:rsidRDefault="00000825" w:rsidP="00000825">
            <w:pPr>
              <w:pStyle w:val="a6"/>
              <w:numPr>
                <w:ilvl w:val="0"/>
                <w:numId w:val="6"/>
              </w:numPr>
            </w:pPr>
            <w:r w:rsidRPr="00000825">
              <w:t>t-newcsspents2@deloittecn.com.cn</w:t>
            </w:r>
            <w:r>
              <w:t>/</w:t>
            </w:r>
            <w:proofErr w:type="spellStart"/>
            <w:r w:rsidRPr="00000825">
              <w:t>Dttdtt</w:t>
            </w:r>
            <w:proofErr w:type="spellEnd"/>
            <w:r w:rsidRPr="00000825">
              <w:t>@@0220!!!</w:t>
            </w:r>
          </w:p>
        </w:tc>
      </w:tr>
      <w:tr w:rsidR="005F6729" w14:paraId="2188FF05" w14:textId="77777777">
        <w:tc>
          <w:tcPr>
            <w:tcW w:w="1902" w:type="dxa"/>
            <w:tcBorders>
              <w:top w:val="single" w:sz="4" w:space="0" w:color="auto"/>
              <w:left w:val="single" w:sz="4" w:space="0" w:color="auto"/>
              <w:bottom w:val="single" w:sz="4" w:space="0" w:color="auto"/>
              <w:right w:val="single" w:sz="4" w:space="0" w:color="auto"/>
            </w:tcBorders>
            <w:vAlign w:val="center"/>
          </w:tcPr>
          <w:p w14:paraId="080D5379" w14:textId="77777777" w:rsidR="005F6729" w:rsidRDefault="00CB15FA">
            <w:pPr>
              <w:jc w:val="center"/>
            </w:pPr>
            <w:r>
              <w:rPr>
                <w:rFonts w:ascii="等线" w:eastAsia="等线" w:hAnsi="等线" w:cs="Times New Roman" w:hint="eastAsia"/>
                <w:sz w:val="24"/>
                <w:lang w:bidi="ar"/>
              </w:rPr>
              <w:t>其他</w:t>
            </w:r>
          </w:p>
        </w:tc>
        <w:tc>
          <w:tcPr>
            <w:tcW w:w="6388" w:type="dxa"/>
            <w:tcBorders>
              <w:top w:val="single" w:sz="4" w:space="0" w:color="auto"/>
              <w:left w:val="single" w:sz="4" w:space="0" w:color="auto"/>
              <w:bottom w:val="single" w:sz="4" w:space="0" w:color="auto"/>
              <w:right w:val="single" w:sz="4" w:space="0" w:color="auto"/>
            </w:tcBorders>
          </w:tcPr>
          <w:p w14:paraId="02480F8B" w14:textId="77777777" w:rsidR="005F6729" w:rsidRDefault="00CB15FA">
            <w:r>
              <w:rPr>
                <w:rFonts w:ascii="等线" w:eastAsia="等线" w:hAnsi="等线" w:cs="Times New Roman" w:hint="eastAsia"/>
                <w:sz w:val="24"/>
                <w:lang w:bidi="ar"/>
              </w:rPr>
              <w:t>无</w:t>
            </w:r>
          </w:p>
        </w:tc>
      </w:tr>
    </w:tbl>
    <w:p w14:paraId="1FAC2D26" w14:textId="77777777" w:rsidR="005F6729" w:rsidRDefault="005F6729"/>
    <w:p w14:paraId="2B4CDC7A" w14:textId="77777777" w:rsidR="005F6729" w:rsidRDefault="005F6729"/>
    <w:p w14:paraId="3EB30DB6" w14:textId="77777777" w:rsidR="005F6729" w:rsidRDefault="005F6729"/>
    <w:p w14:paraId="7621CD57" w14:textId="77777777" w:rsidR="005F6729" w:rsidRDefault="00CB15FA">
      <w:pPr>
        <w:pStyle w:val="10"/>
        <w:widowControl/>
        <w:numPr>
          <w:ilvl w:val="0"/>
          <w:numId w:val="2"/>
        </w:numPr>
      </w:pPr>
      <w:bookmarkStart w:id="16" w:name="_Toc101525919"/>
      <w:bookmarkStart w:id="17" w:name="_Toc228265605"/>
      <w:r>
        <w:rPr>
          <w:rFonts w:cs="等线"/>
        </w:rPr>
        <w:t>测试结果</w:t>
      </w:r>
      <w:bookmarkEnd w:id="16"/>
      <w:bookmarkEnd w:id="17"/>
    </w:p>
    <w:p w14:paraId="09CF74BA" w14:textId="77777777" w:rsidR="005F6729" w:rsidRDefault="00CB15FA">
      <w:pPr>
        <w:pStyle w:val="2"/>
        <w:widowControl/>
      </w:pPr>
      <w:bookmarkStart w:id="18" w:name="_Toc101525920"/>
      <w:bookmarkStart w:id="19" w:name="_Toc228265606"/>
      <w:r>
        <w:t>3.1</w:t>
      </w:r>
      <w:r>
        <w:rPr>
          <w:rFonts w:cs="等线"/>
        </w:rPr>
        <w:t>调查结果严重性统计</w:t>
      </w:r>
      <w:bookmarkEnd w:id="18"/>
      <w:bookmarkEnd w:id="19"/>
    </w:p>
    <w:p w14:paraId="76BDA942" w14:textId="231DD1BC" w:rsidR="005F6729" w:rsidRDefault="00CB15FA">
      <w:r>
        <w:rPr>
          <w:rFonts w:ascii="等线" w:eastAsia="等线" w:hAnsi="等线" w:cs="Times New Roman" w:hint="eastAsia"/>
          <w:sz w:val="24"/>
          <w:lang w:bidi="ar"/>
        </w:rPr>
        <w:t>对</w:t>
      </w:r>
      <w:r w:rsidR="005931F4">
        <w:rPr>
          <w:rFonts w:ascii="等线" w:eastAsia="等线" w:hAnsi="等线" w:cs="Times New Roman" w:hint="eastAsia"/>
          <w:b/>
          <w:bCs/>
          <w:sz w:val="24"/>
          <w:lang w:bidi="ar"/>
        </w:rPr>
        <w:t>ACS</w:t>
      </w:r>
      <w:r>
        <w:rPr>
          <w:rFonts w:ascii="等线" w:eastAsia="等线" w:hAnsi="等线" w:cs="Times New Roman" w:hint="eastAsia"/>
          <w:sz w:val="24"/>
          <w:lang w:bidi="ar"/>
        </w:rPr>
        <w:t>系统的渗透测试活动发现:</w:t>
      </w:r>
    </w:p>
    <w:p w14:paraId="651330D3" w14:textId="77777777" w:rsidR="005F6729" w:rsidRDefault="00CB15FA">
      <w:r>
        <w:rPr>
          <w:rFonts w:ascii="等线" w:eastAsia="等线" w:hAnsi="等线" w:cs="Times New Roman" w:hint="eastAsia"/>
          <w:sz w:val="24"/>
          <w:lang w:bidi="ar"/>
        </w:rPr>
        <w:t>本次安全深度检测共发现漏洞</w:t>
      </w:r>
      <w:r>
        <w:rPr>
          <w:rFonts w:ascii="等线" w:eastAsia="等线" w:hAnsi="等线" w:cs="Times New Roman" w:hint="eastAsia"/>
          <w:color w:val="C00000"/>
          <w:sz w:val="24"/>
          <w:lang w:bidi="ar"/>
        </w:rPr>
        <w:t>严重0个</w:t>
      </w:r>
      <w:r>
        <w:rPr>
          <w:rFonts w:ascii="等线" w:eastAsia="等线" w:hAnsi="等线" w:cs="Times New Roman" w:hint="eastAsia"/>
          <w:sz w:val="24"/>
          <w:lang w:bidi="ar"/>
        </w:rPr>
        <w:t xml:space="preserve">， </w:t>
      </w:r>
      <w:r>
        <w:rPr>
          <w:rFonts w:ascii="等线" w:eastAsia="等线" w:hAnsi="等线" w:cs="Times New Roman" w:hint="eastAsia"/>
          <w:color w:val="F44336"/>
          <w:sz w:val="24"/>
          <w:lang w:bidi="ar"/>
        </w:rPr>
        <w:t>高危1个</w:t>
      </w:r>
      <w:r>
        <w:rPr>
          <w:rFonts w:ascii="等线" w:eastAsia="等线" w:hAnsi="等线" w:cs="Times New Roman" w:hint="eastAsia"/>
          <w:sz w:val="24"/>
          <w:lang w:bidi="ar"/>
        </w:rPr>
        <w:t>，</w:t>
      </w:r>
      <w:r>
        <w:rPr>
          <w:rFonts w:ascii="等线" w:eastAsia="等线" w:hAnsi="等线" w:cs="Times New Roman" w:hint="eastAsia"/>
          <w:color w:val="FF9800"/>
          <w:sz w:val="24"/>
          <w:lang w:bidi="ar"/>
        </w:rPr>
        <w:t>中危1个</w:t>
      </w:r>
      <w:r>
        <w:rPr>
          <w:rFonts w:ascii="等线" w:eastAsia="等线" w:hAnsi="等线" w:cs="Times New Roman" w:hint="eastAsia"/>
          <w:sz w:val="24"/>
          <w:lang w:bidi="ar"/>
        </w:rPr>
        <w:t>，</w:t>
      </w:r>
      <w:r>
        <w:rPr>
          <w:rFonts w:ascii="等线" w:eastAsia="等线" w:hAnsi="等线" w:cs="Times New Roman" w:hint="eastAsia"/>
          <w:color w:val="538135"/>
          <w:sz w:val="24"/>
          <w:lang w:bidi="ar"/>
        </w:rPr>
        <w:t>低危0个</w:t>
      </w:r>
      <w:r>
        <w:rPr>
          <w:rFonts w:ascii="等线" w:eastAsia="等线" w:hAnsi="等线" w:cs="Times New Roman" w:hint="eastAsia"/>
          <w:sz w:val="24"/>
          <w:lang w:bidi="ar"/>
        </w:rPr>
        <w:t>，</w:t>
      </w:r>
      <w:r>
        <w:rPr>
          <w:rFonts w:ascii="等线" w:eastAsia="等线" w:hAnsi="等线" w:cs="Times New Roman" w:hint="eastAsia"/>
          <w:color w:val="C5E0B3"/>
          <w:sz w:val="24"/>
          <w:lang w:bidi="ar"/>
        </w:rPr>
        <w:t>信息0个</w:t>
      </w:r>
      <w:r>
        <w:rPr>
          <w:rFonts w:ascii="等线" w:eastAsia="等线" w:hAnsi="等线" w:cs="Times New Roman" w:hint="eastAsia"/>
          <w:sz w:val="24"/>
          <w:lang w:bidi="ar"/>
        </w:rPr>
        <w:t>。</w:t>
      </w:r>
    </w:p>
    <w:p w14:paraId="2C45056A" w14:textId="77777777" w:rsidR="005F6729" w:rsidRDefault="00CB15FA">
      <w:pPr>
        <w:pStyle w:val="2"/>
        <w:widowControl/>
      </w:pPr>
      <w:bookmarkStart w:id="20" w:name="_Toc101525921"/>
      <w:bookmarkStart w:id="21" w:name="_Toc228265607"/>
      <w:r>
        <w:t>3.2</w:t>
      </w:r>
      <w:r>
        <w:rPr>
          <w:rFonts w:cs="等线"/>
        </w:rPr>
        <w:t>已确定的发现汇总</w:t>
      </w:r>
      <w:bookmarkEnd w:id="20"/>
      <w:bookmarkEnd w:id="21"/>
    </w:p>
    <w:p w14:paraId="6EED8986" w14:textId="77777777" w:rsidR="005F6729" w:rsidRDefault="00CB15FA">
      <w:r>
        <w:rPr>
          <w:rFonts w:ascii="等线" w:eastAsia="等线" w:hAnsi="等线" w:cs="Times New Roman" w:hint="eastAsia"/>
          <w:sz w:val="24"/>
          <w:lang w:bidi="ar"/>
        </w:rPr>
        <w:t>Web应用程序</w:t>
      </w:r>
    </w:p>
    <w:tbl>
      <w:tblPr>
        <w:tblStyle w:val="TableNormal1"/>
        <w:tblW w:w="505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3135"/>
        <w:gridCol w:w="1381"/>
        <w:gridCol w:w="1299"/>
        <w:gridCol w:w="1560"/>
        <w:gridCol w:w="992"/>
      </w:tblGrid>
      <w:tr w:rsidR="005F6729" w14:paraId="6099B56D" w14:textId="77777777">
        <w:trPr>
          <w:trHeight w:val="448"/>
        </w:trPr>
        <w:tc>
          <w:tcPr>
            <w:tcW w:w="1872" w:type="pct"/>
            <w:tcBorders>
              <w:top w:val="single" w:sz="6" w:space="0" w:color="000000"/>
              <w:left w:val="single" w:sz="6" w:space="0" w:color="000000"/>
              <w:bottom w:val="single" w:sz="6" w:space="0" w:color="000000"/>
              <w:right w:val="single" w:sz="6" w:space="0" w:color="000000"/>
            </w:tcBorders>
            <w:shd w:val="clear" w:color="auto" w:fill="002060"/>
          </w:tcPr>
          <w:p w14:paraId="29C1C79A" w14:textId="77777777" w:rsidR="005F6729" w:rsidRDefault="00CB15FA">
            <w:pPr>
              <w:spacing w:before="11"/>
              <w:ind w:left="91"/>
              <w:jc w:val="left"/>
              <w:rPr>
                <w:rFonts w:ascii="等线" w:eastAsia="等线" w:hAnsi="等线" w:cs="Times New Roman" w:hint="eastAsia"/>
                <w:b/>
                <w:sz w:val="19"/>
                <w:szCs w:val="20"/>
              </w:rPr>
            </w:pPr>
            <w:r>
              <w:rPr>
                <w:rFonts w:ascii="等线" w:eastAsia="等线" w:hAnsi="等线" w:cs="Times New Roman" w:hint="eastAsia"/>
                <w:b/>
                <w:color w:val="FFFFFF"/>
                <w:sz w:val="19"/>
                <w:szCs w:val="20"/>
                <w:lang w:bidi="ar"/>
              </w:rPr>
              <w:t>漏洞标题</w:t>
            </w:r>
          </w:p>
        </w:tc>
        <w:tc>
          <w:tcPr>
            <w:tcW w:w="825" w:type="pct"/>
            <w:tcBorders>
              <w:top w:val="single" w:sz="6" w:space="0" w:color="000000"/>
              <w:left w:val="single" w:sz="6" w:space="0" w:color="000000"/>
              <w:bottom w:val="single" w:sz="6" w:space="0" w:color="000000"/>
              <w:right w:val="single" w:sz="6" w:space="0" w:color="000000"/>
            </w:tcBorders>
            <w:shd w:val="clear" w:color="auto" w:fill="002060"/>
          </w:tcPr>
          <w:p w14:paraId="0A132468" w14:textId="77777777" w:rsidR="005F6729" w:rsidRDefault="00CB15FA">
            <w:pPr>
              <w:spacing w:before="11"/>
              <w:ind w:left="252" w:right="250"/>
              <w:jc w:val="center"/>
              <w:rPr>
                <w:rFonts w:ascii="等线" w:eastAsia="等线" w:hAnsi="等线" w:cs="Times New Roman" w:hint="eastAsia"/>
                <w:b/>
                <w:sz w:val="19"/>
                <w:szCs w:val="20"/>
              </w:rPr>
            </w:pPr>
            <w:r>
              <w:rPr>
                <w:rFonts w:ascii="等线" w:eastAsia="等线" w:hAnsi="等线" w:cs="Times New Roman" w:hint="eastAsia"/>
                <w:b/>
                <w:color w:val="FFFFFF"/>
                <w:sz w:val="19"/>
                <w:szCs w:val="20"/>
                <w:lang w:bidi="ar"/>
              </w:rPr>
              <w:t>可利用性</w:t>
            </w:r>
          </w:p>
        </w:tc>
        <w:tc>
          <w:tcPr>
            <w:tcW w:w="776" w:type="pct"/>
            <w:tcBorders>
              <w:top w:val="single" w:sz="6" w:space="0" w:color="000000"/>
              <w:left w:val="single" w:sz="6" w:space="0" w:color="000000"/>
              <w:bottom w:val="single" w:sz="6" w:space="0" w:color="000000"/>
              <w:right w:val="single" w:sz="6" w:space="0" w:color="000000"/>
            </w:tcBorders>
            <w:shd w:val="clear" w:color="auto" w:fill="002060"/>
          </w:tcPr>
          <w:p w14:paraId="1B686BDF" w14:textId="77777777" w:rsidR="005F6729" w:rsidRDefault="00CB15FA">
            <w:pPr>
              <w:spacing w:before="11"/>
              <w:ind w:left="417" w:right="415"/>
              <w:jc w:val="center"/>
              <w:rPr>
                <w:rFonts w:ascii="等线" w:eastAsia="等线" w:hAnsi="等线" w:cs="Times New Roman" w:hint="eastAsia"/>
                <w:b/>
                <w:sz w:val="19"/>
                <w:szCs w:val="20"/>
              </w:rPr>
            </w:pPr>
            <w:r>
              <w:rPr>
                <w:rFonts w:ascii="等线" w:eastAsia="等线" w:hAnsi="等线" w:cs="Times New Roman" w:hint="eastAsia"/>
                <w:b/>
                <w:color w:val="FFFFFF"/>
                <w:sz w:val="19"/>
                <w:szCs w:val="20"/>
                <w:lang w:bidi="ar"/>
              </w:rPr>
              <w:t>影响</w:t>
            </w:r>
          </w:p>
        </w:tc>
        <w:tc>
          <w:tcPr>
            <w:tcW w:w="932" w:type="pct"/>
            <w:tcBorders>
              <w:top w:val="single" w:sz="6" w:space="0" w:color="000000"/>
              <w:left w:val="single" w:sz="6" w:space="0" w:color="000000"/>
              <w:bottom w:val="single" w:sz="6" w:space="0" w:color="000000"/>
              <w:right w:val="single" w:sz="6" w:space="0" w:color="000000"/>
            </w:tcBorders>
            <w:shd w:val="clear" w:color="auto" w:fill="002060"/>
          </w:tcPr>
          <w:p w14:paraId="0FFF056F" w14:textId="77777777" w:rsidR="005F6729" w:rsidRDefault="00CB15FA">
            <w:pPr>
              <w:spacing w:before="11"/>
              <w:ind w:left="160" w:right="157"/>
              <w:jc w:val="center"/>
              <w:rPr>
                <w:rFonts w:ascii="等线" w:eastAsia="等线" w:hAnsi="等线" w:cs="Times New Roman" w:hint="eastAsia"/>
                <w:b/>
                <w:sz w:val="19"/>
                <w:szCs w:val="20"/>
              </w:rPr>
            </w:pPr>
            <w:r>
              <w:rPr>
                <w:rFonts w:ascii="等线" w:eastAsia="等线" w:hAnsi="等线" w:cs="Times New Roman" w:hint="eastAsia"/>
                <w:b/>
                <w:color w:val="FFFFFF"/>
                <w:sz w:val="19"/>
                <w:szCs w:val="20"/>
                <w:lang w:bidi="ar"/>
              </w:rPr>
              <w:t>漏洞评级</w:t>
            </w:r>
          </w:p>
        </w:tc>
        <w:tc>
          <w:tcPr>
            <w:tcW w:w="593" w:type="pct"/>
            <w:tcBorders>
              <w:top w:val="single" w:sz="6" w:space="0" w:color="000000"/>
              <w:left w:val="single" w:sz="6" w:space="0" w:color="000000"/>
              <w:bottom w:val="single" w:sz="6" w:space="0" w:color="000000"/>
              <w:right w:val="single" w:sz="6" w:space="0" w:color="000000"/>
            </w:tcBorders>
            <w:shd w:val="clear" w:color="auto" w:fill="002060"/>
          </w:tcPr>
          <w:p w14:paraId="45802860" w14:textId="77777777" w:rsidR="005F6729" w:rsidRDefault="00CB15FA">
            <w:pPr>
              <w:spacing w:before="11"/>
              <w:ind w:left="310"/>
              <w:jc w:val="left"/>
              <w:rPr>
                <w:rFonts w:ascii="等线" w:eastAsia="等线" w:hAnsi="等线" w:cs="Times New Roman" w:hint="eastAsia"/>
                <w:b/>
                <w:sz w:val="19"/>
                <w:szCs w:val="20"/>
              </w:rPr>
            </w:pPr>
            <w:r>
              <w:rPr>
                <w:rFonts w:ascii="等线" w:eastAsia="等线" w:hAnsi="等线" w:cs="Times New Roman" w:hint="eastAsia"/>
                <w:b/>
                <w:color w:val="FFFFFF"/>
                <w:sz w:val="19"/>
                <w:szCs w:val="20"/>
                <w:lang w:bidi="ar"/>
              </w:rPr>
              <w:t>状态</w:t>
            </w:r>
          </w:p>
        </w:tc>
      </w:tr>
      <w:tr w:rsidR="005F6729" w14:paraId="7D38AE7A" w14:textId="77777777">
        <w:trPr>
          <w:trHeight w:val="473"/>
        </w:trPr>
        <w:tc>
          <w:tcPr>
            <w:tcW w:w="1872" w:type="pct"/>
            <w:tcBorders>
              <w:top w:val="single" w:sz="6" w:space="0" w:color="000000"/>
              <w:left w:val="single" w:sz="6" w:space="0" w:color="000000"/>
              <w:bottom w:val="single" w:sz="6" w:space="0" w:color="000000"/>
              <w:right w:val="single" w:sz="6" w:space="0" w:color="000000"/>
            </w:tcBorders>
            <w:vAlign w:val="center"/>
          </w:tcPr>
          <w:p w14:paraId="03D20C8A" w14:textId="77777777" w:rsidR="005F6729" w:rsidRDefault="00CB15FA">
            <w:pPr>
              <w:rPr>
                <w:rFonts w:ascii="等线" w:eastAsia="宋体" w:hAnsi="宋体" w:cs="宋体" w:hint="eastAsia"/>
                <w:color w:val="000000"/>
                <w:kern w:val="0"/>
                <w:szCs w:val="20"/>
              </w:rPr>
            </w:pPr>
            <w:r w:rsidRPr="00C079AE">
              <w:rPr>
                <w:rFonts w:ascii="等线" w:eastAsia="等线" w:hAnsi="等线" w:cs="Times New Roman" w:hint="eastAsia"/>
                <w:sz w:val="24"/>
                <w:lang w:bidi="ar"/>
              </w:rPr>
              <w:t>存储型XSS</w:t>
            </w:r>
          </w:p>
        </w:tc>
        <w:tc>
          <w:tcPr>
            <w:tcW w:w="825" w:type="pct"/>
            <w:tcBorders>
              <w:top w:val="single" w:sz="6" w:space="0" w:color="000000"/>
              <w:left w:val="single" w:sz="6" w:space="0" w:color="000000"/>
              <w:bottom w:val="single" w:sz="6" w:space="0" w:color="000000"/>
              <w:right w:val="single" w:sz="6" w:space="0" w:color="000000"/>
            </w:tcBorders>
            <w:vAlign w:val="center"/>
          </w:tcPr>
          <w:p w14:paraId="2C37B9DD" w14:textId="77777777" w:rsidR="005F6729" w:rsidRDefault="00CB15FA">
            <w:pPr>
              <w:jc w:val="center"/>
              <w:rPr>
                <w:rFonts w:ascii="等线" w:eastAsia="等线" w:hAnsi="等线" w:cs="Times New Roman" w:hint="eastAsia"/>
                <w:sz w:val="24"/>
                <w:lang w:bidi="ar"/>
              </w:rPr>
            </w:pPr>
            <w:r>
              <w:rPr>
                <w:rFonts w:ascii="等线" w:eastAsia="等线" w:hAnsi="等线" w:cs="Times New Roman" w:hint="eastAsia"/>
                <w:sz w:val="24"/>
                <w:lang w:bidi="ar"/>
              </w:rPr>
              <w:t>高危</w:t>
            </w:r>
          </w:p>
        </w:tc>
        <w:tc>
          <w:tcPr>
            <w:tcW w:w="776" w:type="pct"/>
            <w:tcBorders>
              <w:top w:val="single" w:sz="6" w:space="0" w:color="000000"/>
              <w:left w:val="single" w:sz="6" w:space="0" w:color="000000"/>
              <w:bottom w:val="single" w:sz="6" w:space="0" w:color="000000"/>
              <w:right w:val="single" w:sz="6" w:space="0" w:color="000000"/>
            </w:tcBorders>
            <w:vAlign w:val="center"/>
          </w:tcPr>
          <w:p w14:paraId="70E221CF" w14:textId="77777777" w:rsidR="005F6729" w:rsidRDefault="00CB15FA">
            <w:pPr>
              <w:jc w:val="center"/>
              <w:rPr>
                <w:rFonts w:ascii="等线" w:eastAsia="等线" w:hAnsi="等线" w:cs="Times New Roman" w:hint="eastAsia"/>
                <w:sz w:val="24"/>
                <w:lang w:bidi="ar"/>
              </w:rPr>
            </w:pPr>
            <w:r>
              <w:rPr>
                <w:rFonts w:ascii="等线" w:eastAsia="等线" w:hAnsi="等线" w:cs="Times New Roman" w:hint="eastAsia"/>
                <w:sz w:val="24"/>
                <w:lang w:bidi="ar"/>
              </w:rPr>
              <w:t>高危</w:t>
            </w:r>
          </w:p>
        </w:tc>
        <w:tc>
          <w:tcPr>
            <w:tcW w:w="932" w:type="pct"/>
            <w:tcBorders>
              <w:top w:val="single" w:sz="6" w:space="0" w:color="000000"/>
              <w:left w:val="single" w:sz="6" w:space="0" w:color="000000"/>
              <w:bottom w:val="single" w:sz="6" w:space="0" w:color="000000"/>
              <w:right w:val="single" w:sz="6" w:space="0" w:color="000000"/>
            </w:tcBorders>
            <w:vAlign w:val="center"/>
          </w:tcPr>
          <w:p w14:paraId="2E37E9D4" w14:textId="77777777" w:rsidR="005F6729" w:rsidRDefault="00CB15FA">
            <w:pPr>
              <w:jc w:val="center"/>
              <w:rPr>
                <w:rFonts w:ascii="等线" w:eastAsia="等线" w:hAnsi="等线" w:cs="Times New Roman" w:hint="eastAsia"/>
                <w:sz w:val="24"/>
                <w:lang w:bidi="ar"/>
              </w:rPr>
            </w:pPr>
            <w:r>
              <w:rPr>
                <w:rFonts w:ascii="等线" w:eastAsia="等线" w:hAnsi="等线" w:cs="Times New Roman" w:hint="eastAsia"/>
                <w:sz w:val="24"/>
                <w:lang w:bidi="ar"/>
              </w:rPr>
              <w:t>高危</w:t>
            </w:r>
          </w:p>
        </w:tc>
        <w:tc>
          <w:tcPr>
            <w:tcW w:w="593" w:type="pct"/>
            <w:tcBorders>
              <w:top w:val="single" w:sz="6" w:space="0" w:color="000000"/>
              <w:left w:val="single" w:sz="6" w:space="0" w:color="000000"/>
              <w:bottom w:val="single" w:sz="6" w:space="0" w:color="000000"/>
              <w:right w:val="single" w:sz="6" w:space="0" w:color="000000"/>
            </w:tcBorders>
            <w:vAlign w:val="center"/>
          </w:tcPr>
          <w:p w14:paraId="32122596" w14:textId="2A9266AC" w:rsidR="005F6729" w:rsidRDefault="00981B0D">
            <w:pPr>
              <w:jc w:val="center"/>
              <w:rPr>
                <w:rFonts w:ascii="等线" w:eastAsia="等线" w:hAnsi="等线" w:cs="Times New Roman" w:hint="eastAsia"/>
                <w:sz w:val="24"/>
                <w:lang w:bidi="ar"/>
              </w:rPr>
            </w:pPr>
            <w:r>
              <w:rPr>
                <w:rFonts w:ascii="等线" w:eastAsia="等线" w:hAnsi="等线" w:cs="Times New Roman" w:hint="eastAsia"/>
                <w:sz w:val="24"/>
                <w:lang w:bidi="ar"/>
              </w:rPr>
              <w:t>关闭</w:t>
            </w:r>
          </w:p>
        </w:tc>
      </w:tr>
      <w:tr w:rsidR="005F6729" w14:paraId="6935423D" w14:textId="77777777">
        <w:trPr>
          <w:trHeight w:val="473"/>
        </w:trPr>
        <w:tc>
          <w:tcPr>
            <w:tcW w:w="1872" w:type="pct"/>
            <w:tcBorders>
              <w:top w:val="single" w:sz="6" w:space="0" w:color="000000"/>
              <w:left w:val="single" w:sz="6" w:space="0" w:color="000000"/>
              <w:bottom w:val="single" w:sz="6" w:space="0" w:color="000000"/>
              <w:right w:val="single" w:sz="6" w:space="0" w:color="000000"/>
            </w:tcBorders>
            <w:vAlign w:val="center"/>
          </w:tcPr>
          <w:p w14:paraId="028A6700" w14:textId="77777777" w:rsidR="005F6729" w:rsidRDefault="00CB15FA">
            <w:pPr>
              <w:rPr>
                <w:rFonts w:ascii="等线" w:eastAsia="等线" w:hAnsi="等线" w:cs="Times New Roman" w:hint="eastAsia"/>
                <w:sz w:val="24"/>
                <w:lang w:bidi="ar"/>
              </w:rPr>
            </w:pPr>
            <w:r>
              <w:rPr>
                <w:rFonts w:ascii="等线" w:eastAsia="等线" w:hAnsi="等线" w:cs="Times New Roman" w:hint="eastAsia"/>
                <w:sz w:val="24"/>
                <w:lang w:bidi="ar"/>
              </w:rPr>
              <w:t>暴力破解</w:t>
            </w:r>
          </w:p>
        </w:tc>
        <w:tc>
          <w:tcPr>
            <w:tcW w:w="825" w:type="pct"/>
            <w:tcBorders>
              <w:top w:val="single" w:sz="6" w:space="0" w:color="000000"/>
              <w:left w:val="single" w:sz="6" w:space="0" w:color="000000"/>
              <w:bottom w:val="single" w:sz="6" w:space="0" w:color="000000"/>
              <w:right w:val="single" w:sz="6" w:space="0" w:color="000000"/>
            </w:tcBorders>
            <w:vAlign w:val="center"/>
          </w:tcPr>
          <w:p w14:paraId="129E150A" w14:textId="77777777" w:rsidR="005F6729" w:rsidRDefault="00CB15FA">
            <w:pPr>
              <w:jc w:val="center"/>
              <w:rPr>
                <w:rFonts w:ascii="等线" w:eastAsia="等线" w:hAnsi="等线" w:cs="Times New Roman" w:hint="eastAsia"/>
                <w:sz w:val="24"/>
                <w:lang w:bidi="ar"/>
              </w:rPr>
            </w:pPr>
            <w:r>
              <w:rPr>
                <w:rFonts w:ascii="等线" w:eastAsia="等线" w:hAnsi="等线" w:cs="Times New Roman" w:hint="eastAsia"/>
                <w:sz w:val="24"/>
                <w:lang w:bidi="ar"/>
              </w:rPr>
              <w:t>中</w:t>
            </w:r>
          </w:p>
        </w:tc>
        <w:tc>
          <w:tcPr>
            <w:tcW w:w="776" w:type="pct"/>
            <w:tcBorders>
              <w:top w:val="single" w:sz="6" w:space="0" w:color="000000"/>
              <w:left w:val="single" w:sz="6" w:space="0" w:color="000000"/>
              <w:bottom w:val="single" w:sz="6" w:space="0" w:color="000000"/>
              <w:right w:val="single" w:sz="6" w:space="0" w:color="000000"/>
            </w:tcBorders>
            <w:vAlign w:val="center"/>
          </w:tcPr>
          <w:p w14:paraId="5599D04A" w14:textId="77777777" w:rsidR="005F6729" w:rsidRDefault="00CB15FA">
            <w:pPr>
              <w:ind w:firstLineChars="250" w:firstLine="600"/>
              <w:rPr>
                <w:rFonts w:ascii="等线" w:eastAsia="等线" w:hAnsi="等线" w:cs="Times New Roman" w:hint="eastAsia"/>
                <w:sz w:val="24"/>
                <w:lang w:bidi="ar"/>
              </w:rPr>
            </w:pPr>
            <w:r>
              <w:rPr>
                <w:rFonts w:ascii="等线" w:eastAsia="等线" w:hAnsi="等线" w:cs="Times New Roman" w:hint="eastAsia"/>
                <w:sz w:val="24"/>
                <w:lang w:bidi="ar"/>
              </w:rPr>
              <w:t>中</w:t>
            </w:r>
          </w:p>
        </w:tc>
        <w:tc>
          <w:tcPr>
            <w:tcW w:w="932" w:type="pct"/>
            <w:tcBorders>
              <w:top w:val="single" w:sz="6" w:space="0" w:color="000000"/>
              <w:left w:val="single" w:sz="6" w:space="0" w:color="000000"/>
              <w:bottom w:val="single" w:sz="6" w:space="0" w:color="000000"/>
              <w:right w:val="single" w:sz="6" w:space="0" w:color="000000"/>
            </w:tcBorders>
            <w:vAlign w:val="center"/>
          </w:tcPr>
          <w:p w14:paraId="08D88572" w14:textId="77777777" w:rsidR="005F6729" w:rsidRDefault="00CB15FA">
            <w:pPr>
              <w:jc w:val="center"/>
              <w:rPr>
                <w:rFonts w:ascii="等线" w:eastAsia="等线" w:hAnsi="等线" w:cs="Times New Roman" w:hint="eastAsia"/>
                <w:sz w:val="24"/>
                <w:lang w:bidi="ar"/>
              </w:rPr>
            </w:pPr>
            <w:r>
              <w:rPr>
                <w:rFonts w:ascii="等线" w:eastAsia="等线" w:hAnsi="等线" w:cs="Times New Roman" w:hint="eastAsia"/>
                <w:sz w:val="24"/>
                <w:lang w:bidi="ar"/>
              </w:rPr>
              <w:t>中</w:t>
            </w:r>
          </w:p>
        </w:tc>
        <w:tc>
          <w:tcPr>
            <w:tcW w:w="593" w:type="pct"/>
            <w:tcBorders>
              <w:top w:val="single" w:sz="6" w:space="0" w:color="000000"/>
              <w:left w:val="single" w:sz="6" w:space="0" w:color="000000"/>
              <w:bottom w:val="single" w:sz="6" w:space="0" w:color="000000"/>
              <w:right w:val="single" w:sz="6" w:space="0" w:color="000000"/>
            </w:tcBorders>
            <w:vAlign w:val="center"/>
          </w:tcPr>
          <w:p w14:paraId="758422BA" w14:textId="4FEFEEB3" w:rsidR="005F6729" w:rsidRDefault="00981B0D">
            <w:pPr>
              <w:jc w:val="center"/>
              <w:rPr>
                <w:rFonts w:ascii="等线" w:eastAsia="等线" w:hAnsi="等线" w:cs="Times New Roman" w:hint="eastAsia"/>
                <w:sz w:val="24"/>
                <w:lang w:bidi="ar"/>
              </w:rPr>
            </w:pPr>
            <w:r>
              <w:rPr>
                <w:rFonts w:ascii="等线" w:eastAsia="等线" w:hAnsi="等线" w:cs="Times New Roman" w:hint="eastAsia"/>
                <w:sz w:val="24"/>
                <w:lang w:bidi="ar"/>
              </w:rPr>
              <w:t>关闭</w:t>
            </w:r>
          </w:p>
        </w:tc>
      </w:tr>
    </w:tbl>
    <w:p w14:paraId="3B3B03FD" w14:textId="77777777" w:rsidR="005F6729" w:rsidRDefault="005F6729"/>
    <w:p w14:paraId="6214D4FA" w14:textId="77777777" w:rsidR="005F6729" w:rsidRDefault="00CB15FA">
      <w:bookmarkStart w:id="22" w:name="_Toc101525922"/>
      <w:r>
        <w:rPr>
          <w:rFonts w:ascii="等线 Light" w:eastAsia="等线" w:hAnsi="等线 Light" w:cs="Times New Roman" w:hint="eastAsia"/>
          <w:b/>
          <w:bCs/>
          <w:color w:val="000000"/>
          <w:sz w:val="44"/>
          <w:szCs w:val="44"/>
          <w:lang w:bidi="ar"/>
        </w:rPr>
        <w:t>3.3</w:t>
      </w:r>
      <w:r>
        <w:rPr>
          <w:rFonts w:ascii="等线 Light" w:eastAsia="等线" w:hAnsi="等线 Light" w:cs="等线" w:hint="eastAsia"/>
          <w:b/>
          <w:bCs/>
          <w:color w:val="000000"/>
          <w:sz w:val="44"/>
          <w:szCs w:val="44"/>
          <w:lang w:bidi="ar"/>
        </w:rPr>
        <w:t>参考标准如下表所示</w:t>
      </w:r>
      <w:bookmarkEnd w:id="22"/>
      <w:r>
        <w:rPr>
          <w:rFonts w:ascii="等线" w:eastAsia="等线" w:hAnsi="等线" w:cs="Times New Roman" w:hint="eastAsia"/>
          <w:sz w:val="24"/>
          <w:lang w:bidi="ar"/>
        </w:rPr>
        <w:t>：</w:t>
      </w:r>
    </w:p>
    <w:p w14:paraId="543B7361" w14:textId="77777777" w:rsidR="005F6729" w:rsidRDefault="00CB15FA">
      <w:r>
        <w:rPr>
          <w:rFonts w:ascii="等线" w:eastAsia="等线" w:hAnsi="等线" w:cs="Times New Roman" w:hint="eastAsia"/>
          <w:sz w:val="24"/>
          <w:lang w:bidi="ar"/>
        </w:rPr>
        <w:t>表 1：测试参考标准</w:t>
      </w:r>
    </w:p>
    <w:p w14:paraId="07C6340C" w14:textId="77777777" w:rsidR="005F6729" w:rsidRDefault="005F6729">
      <w:pPr>
        <w:pStyle w:val="a6"/>
        <w:rPr>
          <w:rFonts w:cs="等线"/>
        </w:rPr>
      </w:pPr>
    </w:p>
    <w:tbl>
      <w:tblPr>
        <w:tblStyle w:val="21"/>
        <w:tblW w:w="0" w:type="auto"/>
        <w:tblLook w:val="04A0" w:firstRow="1" w:lastRow="0" w:firstColumn="1" w:lastColumn="0" w:noHBand="0" w:noVBand="1"/>
      </w:tblPr>
      <w:tblGrid>
        <w:gridCol w:w="457"/>
        <w:gridCol w:w="7833"/>
      </w:tblGrid>
      <w:tr w:rsidR="005F6729" w14:paraId="4ABCC078" w14:textId="77777777">
        <w:trPr>
          <w:trHeight w:val="382"/>
        </w:trPr>
        <w:tc>
          <w:tcPr>
            <w:tcW w:w="457" w:type="dxa"/>
            <w:tcBorders>
              <w:top w:val="single" w:sz="4" w:space="0" w:color="auto"/>
              <w:left w:val="single" w:sz="4" w:space="0" w:color="auto"/>
              <w:bottom w:val="single" w:sz="4" w:space="0" w:color="auto"/>
              <w:right w:val="single" w:sz="4" w:space="0" w:color="auto"/>
            </w:tcBorders>
            <w:vAlign w:val="center"/>
          </w:tcPr>
          <w:p w14:paraId="59C761BC" w14:textId="77777777" w:rsidR="005F6729" w:rsidRDefault="00CB15FA">
            <w:pPr>
              <w:jc w:val="center"/>
              <w:rPr>
                <w:rFonts w:ascii="等线" w:eastAsia="等线" w:hAnsi="等线" w:cs="等线" w:hint="eastAsia"/>
              </w:rPr>
            </w:pPr>
            <w:r>
              <w:rPr>
                <w:rFonts w:ascii="等线" w:eastAsia="等线" w:hAnsi="等线" w:cs="等线" w:hint="eastAsia"/>
                <w:sz w:val="24"/>
                <w:lang w:bidi="ar"/>
              </w:rPr>
              <w:t>参考标准</w:t>
            </w:r>
          </w:p>
        </w:tc>
        <w:tc>
          <w:tcPr>
            <w:tcW w:w="7833" w:type="dxa"/>
            <w:tcBorders>
              <w:top w:val="single" w:sz="4" w:space="0" w:color="auto"/>
              <w:left w:val="single" w:sz="4" w:space="0" w:color="auto"/>
              <w:bottom w:val="single" w:sz="4" w:space="0" w:color="auto"/>
              <w:right w:val="single" w:sz="4" w:space="0" w:color="auto"/>
            </w:tcBorders>
          </w:tcPr>
          <w:p w14:paraId="50FD5E09" w14:textId="77777777" w:rsidR="005F6729" w:rsidRDefault="00CB15FA">
            <w:pPr>
              <w:spacing w:line="360" w:lineRule="auto"/>
              <w:rPr>
                <w:rFonts w:ascii="等线 Light" w:eastAsia="等线 Light" w:hAnsi="等线 Light" w:cs="等线 Light" w:hint="eastAsia"/>
                <w:color w:val="000000"/>
              </w:rPr>
            </w:pPr>
            <w:r>
              <w:rPr>
                <w:rFonts w:ascii="等线 Light" w:eastAsia="等线 Light" w:hAnsi="等线 Light" w:cs="等线 Light" w:hint="eastAsia"/>
                <w:color w:val="000000"/>
                <w:sz w:val="24"/>
                <w:lang w:bidi="ar"/>
              </w:rPr>
              <w:t>OWASP Top 10 Application Security Risks - 2021</w:t>
            </w:r>
          </w:p>
          <w:p w14:paraId="230D58F6" w14:textId="77777777" w:rsidR="005F6729" w:rsidRDefault="00CB15FA">
            <w:pPr>
              <w:spacing w:line="360" w:lineRule="auto"/>
              <w:rPr>
                <w:rFonts w:ascii="等线 Light" w:eastAsia="等线 Light" w:hAnsi="等线 Light" w:cs="等线 Light" w:hint="eastAsia"/>
                <w:color w:val="000000"/>
              </w:rPr>
            </w:pPr>
            <w:r>
              <w:rPr>
                <w:rFonts w:ascii="等线 Light" w:eastAsia="等线 Light" w:hAnsi="等线 Light" w:cs="等线 Light" w:hint="eastAsia"/>
                <w:color w:val="000000"/>
                <w:sz w:val="24"/>
                <w:lang w:bidi="ar"/>
              </w:rPr>
              <w:t>银行互联网渗透测试指南（JR∕T 0232—2021）</w:t>
            </w:r>
          </w:p>
          <w:p w14:paraId="521A991A" w14:textId="77777777" w:rsidR="005F6729" w:rsidRDefault="00CB15FA">
            <w:pPr>
              <w:spacing w:line="360" w:lineRule="auto"/>
              <w:rPr>
                <w:rFonts w:ascii="等线 Light" w:eastAsia="等线 Light" w:hAnsi="等线 Light" w:cs="等线 Light" w:hint="eastAsia"/>
                <w:color w:val="000000"/>
              </w:rPr>
            </w:pPr>
            <w:r>
              <w:rPr>
                <w:rFonts w:ascii="等线 Light" w:eastAsia="等线 Light" w:hAnsi="等线 Light" w:cs="等线 Light" w:hint="eastAsia"/>
                <w:color w:val="000000"/>
                <w:sz w:val="24"/>
                <w:lang w:bidi="ar"/>
              </w:rPr>
              <w:t>金融网络安全 Web 应用服务安全测试通用规范(JR/T 0213—2021)</w:t>
            </w:r>
          </w:p>
          <w:p w14:paraId="61705C13" w14:textId="77777777" w:rsidR="005F6729" w:rsidRDefault="00CB15FA">
            <w:pPr>
              <w:spacing w:line="360" w:lineRule="auto"/>
              <w:rPr>
                <w:rFonts w:ascii="等线 Light" w:eastAsia="等线 Light" w:hAnsi="等线 Light" w:cs="等线 Light" w:hint="eastAsia"/>
                <w:color w:val="000000"/>
              </w:rPr>
            </w:pPr>
            <w:r>
              <w:rPr>
                <w:rFonts w:ascii="等线 Light" w:eastAsia="等线 Light" w:hAnsi="等线 Light" w:cs="等线 Light" w:hint="eastAsia"/>
                <w:color w:val="000000"/>
                <w:sz w:val="24"/>
                <w:lang w:bidi="ar"/>
              </w:rPr>
              <w:t xml:space="preserve">网上银行系统信息安全通用规范（JR/T 0068—2020信息安全技术 网络安全漏洞分类分级指南（GB/T 30279-2020 ）       </w:t>
            </w:r>
          </w:p>
          <w:p w14:paraId="2E8938BE" w14:textId="77777777" w:rsidR="005F6729" w:rsidRDefault="00CB15FA">
            <w:pPr>
              <w:spacing w:line="360" w:lineRule="auto"/>
              <w:rPr>
                <w:rFonts w:ascii="等线 Light" w:eastAsia="等线 Light" w:hAnsi="等线 Light" w:cs="等线 Light" w:hint="eastAsia"/>
                <w:color w:val="000000"/>
              </w:rPr>
            </w:pPr>
            <w:r>
              <w:rPr>
                <w:rFonts w:ascii="等线 Light" w:eastAsia="等线 Light" w:hAnsi="等线 Light" w:cs="等线 Light" w:hint="eastAsia"/>
                <w:color w:val="000000"/>
                <w:sz w:val="24"/>
                <w:lang w:bidi="ar"/>
              </w:rPr>
              <w:t>GB/T 17859-1999 计算机信息系统 安全保护等级划分准则</w:t>
            </w:r>
          </w:p>
          <w:p w14:paraId="6152A3D1" w14:textId="77777777" w:rsidR="005F6729" w:rsidRDefault="00CB15FA">
            <w:pPr>
              <w:spacing w:line="360" w:lineRule="auto"/>
              <w:rPr>
                <w:rFonts w:ascii="等线 Light" w:eastAsia="等线 Light" w:hAnsi="等线 Light" w:cs="等线 Light" w:hint="eastAsia"/>
                <w:color w:val="000000"/>
              </w:rPr>
            </w:pPr>
            <w:r>
              <w:rPr>
                <w:rFonts w:ascii="等线 Light" w:eastAsia="等线 Light" w:hAnsi="等线 Light" w:cs="等线 Light" w:hint="eastAsia"/>
                <w:color w:val="000000"/>
                <w:sz w:val="24"/>
                <w:lang w:bidi="ar"/>
              </w:rPr>
              <w:t>GB/T 18336.1-2015 信息技术 安全技术 信息技术安全评估准则 第 1 部分:简介和一般模型</w:t>
            </w:r>
          </w:p>
          <w:p w14:paraId="3A637E1D" w14:textId="77777777" w:rsidR="005F6729" w:rsidRDefault="00CB15FA">
            <w:pPr>
              <w:spacing w:line="360" w:lineRule="auto"/>
              <w:rPr>
                <w:rFonts w:ascii="等线 Light" w:eastAsia="等线 Light" w:hAnsi="等线 Light" w:cs="等线 Light" w:hint="eastAsia"/>
                <w:color w:val="000000"/>
              </w:rPr>
            </w:pPr>
            <w:r>
              <w:rPr>
                <w:rFonts w:ascii="等线 Light" w:eastAsia="等线 Light" w:hAnsi="等线 Light" w:cs="等线 Light" w:hint="eastAsia"/>
                <w:color w:val="000000"/>
                <w:sz w:val="24"/>
                <w:lang w:bidi="ar"/>
              </w:rPr>
              <w:t>GB/T 18336.2-2015 信息技术 安全技术 信息技术安全评估准则 第 2 部分:安全功能组件</w:t>
            </w:r>
          </w:p>
          <w:p w14:paraId="15E9FBAD" w14:textId="77777777" w:rsidR="005F6729" w:rsidRDefault="00CB15FA">
            <w:pPr>
              <w:spacing w:line="360" w:lineRule="auto"/>
              <w:rPr>
                <w:rFonts w:ascii="等线 Light" w:eastAsia="等线 Light" w:hAnsi="等线 Light" w:cs="等线 Light" w:hint="eastAsia"/>
                <w:color w:val="000000"/>
              </w:rPr>
            </w:pPr>
            <w:r>
              <w:rPr>
                <w:rFonts w:ascii="等线 Light" w:eastAsia="等线 Light" w:hAnsi="等线 Light" w:cs="等线 Light" w:hint="eastAsia"/>
                <w:color w:val="000000"/>
                <w:sz w:val="24"/>
                <w:lang w:bidi="ar"/>
              </w:rPr>
              <w:t>GB/T 18336.3-2015 信息技术 安全技术 信信息技术安全评估准则 第 3 部分:安全保障组件</w:t>
            </w:r>
          </w:p>
          <w:p w14:paraId="4C68C6DB" w14:textId="77777777" w:rsidR="005F6729" w:rsidRDefault="00CB15FA">
            <w:pPr>
              <w:spacing w:line="360" w:lineRule="auto"/>
              <w:rPr>
                <w:rFonts w:ascii="等线 Light" w:eastAsia="等线 Light" w:hAnsi="等线 Light" w:cs="等线 Light" w:hint="eastAsia"/>
                <w:color w:val="000000"/>
              </w:rPr>
            </w:pPr>
            <w:r>
              <w:rPr>
                <w:rFonts w:ascii="等线 Light" w:eastAsia="等线 Light" w:hAnsi="等线 Light" w:cs="等线 Light" w:hint="eastAsia"/>
                <w:color w:val="000000"/>
                <w:sz w:val="24"/>
                <w:lang w:bidi="ar"/>
              </w:rPr>
              <w:t>GB/T 20984-2007 信息安全技术 信息安全风险评估规范</w:t>
            </w:r>
          </w:p>
          <w:p w14:paraId="6AA1A370" w14:textId="77777777" w:rsidR="005F6729" w:rsidRDefault="00CB15FA">
            <w:pPr>
              <w:spacing w:line="360" w:lineRule="auto"/>
              <w:rPr>
                <w:rFonts w:ascii="等线 Light" w:eastAsia="等线 Light" w:hAnsi="等线 Light" w:cs="等线 Light" w:hint="eastAsia"/>
                <w:color w:val="000000"/>
              </w:rPr>
            </w:pPr>
            <w:r>
              <w:rPr>
                <w:rFonts w:ascii="等线 Light" w:eastAsia="等线 Light" w:hAnsi="等线 Light" w:cs="等线 Light" w:hint="eastAsia"/>
                <w:color w:val="000000"/>
                <w:sz w:val="24"/>
                <w:lang w:bidi="ar"/>
              </w:rPr>
              <w:t>GB/T 20988-2007 信息系统灾难恢复规范</w:t>
            </w:r>
          </w:p>
          <w:p w14:paraId="5607DE65" w14:textId="77777777" w:rsidR="005F6729" w:rsidRDefault="00CB15FA">
            <w:pPr>
              <w:spacing w:line="360" w:lineRule="auto"/>
              <w:rPr>
                <w:rFonts w:ascii="等线 Light" w:eastAsia="等线 Light" w:hAnsi="等线 Light" w:cs="等线 Light" w:hint="eastAsia"/>
                <w:color w:val="000000"/>
              </w:rPr>
            </w:pPr>
            <w:r>
              <w:rPr>
                <w:rFonts w:ascii="等线 Light" w:eastAsia="等线 Light" w:hAnsi="等线 Light" w:cs="等线 Light" w:hint="eastAsia"/>
                <w:color w:val="000000"/>
                <w:sz w:val="24"/>
                <w:lang w:bidi="ar"/>
              </w:rPr>
              <w:t>GB/Z 20986-2007 信息安全事件分类分级指南</w:t>
            </w:r>
          </w:p>
          <w:p w14:paraId="06EBB950" w14:textId="77777777" w:rsidR="005F6729" w:rsidRDefault="00CB15FA">
            <w:pPr>
              <w:spacing w:line="360" w:lineRule="auto"/>
              <w:rPr>
                <w:rFonts w:ascii="等线 Light" w:eastAsia="等线 Light" w:hAnsi="等线 Light" w:cs="等线 Light" w:hint="eastAsia"/>
                <w:color w:val="000000"/>
              </w:rPr>
            </w:pPr>
            <w:r>
              <w:rPr>
                <w:rFonts w:ascii="等线 Light" w:eastAsia="等线 Light" w:hAnsi="等线 Light" w:cs="等线 Light" w:hint="eastAsia"/>
                <w:color w:val="000000"/>
                <w:sz w:val="24"/>
                <w:lang w:bidi="ar"/>
              </w:rPr>
              <w:t>ISO/IEC PDTR 19791: 2004 信息技术-安全技术-运行系统安全评估</w:t>
            </w:r>
          </w:p>
          <w:p w14:paraId="1C30E5C4" w14:textId="77777777" w:rsidR="005F6729" w:rsidRDefault="00CB15FA">
            <w:pPr>
              <w:spacing w:line="360" w:lineRule="auto"/>
              <w:rPr>
                <w:rFonts w:ascii="等线 Light" w:eastAsia="等线 Light" w:hAnsi="等线 Light" w:cs="等线 Light" w:hint="eastAsia"/>
                <w:color w:val="000000"/>
              </w:rPr>
            </w:pPr>
            <w:r>
              <w:rPr>
                <w:rFonts w:ascii="等线 Light" w:eastAsia="等线 Light" w:hAnsi="等线 Light" w:cs="等线 Light" w:hint="eastAsia"/>
                <w:color w:val="000000"/>
                <w:sz w:val="24"/>
                <w:lang w:bidi="ar"/>
              </w:rPr>
              <w:t>ISO/IEC 13335-1: 2004 信息技术-安全技术-信息和通信技术安全的管理.第1部分:信息和通信技术安全管理用概念和模型</w:t>
            </w:r>
          </w:p>
          <w:p w14:paraId="1AEB506B" w14:textId="77777777" w:rsidR="005F6729" w:rsidRDefault="00CB15FA">
            <w:pPr>
              <w:spacing w:line="360" w:lineRule="auto"/>
              <w:rPr>
                <w:rFonts w:ascii="等线 Light" w:eastAsia="等线 Light" w:hAnsi="等线 Light" w:cs="等线 Light" w:hint="eastAsia"/>
                <w:color w:val="000000"/>
              </w:rPr>
            </w:pPr>
            <w:r>
              <w:rPr>
                <w:rFonts w:ascii="等线 Light" w:eastAsia="等线 Light" w:hAnsi="等线 Light" w:cs="等线 Light" w:hint="eastAsia"/>
                <w:color w:val="000000"/>
                <w:sz w:val="24"/>
                <w:lang w:bidi="ar"/>
              </w:rPr>
              <w:lastRenderedPageBreak/>
              <w:t>ISO/IEC TR 15443-1: 2005 信息技术安全保障框架</w:t>
            </w:r>
          </w:p>
          <w:p w14:paraId="5078E5E6" w14:textId="77777777" w:rsidR="005F6729" w:rsidRDefault="00CB15FA">
            <w:pPr>
              <w:spacing w:line="360" w:lineRule="auto"/>
              <w:rPr>
                <w:rFonts w:ascii="等线 Light" w:eastAsia="等线 Light" w:hAnsi="等线 Light" w:cs="等线 Light" w:hint="eastAsia"/>
                <w:color w:val="000000"/>
              </w:rPr>
            </w:pPr>
            <w:r>
              <w:rPr>
                <w:rFonts w:ascii="等线 Light" w:eastAsia="等线 Light" w:hAnsi="等线 Light" w:cs="等线 Light" w:hint="eastAsia"/>
                <w:color w:val="000000"/>
                <w:sz w:val="24"/>
                <w:lang w:bidi="ar"/>
              </w:rPr>
              <w:t>ISO/IEC 27001:2013 信息技术-安全技术-信息安全管理体系要求</w:t>
            </w:r>
          </w:p>
          <w:p w14:paraId="491877E7" w14:textId="77777777" w:rsidR="005F6729" w:rsidRDefault="00CB15FA">
            <w:pPr>
              <w:pStyle w:val="a6"/>
              <w:tabs>
                <w:tab w:val="left" w:pos="360"/>
              </w:tabs>
              <w:ind w:leftChars="-200" w:left="-420"/>
              <w:rPr>
                <w:rFonts w:cs="等线"/>
                <w:color w:val="000000"/>
              </w:rPr>
            </w:pPr>
            <w:r>
              <w:rPr>
                <w:rFonts w:ascii="等线 Light" w:eastAsia="等线 Light" w:hAnsi="等线 Light" w:cs="等线 Light"/>
                <w:color w:val="000000"/>
              </w:rPr>
              <w:t>OWASP Risk Rating Methodology</w:t>
            </w:r>
          </w:p>
        </w:tc>
      </w:tr>
    </w:tbl>
    <w:p w14:paraId="4630967B" w14:textId="77777777" w:rsidR="005F6729" w:rsidRDefault="005F6729"/>
    <w:p w14:paraId="5109D32F" w14:textId="77777777" w:rsidR="005F6729" w:rsidRDefault="00CB15FA">
      <w:pPr>
        <w:pStyle w:val="10"/>
        <w:widowControl/>
        <w:numPr>
          <w:ilvl w:val="0"/>
          <w:numId w:val="2"/>
        </w:numPr>
      </w:pPr>
      <w:bookmarkStart w:id="23" w:name="_Toc499825102"/>
      <w:bookmarkStart w:id="24" w:name="_Toc228265608"/>
      <w:r>
        <w:rPr>
          <w:rFonts w:cs="等线"/>
        </w:rPr>
        <w:t>德勤安全评测概述</w:t>
      </w:r>
      <w:bookmarkEnd w:id="23"/>
      <w:bookmarkEnd w:id="24"/>
    </w:p>
    <w:p w14:paraId="00F79E80" w14:textId="77777777" w:rsidR="005F6729" w:rsidRDefault="00CB15FA">
      <w:pPr>
        <w:ind w:firstLine="480"/>
      </w:pPr>
      <w:r>
        <w:rPr>
          <w:rFonts w:ascii="等线" w:eastAsia="等线" w:hAnsi="等线" w:cs="Times New Roman" w:hint="eastAsia"/>
          <w:sz w:val="24"/>
          <w:lang w:bidi="ar"/>
        </w:rPr>
        <w:t>本次安全检测工作由北京长亭科技有限公司 安全服务组在确保测试细节无泄漏、正常业务无干扰的状态下独立完成。工作组通过模拟黑客真实入侵过程，并结合测试技术（标准）对协议范围目标进行安全检测，以发现目标网站、应用系统中存在的安全漏洞及安全隐患。</w:t>
      </w:r>
    </w:p>
    <w:p w14:paraId="3688419C" w14:textId="77777777" w:rsidR="005F6729" w:rsidRDefault="00CB15FA">
      <w:pPr>
        <w:pStyle w:val="2"/>
        <w:widowControl/>
        <w:numPr>
          <w:ilvl w:val="1"/>
          <w:numId w:val="2"/>
        </w:numPr>
        <w:rPr>
          <w:sz w:val="36"/>
          <w:szCs w:val="36"/>
        </w:rPr>
      </w:pPr>
      <w:bookmarkStart w:id="25" w:name="_Toc499825103"/>
      <w:bookmarkStart w:id="26" w:name="_Toc228265609"/>
      <w:r>
        <w:rPr>
          <w:rFonts w:cs="等线"/>
          <w:sz w:val="36"/>
          <w:szCs w:val="36"/>
        </w:rPr>
        <w:t>测试流程</w:t>
      </w:r>
      <w:bookmarkEnd w:id="25"/>
      <w:bookmarkEnd w:id="26"/>
    </w:p>
    <w:p w14:paraId="2449BE7D" w14:textId="77777777" w:rsidR="005F6729" w:rsidRDefault="00CB15FA">
      <w:pPr>
        <w:pStyle w:val="a6"/>
        <w:widowControl/>
        <w:numPr>
          <w:ilvl w:val="0"/>
          <w:numId w:val="7"/>
        </w:numPr>
        <w:ind w:left="480" w:hanging="480"/>
        <w:contextualSpacing/>
      </w:pPr>
      <w:r>
        <w:t>取得授权</w:t>
      </w:r>
    </w:p>
    <w:p w14:paraId="3C1D84EC" w14:textId="77777777" w:rsidR="005F6729" w:rsidRDefault="00CB15FA">
      <w:pPr>
        <w:pStyle w:val="a6"/>
        <w:widowControl/>
        <w:numPr>
          <w:ilvl w:val="0"/>
          <w:numId w:val="7"/>
        </w:numPr>
        <w:ind w:left="480" w:hanging="480"/>
        <w:contextualSpacing/>
      </w:pPr>
      <w:r>
        <w:t>信息的搜集与整理（企业网络布局、员工资料、企业资料）</w:t>
      </w:r>
    </w:p>
    <w:p w14:paraId="53811E76" w14:textId="77777777" w:rsidR="005F6729" w:rsidRDefault="00CB15FA">
      <w:pPr>
        <w:pStyle w:val="a6"/>
        <w:widowControl/>
        <w:numPr>
          <w:ilvl w:val="0"/>
          <w:numId w:val="7"/>
        </w:numPr>
        <w:ind w:left="480" w:hanging="480"/>
        <w:contextualSpacing/>
      </w:pPr>
      <w:r>
        <w:t>应用漏洞测试、人员安全意识测试</w:t>
      </w:r>
    </w:p>
    <w:p w14:paraId="1B7A6EB5" w14:textId="77777777" w:rsidR="005F6729" w:rsidRDefault="00CB15FA">
      <w:pPr>
        <w:pStyle w:val="a6"/>
        <w:widowControl/>
        <w:numPr>
          <w:ilvl w:val="0"/>
          <w:numId w:val="7"/>
        </w:numPr>
        <w:ind w:left="480" w:hanging="480"/>
        <w:contextualSpacing/>
      </w:pPr>
      <w:r>
        <w:t>结合点的测试结果进行广度深度测试</w:t>
      </w:r>
    </w:p>
    <w:p w14:paraId="42F5E76D" w14:textId="77777777" w:rsidR="005F6729" w:rsidRDefault="00CB15FA">
      <w:pPr>
        <w:pStyle w:val="a6"/>
        <w:widowControl/>
        <w:numPr>
          <w:ilvl w:val="0"/>
          <w:numId w:val="7"/>
        </w:numPr>
        <w:ind w:left="480" w:hanging="480"/>
        <w:contextualSpacing/>
      </w:pPr>
      <w:r>
        <w:t>对深入过程中获得的新信息进行下一轮测试</w:t>
      </w:r>
    </w:p>
    <w:p w14:paraId="6EBC19FC" w14:textId="77777777" w:rsidR="005F6729" w:rsidRDefault="00CB15FA">
      <w:pPr>
        <w:pStyle w:val="a6"/>
        <w:widowControl/>
        <w:numPr>
          <w:ilvl w:val="0"/>
          <w:numId w:val="7"/>
        </w:numPr>
        <w:ind w:left="480" w:hanging="480"/>
        <w:contextualSpacing/>
      </w:pPr>
      <w:r>
        <w:t>结合结果进行危害总结</w:t>
      </w:r>
    </w:p>
    <w:p w14:paraId="413DCD23" w14:textId="77777777" w:rsidR="005F6729" w:rsidRDefault="00CB15FA">
      <w:pPr>
        <w:pStyle w:val="a6"/>
        <w:widowControl/>
        <w:numPr>
          <w:ilvl w:val="0"/>
          <w:numId w:val="7"/>
        </w:numPr>
        <w:ind w:left="480" w:hanging="480"/>
        <w:contextualSpacing/>
      </w:pPr>
      <w:r>
        <w:t>输出报告</w:t>
      </w:r>
    </w:p>
    <w:p w14:paraId="7AF38377" w14:textId="77777777" w:rsidR="005F6729" w:rsidRDefault="00CB15FA">
      <w:r>
        <w:rPr>
          <w:rFonts w:ascii="等线" w:eastAsia="等线" w:hAnsi="等线" w:cs="Times New Roman" w:hint="eastAsia"/>
          <w:noProof/>
          <w:sz w:val="24"/>
          <w:lang w:bidi="ar"/>
        </w:rPr>
        <w:drawing>
          <wp:inline distT="0" distB="0" distL="114300" distR="114300" wp14:anchorId="0F85A6F1" wp14:editId="15621B35">
            <wp:extent cx="5265420" cy="1524000"/>
            <wp:effectExtent l="0" t="0" r="7620" b="0"/>
            <wp:docPr id="14" name="图片 2" descr="../../template/android_app/latex/figures/flow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template/android_app/latex/figures/flow_chart.png"/>
                    <pic:cNvPicPr>
                      <a:picLocks noChangeAspect="1"/>
                    </pic:cNvPicPr>
                  </pic:nvPicPr>
                  <pic:blipFill>
                    <a:blip r:embed="rId9"/>
                    <a:stretch>
                      <a:fillRect/>
                    </a:stretch>
                  </pic:blipFill>
                  <pic:spPr>
                    <a:xfrm>
                      <a:off x="0" y="0"/>
                      <a:ext cx="5265420" cy="1524000"/>
                    </a:xfrm>
                    <a:prstGeom prst="rect">
                      <a:avLst/>
                    </a:prstGeom>
                    <a:noFill/>
                    <a:ln>
                      <a:noFill/>
                    </a:ln>
                  </pic:spPr>
                </pic:pic>
              </a:graphicData>
            </a:graphic>
          </wp:inline>
        </w:drawing>
      </w:r>
    </w:p>
    <w:p w14:paraId="6B075E92" w14:textId="77777777" w:rsidR="005F6729" w:rsidRDefault="00CB15FA">
      <w:pPr>
        <w:pStyle w:val="a6"/>
        <w:jc w:val="center"/>
        <w:rPr>
          <w:sz w:val="36"/>
          <w:szCs w:val="36"/>
        </w:rPr>
      </w:pPr>
      <w:r>
        <w:rPr>
          <w:rFonts w:ascii="等线 Light" w:eastAsia="宋体" w:hAnsi="等线 Light" w:cs="宋体"/>
          <w:sz w:val="20"/>
          <w:szCs w:val="20"/>
          <w:lang w:bidi="ar"/>
        </w:rPr>
        <w:t>图</w:t>
      </w:r>
      <w:r>
        <w:rPr>
          <w:rFonts w:ascii="等线 Light" w:eastAsia="宋体" w:hAnsi="等线 Light"/>
          <w:sz w:val="20"/>
          <w:szCs w:val="20"/>
          <w:lang w:bidi="ar"/>
        </w:rPr>
        <w:t xml:space="preserve"> 2</w:t>
      </w:r>
      <w:r>
        <w:rPr>
          <w:rFonts w:ascii="等线 Light" w:eastAsia="宋体" w:hAnsi="等线 Light" w:cs="宋体"/>
          <w:sz w:val="20"/>
          <w:szCs w:val="20"/>
          <w:lang w:bidi="ar"/>
        </w:rPr>
        <w:t>：安全测评流程图</w:t>
      </w:r>
    </w:p>
    <w:p w14:paraId="14C3E7ED" w14:textId="77777777" w:rsidR="005F6729" w:rsidRDefault="00CB15FA">
      <w:pPr>
        <w:pStyle w:val="2"/>
        <w:widowControl/>
        <w:numPr>
          <w:ilvl w:val="1"/>
          <w:numId w:val="2"/>
        </w:numPr>
        <w:rPr>
          <w:sz w:val="36"/>
          <w:szCs w:val="36"/>
        </w:rPr>
      </w:pPr>
      <w:bookmarkStart w:id="27" w:name="_Toc499825105"/>
      <w:bookmarkStart w:id="28" w:name="_Toc228265610"/>
      <w:r>
        <w:rPr>
          <w:rFonts w:cs="等线"/>
          <w:sz w:val="36"/>
          <w:szCs w:val="36"/>
        </w:rPr>
        <w:t>测试风险管理</w:t>
      </w:r>
      <w:bookmarkEnd w:id="27"/>
      <w:bookmarkEnd w:id="28"/>
    </w:p>
    <w:p w14:paraId="3AA51D54" w14:textId="77777777" w:rsidR="005F6729" w:rsidRDefault="00CB15FA">
      <w:pPr>
        <w:ind w:firstLine="480"/>
      </w:pPr>
      <w:r>
        <w:rPr>
          <w:rFonts w:ascii="等线" w:eastAsia="等线" w:hAnsi="等线" w:cs="Times New Roman" w:hint="eastAsia"/>
          <w:sz w:val="24"/>
          <w:lang w:bidi="ar"/>
        </w:rPr>
        <w:t>北京长亭科技有限公司安全服务组在信息搜集和整理的环节会优先考虑受测网站或程序的基本参数，以便在安全检测过程中尽可能减少对受测网站或程序的压力，保证其安全、稳定的运转；除此之外，还通过以下方式方法对测试风险</w:t>
      </w:r>
      <w:r>
        <w:rPr>
          <w:rFonts w:ascii="等线" w:eastAsia="等线" w:hAnsi="等线" w:cs="Times New Roman" w:hint="eastAsia"/>
          <w:sz w:val="24"/>
          <w:lang w:bidi="ar"/>
        </w:rPr>
        <w:lastRenderedPageBreak/>
        <w:t xml:space="preserve">进行合理管控。   </w:t>
      </w:r>
    </w:p>
    <w:p w14:paraId="6B62FC20" w14:textId="77777777" w:rsidR="005F6729" w:rsidRDefault="00CB15FA">
      <w:pPr>
        <w:pStyle w:val="3"/>
        <w:widowControl/>
        <w:numPr>
          <w:ilvl w:val="2"/>
          <w:numId w:val="2"/>
        </w:numPr>
      </w:pPr>
      <w:r>
        <w:t>测试时间规划</w:t>
      </w:r>
    </w:p>
    <w:p w14:paraId="4F6F44F2" w14:textId="77777777" w:rsidR="005F6729" w:rsidRDefault="00CB15FA">
      <w:pPr>
        <w:ind w:firstLine="480"/>
      </w:pPr>
      <w:r>
        <w:rPr>
          <w:rFonts w:ascii="等线" w:eastAsia="等线" w:hAnsi="等线" w:cs="Times New Roman" w:hint="eastAsia"/>
          <w:sz w:val="24"/>
          <w:lang w:bidi="ar"/>
        </w:rPr>
        <w:t>北京长亭科技有限公司安全服务组会在安全检测开始前与对方项目负责人充分沟通，搜集并整理出受测网站或程序的负荷分布，并规划测试时间，避开运转高峰时段，确保业务流程不受影响，尽可能减小对受测目标的压力。</w:t>
      </w:r>
    </w:p>
    <w:p w14:paraId="7AB4D259" w14:textId="77777777" w:rsidR="005F6729" w:rsidRDefault="00CB15FA">
      <w:pPr>
        <w:pStyle w:val="3"/>
        <w:widowControl/>
        <w:numPr>
          <w:ilvl w:val="2"/>
          <w:numId w:val="2"/>
        </w:numPr>
      </w:pPr>
      <w:r>
        <w:t>流程监控制度</w:t>
      </w:r>
    </w:p>
    <w:p w14:paraId="05F6A9C1" w14:textId="77777777" w:rsidR="005F6729" w:rsidRDefault="00CB15FA">
      <w:r>
        <w:rPr>
          <w:rFonts w:ascii="等线" w:eastAsia="等线" w:hAnsi="等线" w:cs="Times New Roman" w:hint="eastAsia"/>
          <w:sz w:val="24"/>
          <w:lang w:bidi="ar"/>
        </w:rPr>
        <w:t xml:space="preserve">    为了防止测试过程中出现意外，安全服务组会在每一项测试前预估多种可能后果，对于可能产生不良后果的测试（如：任意命令执行等）将被记录并跳过，在与对方项目负责人沟通协商后决定是否进行此项测试，以及测试方法。</w:t>
      </w:r>
    </w:p>
    <w:p w14:paraId="62DB0988" w14:textId="77777777" w:rsidR="005F6729" w:rsidRDefault="00CB15FA">
      <w:r>
        <w:rPr>
          <w:rFonts w:ascii="等线" w:eastAsia="等线" w:hAnsi="等线" w:cs="Times New Roman" w:hint="eastAsia"/>
          <w:sz w:val="24"/>
          <w:lang w:bidi="ar"/>
        </w:rPr>
        <w:t xml:space="preserve">    此外，安全服务组会在测试过程中随时关注受测网站或程序的负荷信息，以确保在异常状况发生时，及时停止测试并与相关负责人联络。</w:t>
      </w:r>
    </w:p>
    <w:p w14:paraId="08099DFF" w14:textId="77777777" w:rsidR="005F6729" w:rsidRDefault="00CB15FA">
      <w:pPr>
        <w:pStyle w:val="3"/>
        <w:widowControl/>
        <w:numPr>
          <w:ilvl w:val="2"/>
          <w:numId w:val="2"/>
        </w:numPr>
      </w:pPr>
      <w:r>
        <w:t>测试工具使用</w:t>
      </w:r>
    </w:p>
    <w:p w14:paraId="73FEEF37" w14:textId="77777777" w:rsidR="005F6729" w:rsidRDefault="00CB15FA">
      <w:r>
        <w:rPr>
          <w:rFonts w:ascii="等线" w:eastAsia="等线" w:hAnsi="等线" w:cs="Times New Roman" w:hint="eastAsia"/>
          <w:sz w:val="24"/>
          <w:lang w:bidi="ar"/>
        </w:rPr>
        <w:t xml:space="preserve">    为了保证检测的完整性，安全服务组的部分安全检测可能使用自动扫描工具，当使用自动扫描工具扫描时，会通过对线程、插件数量等参数的设置，尽可能减小对受测目标的系统压力；此外，类似远程溢出攻击类、拒绝服务攻击类等有可能对受测网站或系统产生不良影响的也会排除。</w:t>
      </w:r>
    </w:p>
    <w:p w14:paraId="162BF7EF" w14:textId="77777777" w:rsidR="005F6729" w:rsidRDefault="00CB15FA">
      <w:r>
        <w:rPr>
          <w:rFonts w:ascii="等线" w:eastAsia="等线" w:hAnsi="等线" w:cs="Times New Roman" w:hint="eastAsia"/>
          <w:sz w:val="24"/>
          <w:lang w:bidi="ar"/>
        </w:rPr>
        <w:t xml:space="preserve">    注：本次安全测试服务不包括对备份系统的测试，如有相关需求，请在深度测试服务之前提出。</w:t>
      </w:r>
    </w:p>
    <w:p w14:paraId="2FD35555" w14:textId="77777777" w:rsidR="005F6729" w:rsidRDefault="005F6729">
      <w:pPr>
        <w:pStyle w:val="a6"/>
        <w:jc w:val="center"/>
      </w:pPr>
    </w:p>
    <w:p w14:paraId="597D589F" w14:textId="77777777" w:rsidR="005F6729" w:rsidRDefault="00CB15FA">
      <w:pPr>
        <w:pStyle w:val="10"/>
        <w:widowControl/>
        <w:numPr>
          <w:ilvl w:val="0"/>
          <w:numId w:val="2"/>
        </w:numPr>
      </w:pPr>
      <w:bookmarkStart w:id="29" w:name="_Toc499825108"/>
      <w:bookmarkStart w:id="30" w:name="_Toc228265611"/>
      <w:r>
        <w:rPr>
          <w:rFonts w:cs="等线"/>
        </w:rPr>
        <w:t>安全威胁详情</w:t>
      </w:r>
      <w:bookmarkEnd w:id="29"/>
      <w:bookmarkEnd w:id="30"/>
    </w:p>
    <w:p w14:paraId="38BDB530" w14:textId="43EBBC1A" w:rsidR="005F6729" w:rsidRDefault="00CB15FA">
      <w:pPr>
        <w:pStyle w:val="2"/>
        <w:widowControl/>
        <w:numPr>
          <w:ilvl w:val="1"/>
          <w:numId w:val="2"/>
        </w:numPr>
        <w:spacing w:line="19" w:lineRule="atLeast"/>
        <w:ind w:left="0" w:firstLine="0"/>
      </w:pPr>
      <w:bookmarkStart w:id="31" w:name="_Toc198306905"/>
      <w:bookmarkStart w:id="32" w:name="_Toc228265612"/>
      <w:r>
        <w:rPr>
          <w:szCs w:val="20"/>
        </w:rPr>
        <w:t>存储型</w:t>
      </w:r>
      <w:r>
        <w:rPr>
          <w:szCs w:val="20"/>
        </w:rPr>
        <w:t>XSS</w:t>
      </w:r>
      <w:r>
        <w:rPr>
          <w:szCs w:val="20"/>
        </w:rPr>
        <w:t>（</w:t>
      </w:r>
      <w:r>
        <w:rPr>
          <w:color w:val="FF0000"/>
          <w:szCs w:val="20"/>
        </w:rPr>
        <w:t>高危</w:t>
      </w:r>
      <w:r>
        <w:rPr>
          <w:szCs w:val="20"/>
        </w:rPr>
        <w:t>）</w:t>
      </w:r>
      <w:bookmarkEnd w:id="31"/>
      <w:bookmarkEnd w:id="32"/>
    </w:p>
    <w:p w14:paraId="60DCBBB7" w14:textId="77777777" w:rsidR="005F6729" w:rsidRDefault="00CB15FA">
      <w:pPr>
        <w:spacing w:before="260" w:after="260" w:line="412" w:lineRule="auto"/>
        <w:jc w:val="left"/>
        <w:outlineLvl w:val="2"/>
        <w:rPr>
          <w:rFonts w:ascii="等线" w:eastAsia="等线" w:hAnsi="等线" w:cs="Times New Roman" w:hint="eastAsia"/>
          <w:b/>
          <w:sz w:val="32"/>
          <w:szCs w:val="20"/>
        </w:rPr>
      </w:pPr>
      <w:r>
        <w:rPr>
          <w:rFonts w:ascii="等线" w:eastAsia="等线" w:hAnsi="等线" w:cs="Times New Roman" w:hint="eastAsia"/>
          <w:b/>
          <w:sz w:val="32"/>
          <w:szCs w:val="20"/>
          <w:lang w:bidi="ar"/>
        </w:rPr>
        <w:t>检测点</w:t>
      </w: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A0" w:firstRow="1" w:lastRow="0" w:firstColumn="1" w:lastColumn="0" w:noHBand="0" w:noVBand="1"/>
      </w:tblPr>
      <w:tblGrid>
        <w:gridCol w:w="1824"/>
        <w:gridCol w:w="6466"/>
      </w:tblGrid>
      <w:tr w:rsidR="005F6729" w14:paraId="322BF930" w14:textId="77777777">
        <w:trPr>
          <w:trHeight w:val="969"/>
        </w:trPr>
        <w:tc>
          <w:tcPr>
            <w:tcW w:w="1870" w:type="dxa"/>
            <w:tcBorders>
              <w:top w:val="single" w:sz="4" w:space="0" w:color="000000"/>
              <w:left w:val="single" w:sz="4" w:space="0" w:color="000000"/>
              <w:bottom w:val="single" w:sz="4" w:space="0" w:color="000000"/>
              <w:right w:val="single" w:sz="4" w:space="0" w:color="000000"/>
            </w:tcBorders>
            <w:vAlign w:val="center"/>
          </w:tcPr>
          <w:p w14:paraId="0F1A4E0D" w14:textId="77777777" w:rsidR="005F6729" w:rsidRDefault="00CB15FA">
            <w:pPr>
              <w:jc w:val="left"/>
              <w:rPr>
                <w:rFonts w:ascii="等线" w:eastAsia="等线" w:hAnsi="等线" w:cs="Times New Roman"/>
                <w:szCs w:val="20"/>
              </w:rPr>
            </w:pPr>
            <w:r>
              <w:rPr>
                <w:rFonts w:ascii="等线" w:eastAsia="等线" w:hAnsi="等线" w:cs="Times New Roman"/>
                <w:sz w:val="24"/>
                <w:szCs w:val="20"/>
                <w:lang w:bidi="ar"/>
              </w:rPr>
              <w:lastRenderedPageBreak/>
              <w:t>漏洞路径</w:t>
            </w:r>
          </w:p>
        </w:tc>
        <w:bookmarkStart w:id="33" w:name="_Hlk223094673"/>
        <w:tc>
          <w:tcPr>
            <w:tcW w:w="6646" w:type="dxa"/>
            <w:tcBorders>
              <w:top w:val="single" w:sz="4" w:space="0" w:color="000000"/>
              <w:left w:val="single" w:sz="4" w:space="0" w:color="000000"/>
              <w:bottom w:val="single" w:sz="4" w:space="0" w:color="000000"/>
              <w:right w:val="single" w:sz="4" w:space="0" w:color="000000"/>
            </w:tcBorders>
            <w:vAlign w:val="center"/>
          </w:tcPr>
          <w:p w14:paraId="41609B20" w14:textId="4CFF8994" w:rsidR="005F6729" w:rsidRDefault="001A3B29">
            <w:pPr>
              <w:rPr>
                <w:rFonts w:ascii="等线" w:eastAsia="等线" w:hAnsi="等线" w:cs="Times New Roman"/>
                <w:sz w:val="24"/>
                <w:szCs w:val="20"/>
                <w:lang w:bidi="ar"/>
              </w:rPr>
            </w:pPr>
            <w:r>
              <w:rPr>
                <w:rFonts w:ascii="等线" w:eastAsia="等线" w:hAnsi="等线" w:cs="Times New Roman"/>
                <w:sz w:val="24"/>
                <w:szCs w:val="20"/>
                <w:lang w:bidi="ar"/>
              </w:rPr>
              <w:fldChar w:fldCharType="begin"/>
            </w:r>
            <w:r>
              <w:rPr>
                <w:rFonts w:ascii="等线" w:eastAsia="等线" w:hAnsi="等线" w:cs="Times New Roman"/>
                <w:sz w:val="24"/>
                <w:szCs w:val="20"/>
                <w:lang w:bidi="ar"/>
              </w:rPr>
              <w:instrText>HYPERLINK "</w:instrText>
            </w:r>
            <w:r w:rsidRPr="00D266FA">
              <w:rPr>
                <w:rFonts w:ascii="等线" w:eastAsia="等线" w:hAnsi="等线" w:cs="Times New Roman" w:hint="default"/>
                <w:sz w:val="24"/>
                <w:szCs w:val="20"/>
                <w:lang w:bidi="ar"/>
              </w:rPr>
              <w:instrText>https://</w:instrText>
            </w:r>
            <w:r>
              <w:rPr>
                <w:rFonts w:ascii="等线" w:eastAsia="等线" w:hAnsi="等线" w:cs="Times New Roman"/>
                <w:sz w:val="24"/>
                <w:szCs w:val="20"/>
                <w:lang w:bidi="ar"/>
              </w:rPr>
              <w:instrText>acs-qa</w:instrText>
            </w:r>
            <w:r w:rsidRPr="00D266FA">
              <w:rPr>
                <w:rFonts w:ascii="等线" w:eastAsia="等线" w:hAnsi="等线" w:cs="Times New Roman" w:hint="default"/>
                <w:sz w:val="24"/>
                <w:szCs w:val="20"/>
                <w:lang w:bidi="ar"/>
              </w:rPr>
              <w:instrText>.deloitte.com.cn</w:instrText>
            </w:r>
            <w:r>
              <w:rPr>
                <w:rFonts w:ascii="等线" w:eastAsia="等线" w:hAnsi="等线" w:cs="Times New Roman"/>
                <w:sz w:val="24"/>
                <w:szCs w:val="20"/>
                <w:lang w:bidi="ar"/>
              </w:rPr>
              <w:instrText>"</w:instrText>
            </w:r>
            <w:r>
              <w:rPr>
                <w:rFonts w:ascii="等线" w:eastAsia="等线" w:hAnsi="等线" w:cs="Times New Roman"/>
                <w:sz w:val="24"/>
                <w:szCs w:val="20"/>
                <w:lang w:bidi="ar"/>
              </w:rPr>
              <w:fldChar w:fldCharType="separate"/>
            </w:r>
            <w:r w:rsidRPr="00725E73">
              <w:rPr>
                <w:rStyle w:val="aa"/>
                <w:rFonts w:ascii="等线" w:eastAsia="等线" w:hAnsi="等线" w:cs="Times New Roman"/>
                <w:sz w:val="24"/>
                <w:szCs w:val="20"/>
                <w:lang w:bidi="ar"/>
              </w:rPr>
              <w:t>https://acs-qa.deloitte.com.cn</w:t>
            </w:r>
            <w:bookmarkEnd w:id="33"/>
            <w:r>
              <w:rPr>
                <w:rFonts w:ascii="等线" w:eastAsia="等线" w:hAnsi="等线" w:cs="Times New Roman"/>
                <w:sz w:val="24"/>
                <w:szCs w:val="20"/>
                <w:lang w:bidi="ar"/>
              </w:rPr>
              <w:fldChar w:fldCharType="end"/>
            </w:r>
            <w:r>
              <w:rPr>
                <w:rFonts w:ascii="等线" w:eastAsia="等线" w:hAnsi="等线" w:cs="Times New Roman"/>
                <w:sz w:val="24"/>
                <w:szCs w:val="20"/>
                <w:lang w:bidi="ar"/>
              </w:rPr>
              <w:t>/acsc</w:t>
            </w:r>
            <w:r w:rsidR="0056259D">
              <w:rPr>
                <w:rFonts w:ascii="等线" w:eastAsia="等线" w:hAnsi="等线" w:cs="Times New Roman"/>
                <w:sz w:val="24"/>
                <w:szCs w:val="20"/>
                <w:lang w:bidi="ar"/>
              </w:rPr>
              <w:t>ompareweb/home</w:t>
            </w:r>
          </w:p>
        </w:tc>
      </w:tr>
      <w:tr w:rsidR="005F6729" w14:paraId="09E2B6B4"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5C0362C1" w14:textId="77777777" w:rsidR="005F6729" w:rsidRDefault="00CB15FA">
            <w:pPr>
              <w:jc w:val="left"/>
              <w:rPr>
                <w:rFonts w:ascii="等线" w:eastAsia="等线" w:hAnsi="等线" w:cs="Times New Roman"/>
                <w:szCs w:val="20"/>
              </w:rPr>
            </w:pPr>
            <w:r>
              <w:rPr>
                <w:rFonts w:ascii="等线" w:eastAsia="等线" w:hAnsi="等线" w:cs="Times New Roman"/>
                <w:sz w:val="24"/>
                <w:szCs w:val="20"/>
                <w:lang w:bidi="ar"/>
              </w:rPr>
              <w:t>漏洞等级</w:t>
            </w:r>
          </w:p>
        </w:tc>
        <w:tc>
          <w:tcPr>
            <w:tcW w:w="6646" w:type="dxa"/>
            <w:tcBorders>
              <w:top w:val="single" w:sz="4" w:space="0" w:color="000000"/>
              <w:left w:val="single" w:sz="4" w:space="0" w:color="000000"/>
              <w:bottom w:val="single" w:sz="4" w:space="0" w:color="000000"/>
              <w:right w:val="single" w:sz="4" w:space="0" w:color="000000"/>
            </w:tcBorders>
            <w:vAlign w:val="center"/>
          </w:tcPr>
          <w:p w14:paraId="08F0686C" w14:textId="77777777" w:rsidR="005F6729" w:rsidRDefault="00CB15FA">
            <w:pPr>
              <w:jc w:val="left"/>
              <w:rPr>
                <w:rFonts w:ascii="等线" w:eastAsia="等线" w:hAnsi="等线" w:cs="Times New Roman"/>
                <w:sz w:val="24"/>
                <w:szCs w:val="20"/>
                <w:lang w:bidi="ar"/>
              </w:rPr>
            </w:pPr>
            <w:r>
              <w:rPr>
                <w:rFonts w:ascii="等线" w:eastAsia="等线" w:hAnsi="等线" w:cs="Times New Roman"/>
                <w:sz w:val="24"/>
                <w:szCs w:val="20"/>
                <w:lang w:bidi="ar"/>
              </w:rPr>
              <w:t>高危</w:t>
            </w:r>
          </w:p>
        </w:tc>
      </w:tr>
      <w:tr w:rsidR="005F6729" w14:paraId="68ACE198"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5987C518" w14:textId="77777777" w:rsidR="005F6729" w:rsidRDefault="00CB15FA">
            <w:pPr>
              <w:jc w:val="left"/>
              <w:rPr>
                <w:rFonts w:ascii="等线" w:eastAsia="等线" w:hAnsi="等线" w:cs="Times New Roman"/>
                <w:szCs w:val="20"/>
              </w:rPr>
            </w:pPr>
            <w:r>
              <w:rPr>
                <w:rFonts w:ascii="等线" w:eastAsia="等线" w:hAnsi="等线" w:cs="Times New Roman"/>
                <w:sz w:val="24"/>
                <w:szCs w:val="20"/>
                <w:lang w:bidi="ar"/>
              </w:rPr>
              <w:t>漏洞类型</w:t>
            </w:r>
          </w:p>
        </w:tc>
        <w:tc>
          <w:tcPr>
            <w:tcW w:w="6646" w:type="dxa"/>
            <w:tcBorders>
              <w:top w:val="single" w:sz="4" w:space="0" w:color="000000"/>
              <w:left w:val="single" w:sz="4" w:space="0" w:color="000000"/>
              <w:bottom w:val="single" w:sz="4" w:space="0" w:color="000000"/>
              <w:right w:val="single" w:sz="4" w:space="0" w:color="000000"/>
            </w:tcBorders>
            <w:vAlign w:val="center"/>
          </w:tcPr>
          <w:p w14:paraId="48A12247" w14:textId="4CCB101D" w:rsidR="005F6729" w:rsidRDefault="0056259D">
            <w:pPr>
              <w:jc w:val="left"/>
              <w:rPr>
                <w:rFonts w:ascii="等线" w:eastAsia="等线" w:hAnsi="等线" w:cs="Times New Roman"/>
                <w:sz w:val="24"/>
                <w:szCs w:val="20"/>
                <w:lang w:bidi="ar"/>
              </w:rPr>
            </w:pPr>
            <w:r>
              <w:rPr>
                <w:rFonts w:ascii="等线" w:eastAsia="等线" w:hAnsi="等线" w:cs="Times New Roman"/>
                <w:sz w:val="24"/>
                <w:szCs w:val="20"/>
                <w:lang w:bidi="ar"/>
              </w:rPr>
              <w:t>垂直越权</w:t>
            </w:r>
          </w:p>
        </w:tc>
      </w:tr>
      <w:tr w:rsidR="005F6729" w14:paraId="732FACBB"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4B578253" w14:textId="77777777" w:rsidR="005F6729" w:rsidRDefault="00CB15FA">
            <w:pPr>
              <w:jc w:val="left"/>
              <w:rPr>
                <w:rFonts w:ascii="等线" w:eastAsia="等线" w:hAnsi="等线" w:cs="Times New Roman"/>
                <w:szCs w:val="20"/>
              </w:rPr>
            </w:pPr>
            <w:r>
              <w:rPr>
                <w:rFonts w:ascii="等线" w:eastAsia="等线" w:hAnsi="等线" w:cs="Times New Roman"/>
                <w:sz w:val="24"/>
                <w:szCs w:val="20"/>
                <w:lang w:bidi="ar"/>
              </w:rPr>
              <w:t>业务功能描述</w:t>
            </w:r>
          </w:p>
        </w:tc>
        <w:tc>
          <w:tcPr>
            <w:tcW w:w="6646" w:type="dxa"/>
            <w:tcBorders>
              <w:top w:val="single" w:sz="4" w:space="0" w:color="000000"/>
              <w:left w:val="single" w:sz="4" w:space="0" w:color="000000"/>
              <w:bottom w:val="single" w:sz="4" w:space="0" w:color="000000"/>
              <w:right w:val="single" w:sz="4" w:space="0" w:color="000000"/>
            </w:tcBorders>
            <w:vAlign w:val="center"/>
          </w:tcPr>
          <w:p w14:paraId="772F7886" w14:textId="0F2EAA19" w:rsidR="005F6729" w:rsidRDefault="0056259D">
            <w:pPr>
              <w:jc w:val="left"/>
              <w:rPr>
                <w:rFonts w:ascii="等线" w:eastAsia="等线" w:hAnsi="等线" w:cs="Times New Roman"/>
                <w:sz w:val="24"/>
                <w:szCs w:val="20"/>
                <w:lang w:bidi="ar"/>
              </w:rPr>
            </w:pPr>
            <w:r>
              <w:rPr>
                <w:rFonts w:ascii="等线" w:eastAsia="等线" w:hAnsi="等线" w:cs="Times New Roman"/>
                <w:sz w:val="24"/>
                <w:szCs w:val="20"/>
                <w:lang w:bidi="ar"/>
              </w:rPr>
              <w:t>查询证函详细信息</w:t>
            </w:r>
          </w:p>
        </w:tc>
      </w:tr>
      <w:tr w:rsidR="005F6729" w14:paraId="5322D55F" w14:textId="77777777" w:rsidTr="00D266FA">
        <w:trPr>
          <w:trHeight w:val="100"/>
        </w:trPr>
        <w:tc>
          <w:tcPr>
            <w:tcW w:w="1870" w:type="dxa"/>
            <w:tcBorders>
              <w:top w:val="single" w:sz="4" w:space="0" w:color="000000"/>
              <w:left w:val="single" w:sz="4" w:space="0" w:color="000000"/>
              <w:bottom w:val="single" w:sz="4" w:space="0" w:color="000000"/>
              <w:right w:val="single" w:sz="4" w:space="0" w:color="000000"/>
            </w:tcBorders>
            <w:vAlign w:val="center"/>
          </w:tcPr>
          <w:p w14:paraId="07026C1C" w14:textId="77777777" w:rsidR="005F6729" w:rsidRDefault="00CB15FA">
            <w:pPr>
              <w:jc w:val="left"/>
              <w:rPr>
                <w:rFonts w:ascii="等线" w:eastAsia="等线" w:hAnsi="等线" w:cs="Times New Roman"/>
                <w:szCs w:val="20"/>
              </w:rPr>
            </w:pPr>
            <w:r>
              <w:rPr>
                <w:rFonts w:ascii="等线" w:eastAsia="等线" w:hAnsi="等线" w:cs="Times New Roman"/>
                <w:sz w:val="24"/>
                <w:szCs w:val="20"/>
                <w:lang w:bidi="ar"/>
              </w:rPr>
              <w:t>状态</w:t>
            </w:r>
          </w:p>
        </w:tc>
        <w:tc>
          <w:tcPr>
            <w:tcW w:w="6646" w:type="dxa"/>
            <w:tcBorders>
              <w:top w:val="single" w:sz="4" w:space="0" w:color="000000"/>
              <w:left w:val="single" w:sz="4" w:space="0" w:color="000000"/>
              <w:bottom w:val="single" w:sz="4" w:space="0" w:color="000000"/>
              <w:right w:val="single" w:sz="4" w:space="0" w:color="000000"/>
            </w:tcBorders>
            <w:vAlign w:val="center"/>
          </w:tcPr>
          <w:p w14:paraId="02FA307D" w14:textId="0742B94A" w:rsidR="005F6729" w:rsidRDefault="00055091">
            <w:pPr>
              <w:jc w:val="left"/>
              <w:rPr>
                <w:rFonts w:ascii="等线" w:eastAsia="等线" w:hAnsi="等线" w:cs="Times New Roman"/>
                <w:sz w:val="24"/>
                <w:szCs w:val="20"/>
                <w:lang w:bidi="ar"/>
              </w:rPr>
            </w:pPr>
            <w:r>
              <w:rPr>
                <w:rFonts w:ascii="等线" w:eastAsia="等线" w:hAnsi="等线" w:cs="Times New Roman"/>
                <w:sz w:val="24"/>
                <w:szCs w:val="20"/>
                <w:lang w:bidi="ar"/>
              </w:rPr>
              <w:t>关闭</w:t>
            </w:r>
          </w:p>
        </w:tc>
      </w:tr>
      <w:tr w:rsidR="005F6729" w14:paraId="6DAC9CA7"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7A606C8F" w14:textId="77777777" w:rsidR="005F6729" w:rsidRDefault="00CB15FA">
            <w:pPr>
              <w:jc w:val="left"/>
              <w:rPr>
                <w:rFonts w:ascii="等线" w:eastAsia="等线" w:hAnsi="等线" w:cs="Times New Roman"/>
                <w:szCs w:val="20"/>
              </w:rPr>
            </w:pPr>
            <w:r>
              <w:rPr>
                <w:rFonts w:ascii="等线" w:eastAsia="等线" w:hAnsi="等线" w:cs="等线"/>
                <w:sz w:val="24"/>
                <w:lang w:bidi="ar"/>
              </w:rPr>
              <w:t>可利用性</w:t>
            </w:r>
          </w:p>
        </w:tc>
        <w:tc>
          <w:tcPr>
            <w:tcW w:w="6646" w:type="dxa"/>
            <w:tcBorders>
              <w:top w:val="single" w:sz="4" w:space="0" w:color="000000"/>
              <w:left w:val="single" w:sz="4" w:space="0" w:color="000000"/>
              <w:bottom w:val="single" w:sz="4" w:space="0" w:color="000000"/>
              <w:right w:val="single" w:sz="4" w:space="0" w:color="000000"/>
            </w:tcBorders>
            <w:vAlign w:val="center"/>
          </w:tcPr>
          <w:p w14:paraId="6031B2FE" w14:textId="77777777" w:rsidR="005F6729" w:rsidRDefault="00CB15FA">
            <w:pPr>
              <w:jc w:val="left"/>
              <w:rPr>
                <w:rFonts w:ascii="等线" w:eastAsia="等线" w:hAnsi="等线" w:cs="Times New Roman"/>
                <w:sz w:val="24"/>
                <w:szCs w:val="20"/>
                <w:lang w:bidi="ar"/>
              </w:rPr>
            </w:pPr>
            <w:r>
              <w:rPr>
                <w:rFonts w:ascii="等线" w:eastAsia="等线" w:hAnsi="等线" w:cs="Times New Roman"/>
                <w:sz w:val="24"/>
                <w:szCs w:val="20"/>
                <w:lang w:bidi="ar"/>
              </w:rPr>
              <w:t>高危</w:t>
            </w:r>
          </w:p>
        </w:tc>
      </w:tr>
      <w:tr w:rsidR="005F6729" w14:paraId="36257F48"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12029F78" w14:textId="77777777" w:rsidR="005F6729" w:rsidRDefault="00CB15FA">
            <w:pPr>
              <w:jc w:val="left"/>
              <w:rPr>
                <w:rFonts w:ascii="等线" w:eastAsia="等线" w:hAnsi="等线" w:cs="Times New Roman"/>
                <w:szCs w:val="20"/>
              </w:rPr>
            </w:pPr>
            <w:r>
              <w:rPr>
                <w:rFonts w:ascii="等线" w:eastAsia="等线" w:hAnsi="等线" w:cs="等线"/>
                <w:sz w:val="24"/>
                <w:lang w:bidi="ar"/>
              </w:rPr>
              <w:t>影响</w:t>
            </w:r>
          </w:p>
        </w:tc>
        <w:tc>
          <w:tcPr>
            <w:tcW w:w="6646" w:type="dxa"/>
            <w:tcBorders>
              <w:top w:val="single" w:sz="4" w:space="0" w:color="000000"/>
              <w:left w:val="single" w:sz="4" w:space="0" w:color="000000"/>
              <w:bottom w:val="single" w:sz="4" w:space="0" w:color="000000"/>
              <w:right w:val="single" w:sz="4" w:space="0" w:color="000000"/>
            </w:tcBorders>
            <w:vAlign w:val="center"/>
          </w:tcPr>
          <w:p w14:paraId="09AC682F" w14:textId="77777777" w:rsidR="005F6729" w:rsidRDefault="00CB15FA">
            <w:pPr>
              <w:jc w:val="left"/>
              <w:rPr>
                <w:rFonts w:ascii="等线" w:eastAsia="等线" w:hAnsi="等线" w:cs="Times New Roman"/>
                <w:sz w:val="24"/>
                <w:szCs w:val="20"/>
                <w:lang w:bidi="ar"/>
              </w:rPr>
            </w:pPr>
            <w:r>
              <w:rPr>
                <w:rFonts w:ascii="等线" w:eastAsia="等线" w:hAnsi="等线" w:cs="Times New Roman"/>
                <w:sz w:val="24"/>
                <w:szCs w:val="20"/>
                <w:lang w:bidi="ar"/>
              </w:rPr>
              <w:t>高危</w:t>
            </w:r>
          </w:p>
        </w:tc>
      </w:tr>
      <w:tr w:rsidR="005F6729" w14:paraId="7853A0AF"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5790CD70" w14:textId="77777777" w:rsidR="005F6729" w:rsidRDefault="00CB15FA">
            <w:pPr>
              <w:jc w:val="left"/>
              <w:rPr>
                <w:rFonts w:ascii="等线" w:eastAsia="等线" w:hAnsi="等线" w:cs="Times New Roman"/>
                <w:szCs w:val="20"/>
              </w:rPr>
            </w:pPr>
            <w:r>
              <w:rPr>
                <w:rFonts w:ascii="等线" w:eastAsia="等线" w:hAnsi="等线" w:cs="等线"/>
                <w:sz w:val="24"/>
                <w:lang w:bidi="ar"/>
              </w:rPr>
              <w:t>漏洞描述</w:t>
            </w:r>
          </w:p>
        </w:tc>
        <w:tc>
          <w:tcPr>
            <w:tcW w:w="6646" w:type="dxa"/>
            <w:tcBorders>
              <w:top w:val="single" w:sz="4" w:space="0" w:color="000000"/>
              <w:left w:val="single" w:sz="4" w:space="0" w:color="000000"/>
              <w:bottom w:val="single" w:sz="4" w:space="0" w:color="000000"/>
              <w:right w:val="single" w:sz="4" w:space="0" w:color="000000"/>
            </w:tcBorders>
            <w:vAlign w:val="center"/>
          </w:tcPr>
          <w:p w14:paraId="69262B2F" w14:textId="7653146E" w:rsidR="005F6729" w:rsidRDefault="0056259D">
            <w:pPr>
              <w:jc w:val="left"/>
              <w:rPr>
                <w:rFonts w:ascii="等线" w:eastAsia="等线" w:hAnsi="等线" w:cs="Times New Roman"/>
                <w:sz w:val="24"/>
                <w:szCs w:val="20"/>
                <w:lang w:bidi="ar"/>
              </w:rPr>
            </w:pPr>
            <w:r w:rsidRPr="0056259D">
              <w:rPr>
                <w:rFonts w:ascii="等线" w:eastAsia="等线" w:hAnsi="等线" w:cs="Times New Roman"/>
                <w:sz w:val="24"/>
                <w:szCs w:val="20"/>
                <w:lang w:bidi="ar"/>
              </w:rPr>
              <w:t>垂直越权漏洞，又称为权限提升漏洞，是指普通用户通过某些手段获取到更高权限用户的功能或数据的能力。这种漏洞通常发生在用户与系统权限管理不当的情况下，例如，一个普通用户能够访问或执行通常只有管理员才能进行的操作。这可能是由于应用程序未能正确实施访问控制，或者权限检查逻辑存在缺陷，导致攻击者能够绕过权限检查。</w:t>
            </w:r>
            <w:r w:rsidR="00CB15FA">
              <w:rPr>
                <w:rFonts w:ascii="等线" w:eastAsia="等线" w:hAnsi="等线" w:cs="Times New Roman"/>
                <w:sz w:val="24"/>
                <w:szCs w:val="20"/>
                <w:lang w:bidi="ar"/>
              </w:rPr>
              <w:t xml:space="preserve">    </w:t>
            </w:r>
          </w:p>
        </w:tc>
      </w:tr>
    </w:tbl>
    <w:tbl>
      <w:tblPr>
        <w:tblStyle w:val="21"/>
        <w:tblW w:w="5000" w:type="pct"/>
        <w:tblLook w:val="04A0" w:firstRow="1" w:lastRow="0" w:firstColumn="1" w:lastColumn="0" w:noHBand="0" w:noVBand="1"/>
      </w:tblPr>
      <w:tblGrid>
        <w:gridCol w:w="8290"/>
      </w:tblGrid>
      <w:tr w:rsidR="005F6729" w14:paraId="519926C7" w14:textId="77777777" w:rsidTr="00DC4C84">
        <w:trPr>
          <w:trHeight w:val="8744"/>
        </w:trPr>
        <w:tc>
          <w:tcPr>
            <w:tcW w:w="8290" w:type="dxa"/>
            <w:tcBorders>
              <w:top w:val="single" w:sz="4" w:space="0" w:color="auto"/>
              <w:left w:val="single" w:sz="4" w:space="0" w:color="auto"/>
              <w:bottom w:val="single" w:sz="4" w:space="0" w:color="auto"/>
              <w:right w:val="single" w:sz="4" w:space="0" w:color="auto"/>
            </w:tcBorders>
          </w:tcPr>
          <w:p w14:paraId="74DC0917" w14:textId="77777777" w:rsidR="005F6729" w:rsidRDefault="0056259D">
            <w:pPr>
              <w:jc w:val="left"/>
            </w:pPr>
            <w:r>
              <w:rPr>
                <w:rFonts w:hint="eastAsia"/>
              </w:rPr>
              <w:lastRenderedPageBreak/>
              <w:t>使用</w:t>
            </w:r>
            <w:r w:rsidRPr="0056259D">
              <w:t>t-newcsspents1</w:t>
            </w:r>
            <w:r>
              <w:rPr>
                <w:rFonts w:hint="eastAsia"/>
              </w:rPr>
              <w:t>账号，未发现查询证函功能块；</w:t>
            </w:r>
          </w:p>
          <w:p w14:paraId="5204D57A" w14:textId="77777777" w:rsidR="0056259D" w:rsidRDefault="0056259D">
            <w:pPr>
              <w:jc w:val="left"/>
            </w:pPr>
            <w:r>
              <w:rPr>
                <w:rFonts w:hint="eastAsia"/>
              </w:rPr>
              <w:t>但可通过如下</w:t>
            </w:r>
            <w:r>
              <w:rPr>
                <w:rFonts w:hint="eastAsia"/>
              </w:rPr>
              <w:t>URL</w:t>
            </w:r>
            <w:r>
              <w:rPr>
                <w:rFonts w:hint="eastAsia"/>
              </w:rPr>
              <w:t>，修改</w:t>
            </w:r>
            <w:proofErr w:type="spellStart"/>
            <w:r>
              <w:rPr>
                <w:rFonts w:hint="eastAsia"/>
              </w:rPr>
              <w:t>batchNo</w:t>
            </w:r>
            <w:proofErr w:type="spellEnd"/>
            <w:r>
              <w:rPr>
                <w:rFonts w:hint="eastAsia"/>
              </w:rPr>
              <w:t>以及</w:t>
            </w:r>
            <w:proofErr w:type="spellStart"/>
            <w:r>
              <w:rPr>
                <w:rFonts w:hint="eastAsia"/>
              </w:rPr>
              <w:t>seqNo</w:t>
            </w:r>
            <w:proofErr w:type="spellEnd"/>
            <w:r>
              <w:rPr>
                <w:rFonts w:hint="eastAsia"/>
              </w:rPr>
              <w:t>遍历获取证函信息：</w:t>
            </w:r>
          </w:p>
          <w:p w14:paraId="65B919B9" w14:textId="16F3EA14" w:rsidR="0056259D" w:rsidRDefault="0056259D">
            <w:pPr>
              <w:jc w:val="left"/>
            </w:pPr>
            <w:hyperlink r:id="rId10" w:history="1">
              <w:r w:rsidRPr="00725E73">
                <w:rPr>
                  <w:rStyle w:val="aa"/>
                </w:rPr>
                <w:t>https://acs-qa.deloitte.com.cn/acscompareweb/home</w:t>
              </w:r>
              <w:r w:rsidRPr="00725E73">
                <w:rPr>
                  <w:rStyle w:val="aa"/>
                </w:rPr>
                <w:t>?batchNo=1013144&amp;seqNo=001</w:t>
              </w:r>
            </w:hyperlink>
          </w:p>
          <w:p w14:paraId="243DD8E7" w14:textId="70C44626" w:rsidR="0056259D" w:rsidRDefault="0056259D" w:rsidP="0056259D">
            <w:pPr>
              <w:jc w:val="left"/>
            </w:pPr>
            <w:hyperlink r:id="rId11" w:history="1">
              <w:r w:rsidRPr="00725E73">
                <w:rPr>
                  <w:rStyle w:val="aa"/>
                </w:rPr>
                <w:t>https://acs-qa.deloitte.com.cn/acscompareweb/home?batchNo=101314</w:t>
              </w:r>
              <w:r w:rsidRPr="00725E73">
                <w:rPr>
                  <w:rStyle w:val="aa"/>
                </w:rPr>
                <w:t>5</w:t>
              </w:r>
              <w:r w:rsidRPr="00725E73">
                <w:rPr>
                  <w:rStyle w:val="aa"/>
                </w:rPr>
                <w:t>&amp;seqNo=001</w:t>
              </w:r>
            </w:hyperlink>
          </w:p>
          <w:p w14:paraId="27DC82F8" w14:textId="050E047C" w:rsidR="0056259D" w:rsidRPr="0056259D" w:rsidRDefault="0056259D">
            <w:pPr>
              <w:jc w:val="left"/>
              <w:rPr>
                <w:rFonts w:hint="eastAsia"/>
              </w:rPr>
            </w:pPr>
          </w:p>
        </w:tc>
      </w:tr>
      <w:tr w:rsidR="005F6729" w14:paraId="6B6E5A9C" w14:textId="77777777" w:rsidTr="00DC4C84">
        <w:tc>
          <w:tcPr>
            <w:tcW w:w="8290" w:type="dxa"/>
            <w:tcBorders>
              <w:top w:val="single" w:sz="4" w:space="0" w:color="auto"/>
              <w:left w:val="single" w:sz="4" w:space="0" w:color="auto"/>
              <w:bottom w:val="single" w:sz="4" w:space="0" w:color="auto"/>
              <w:right w:val="single" w:sz="4" w:space="0" w:color="auto"/>
            </w:tcBorders>
          </w:tcPr>
          <w:p w14:paraId="7B719374" w14:textId="77777777" w:rsidR="005F6729" w:rsidRDefault="00CB15FA">
            <w:pPr>
              <w:spacing w:before="260" w:after="260" w:line="412" w:lineRule="auto"/>
              <w:jc w:val="left"/>
              <w:outlineLvl w:val="2"/>
              <w:rPr>
                <w:rFonts w:ascii="等线" w:eastAsia="等线" w:hAnsi="等线" w:cs="Times New Roman" w:hint="eastAsia"/>
                <w:b/>
                <w:sz w:val="32"/>
                <w:szCs w:val="20"/>
              </w:rPr>
            </w:pPr>
            <w:r>
              <w:rPr>
                <w:rFonts w:ascii="等线" w:eastAsia="等线" w:hAnsi="等线" w:cs="Times New Roman" w:hint="eastAsia"/>
                <w:b/>
                <w:sz w:val="32"/>
                <w:szCs w:val="20"/>
                <w:lang w:bidi="ar"/>
              </w:rPr>
              <w:t>漏洞危害</w:t>
            </w:r>
          </w:p>
          <w:p w14:paraId="4F32D050" w14:textId="77777777" w:rsidR="005F6729" w:rsidRDefault="00CB15FA">
            <w:pPr>
              <w:numPr>
                <w:ilvl w:val="0"/>
                <w:numId w:val="8"/>
              </w:numPr>
              <w:jc w:val="left"/>
              <w:rPr>
                <w:rFonts w:ascii="等线" w:eastAsia="等线" w:hAnsi="等线" w:cs="Times New Roman" w:hint="eastAsia"/>
                <w:szCs w:val="20"/>
              </w:rPr>
            </w:pPr>
            <w:r>
              <w:rPr>
                <w:rFonts w:ascii="等线" w:eastAsia="等线" w:hAnsi="等线" w:cs="Times New Roman" w:hint="eastAsia"/>
                <w:b/>
                <w:sz w:val="24"/>
                <w:szCs w:val="20"/>
                <w:lang w:bidi="ar"/>
              </w:rPr>
              <w:t>数据泄露</w:t>
            </w:r>
            <w:r>
              <w:rPr>
                <w:rFonts w:ascii="等线" w:eastAsia="等线" w:hAnsi="等线" w:cs="Times New Roman"/>
                <w:b/>
                <w:sz w:val="24"/>
                <w:szCs w:val="20"/>
                <w:lang w:bidi="ar"/>
              </w:rPr>
              <w:t>：攻击者可以</w:t>
            </w:r>
            <w:r>
              <w:rPr>
                <w:rFonts w:ascii="等线" w:eastAsia="等线" w:hAnsi="等线" w:cs="Times New Roman" w:hint="eastAsia"/>
                <w:b/>
                <w:sz w:val="24"/>
                <w:szCs w:val="20"/>
                <w:lang w:bidi="ar"/>
              </w:rPr>
              <w:t>通过在后台植入恶意的</w:t>
            </w:r>
            <w:proofErr w:type="spellStart"/>
            <w:r>
              <w:rPr>
                <w:rFonts w:ascii="等线" w:eastAsia="等线" w:hAnsi="等线" w:cs="Times New Roman" w:hint="eastAsia"/>
                <w:b/>
                <w:sz w:val="24"/>
                <w:szCs w:val="20"/>
                <w:lang w:bidi="ar"/>
              </w:rPr>
              <w:t>javascript</w:t>
            </w:r>
            <w:proofErr w:type="spellEnd"/>
            <w:r>
              <w:rPr>
                <w:rFonts w:ascii="等线" w:eastAsia="等线" w:hAnsi="等线" w:cs="Times New Roman" w:hint="eastAsia"/>
                <w:b/>
                <w:sz w:val="24"/>
                <w:szCs w:val="20"/>
                <w:lang w:bidi="ar"/>
              </w:rPr>
              <w:t>代码来盗取管理员的cookie从而接管管理员的账号。</w:t>
            </w:r>
          </w:p>
        </w:tc>
      </w:tr>
      <w:tr w:rsidR="005F6729" w14:paraId="7A3349C5" w14:textId="77777777" w:rsidTr="00DC4C84">
        <w:tc>
          <w:tcPr>
            <w:tcW w:w="8290" w:type="dxa"/>
            <w:tcBorders>
              <w:top w:val="single" w:sz="4" w:space="0" w:color="auto"/>
              <w:left w:val="single" w:sz="4" w:space="0" w:color="auto"/>
              <w:bottom w:val="single" w:sz="4" w:space="0" w:color="auto"/>
              <w:right w:val="single" w:sz="4" w:space="0" w:color="auto"/>
            </w:tcBorders>
          </w:tcPr>
          <w:p w14:paraId="039712CE" w14:textId="77777777" w:rsidR="005F6729" w:rsidRDefault="00CB15FA">
            <w:pPr>
              <w:spacing w:before="260" w:after="260" w:line="412" w:lineRule="auto"/>
              <w:jc w:val="left"/>
              <w:outlineLvl w:val="2"/>
              <w:rPr>
                <w:rFonts w:ascii="等线" w:eastAsia="等线" w:hAnsi="等线" w:cs="Times New Roman" w:hint="eastAsia"/>
                <w:b/>
                <w:szCs w:val="20"/>
              </w:rPr>
            </w:pPr>
            <w:r>
              <w:rPr>
                <w:rFonts w:ascii="等线" w:eastAsia="等线" w:hAnsi="等线" w:cs="Times New Roman" w:hint="eastAsia"/>
                <w:b/>
                <w:sz w:val="32"/>
                <w:szCs w:val="20"/>
                <w:lang w:bidi="ar"/>
              </w:rPr>
              <w:t>建议</w:t>
            </w:r>
          </w:p>
          <w:p w14:paraId="55B90D2D" w14:textId="77777777" w:rsidR="005F6729" w:rsidRDefault="00CB15FA">
            <w:pPr>
              <w:numPr>
                <w:ilvl w:val="0"/>
                <w:numId w:val="8"/>
              </w:numPr>
              <w:jc w:val="left"/>
              <w:rPr>
                <w:rFonts w:ascii="等线" w:eastAsia="等线" w:hAnsi="等线" w:hint="eastAsia"/>
                <w:b/>
                <w:szCs w:val="20"/>
              </w:rPr>
            </w:pPr>
            <w:r>
              <w:rPr>
                <w:rFonts w:ascii="等线" w:eastAsia="等线" w:hAnsi="等线" w:hint="eastAsia"/>
                <w:b/>
                <w:szCs w:val="20"/>
              </w:rPr>
              <w:t>对用户输入的内容进行过滤以及实体化编码。</w:t>
            </w:r>
          </w:p>
          <w:p w14:paraId="373B54DC" w14:textId="77777777" w:rsidR="005F6729" w:rsidRDefault="005F6729">
            <w:pPr>
              <w:jc w:val="left"/>
              <w:rPr>
                <w:rFonts w:ascii="等线" w:eastAsia="等线" w:hAnsi="等线" w:cs="Times New Roman" w:hint="eastAsia"/>
                <w:szCs w:val="20"/>
              </w:rPr>
            </w:pPr>
          </w:p>
        </w:tc>
      </w:tr>
      <w:tr w:rsidR="005F6729" w14:paraId="18351FF8" w14:textId="77777777" w:rsidTr="00DC4C84">
        <w:tc>
          <w:tcPr>
            <w:tcW w:w="8290" w:type="dxa"/>
            <w:tcBorders>
              <w:top w:val="single" w:sz="4" w:space="0" w:color="auto"/>
              <w:left w:val="single" w:sz="4" w:space="0" w:color="auto"/>
              <w:bottom w:val="single" w:sz="4" w:space="0" w:color="auto"/>
              <w:right w:val="single" w:sz="4" w:space="0" w:color="auto"/>
            </w:tcBorders>
          </w:tcPr>
          <w:p w14:paraId="1CA20035" w14:textId="77777777" w:rsidR="005F6729" w:rsidRDefault="00CB15FA">
            <w:pPr>
              <w:pStyle w:val="3"/>
              <w:widowControl/>
              <w:rPr>
                <w:rFonts w:ascii="Arial" w:eastAsia="黑体" w:hAnsi="Arial" w:hint="default"/>
                <w:bCs w:val="0"/>
                <w:sz w:val="28"/>
                <w:szCs w:val="24"/>
              </w:rPr>
            </w:pPr>
            <w:r>
              <w:rPr>
                <w:rFonts w:ascii="Arial" w:eastAsia="黑体" w:hAnsi="Arial"/>
                <w:bCs w:val="0"/>
                <w:sz w:val="28"/>
                <w:szCs w:val="24"/>
              </w:rPr>
              <w:lastRenderedPageBreak/>
              <w:t>References</w:t>
            </w:r>
          </w:p>
          <w:p w14:paraId="0DEEAB7A" w14:textId="77777777" w:rsidR="005F6729" w:rsidRDefault="00CB15FA">
            <w:pPr>
              <w:widowControl/>
              <w:jc w:val="left"/>
              <w:rPr>
                <w:rFonts w:ascii="等线" w:eastAsia="等线" w:hAnsi="等线" w:cs="Times New Roman" w:hint="eastAsia"/>
                <w:sz w:val="24"/>
                <w:szCs w:val="20"/>
                <w:lang w:bidi="ar"/>
              </w:rPr>
            </w:pPr>
            <w:r>
              <w:rPr>
                <w:rFonts w:ascii="等线" w:eastAsia="等线" w:hAnsi="等线" w:cs="Times New Roman" w:hint="eastAsia"/>
                <w:sz w:val="24"/>
                <w:szCs w:val="20"/>
                <w:lang w:bidi="ar"/>
              </w:rPr>
              <w:t>https://owasp.org/www-community/attacks/xss/</w:t>
            </w:r>
          </w:p>
        </w:tc>
      </w:tr>
      <w:tr w:rsidR="005F6729" w14:paraId="55DBBF93" w14:textId="77777777" w:rsidTr="00DC4C84">
        <w:tc>
          <w:tcPr>
            <w:tcW w:w="8290" w:type="dxa"/>
            <w:tcBorders>
              <w:top w:val="single" w:sz="4" w:space="0" w:color="auto"/>
              <w:left w:val="single" w:sz="4" w:space="0" w:color="auto"/>
              <w:bottom w:val="single" w:sz="4" w:space="0" w:color="auto"/>
              <w:right w:val="single" w:sz="4" w:space="0" w:color="auto"/>
            </w:tcBorders>
          </w:tcPr>
          <w:p w14:paraId="49182CDC" w14:textId="77777777" w:rsidR="005F6729" w:rsidRDefault="00CB15FA">
            <w:pPr>
              <w:pStyle w:val="4"/>
              <w:widowControl/>
            </w:pPr>
            <w:r>
              <w:lastRenderedPageBreak/>
              <w:t>Identification</w:t>
            </w:r>
          </w:p>
          <w:p w14:paraId="3F7DBD80" w14:textId="77777777" w:rsidR="005F6729" w:rsidRDefault="00CB15FA">
            <w:pPr>
              <w:rPr>
                <w:rFonts w:ascii="等线" w:eastAsia="等线" w:hAnsi="等线" w:cs="Times New Roman" w:hint="eastAsia"/>
                <w:szCs w:val="20"/>
              </w:rPr>
            </w:pPr>
            <w:proofErr w:type="spellStart"/>
            <w:r>
              <w:rPr>
                <w:rFonts w:ascii="等线" w:eastAsia="等线" w:hAnsi="等线" w:cs="Times New Roman" w:hint="eastAsia"/>
                <w:szCs w:val="20"/>
              </w:rPr>
              <w:t>Stored_Cross_Site_scripting</w:t>
            </w:r>
            <w:proofErr w:type="spellEnd"/>
          </w:p>
        </w:tc>
      </w:tr>
      <w:tr w:rsidR="00DC4C84" w14:paraId="672FE027" w14:textId="77777777" w:rsidTr="00DC4C84">
        <w:tc>
          <w:tcPr>
            <w:tcW w:w="8290" w:type="dxa"/>
            <w:tcBorders>
              <w:top w:val="single" w:sz="4" w:space="0" w:color="auto"/>
              <w:left w:val="single" w:sz="4" w:space="0" w:color="auto"/>
              <w:bottom w:val="single" w:sz="4" w:space="0" w:color="auto"/>
              <w:right w:val="single" w:sz="4" w:space="0" w:color="auto"/>
            </w:tcBorders>
          </w:tcPr>
          <w:p w14:paraId="61B90408" w14:textId="77777777" w:rsidR="00DC4C84" w:rsidRDefault="00DC4C84">
            <w:pPr>
              <w:pStyle w:val="4"/>
              <w:widowControl/>
            </w:pPr>
            <w:r>
              <w:rPr>
                <w:rFonts w:hint="eastAsia"/>
              </w:rPr>
              <w:t>复测</w:t>
            </w:r>
          </w:p>
          <w:p w14:paraId="4F99B7A0" w14:textId="038368D7" w:rsidR="00DC4C84" w:rsidRDefault="007F47D2" w:rsidP="00C33981">
            <w:pPr>
              <w:jc w:val="left"/>
              <w:rPr>
                <w:rFonts w:ascii="等线" w:eastAsia="等线" w:hAnsi="等线" w:cs="Times New Roman" w:hint="eastAsia"/>
                <w:szCs w:val="20"/>
              </w:rPr>
            </w:pPr>
            <w:r>
              <w:rPr>
                <w:rFonts w:ascii="等线" w:eastAsia="等线" w:hAnsi="等线" w:cs="Times New Roman" w:hint="eastAsia"/>
                <w:szCs w:val="20"/>
              </w:rPr>
              <w:t>测试⼈员构造数据包尝试XSS</w:t>
            </w:r>
            <w:r w:rsidR="009A2553">
              <w:rPr>
                <w:rFonts w:ascii="等线" w:eastAsia="等线" w:hAnsi="等线" w:cs="Times New Roman" w:hint="eastAsia"/>
                <w:szCs w:val="20"/>
              </w:rPr>
              <w:t>攻击</w:t>
            </w:r>
            <w:r>
              <w:rPr>
                <w:rFonts w:ascii="等线" w:eastAsia="等线" w:hAnsi="等线" w:cs="Times New Roman"/>
                <w:szCs w:val="20"/>
              </w:rPr>
              <w:t>， 发现系统</w:t>
            </w:r>
            <w:r>
              <w:rPr>
                <w:rFonts w:ascii="等线" w:eastAsia="等线" w:hAnsi="等线" w:cs="Times New Roman" w:hint="eastAsia"/>
                <w:szCs w:val="20"/>
              </w:rPr>
              <w:t>虽返回200</w:t>
            </w:r>
            <w:r>
              <w:rPr>
                <w:rFonts w:ascii="等线" w:eastAsia="等线" w:hAnsi="等线" w:cs="Times New Roman"/>
                <w:szCs w:val="20"/>
              </w:rPr>
              <w:t>，</w:t>
            </w:r>
            <w:r>
              <w:rPr>
                <w:rFonts w:ascii="等线" w:eastAsia="等线" w:hAnsi="等线" w:cs="Times New Roman" w:hint="eastAsia"/>
                <w:szCs w:val="20"/>
              </w:rPr>
              <w:t>但实际内容已被编码过滤，</w:t>
            </w:r>
            <w:r>
              <w:rPr>
                <w:rFonts w:ascii="等线" w:eastAsia="等线" w:hAnsi="等线" w:cs="Times New Roman"/>
                <w:szCs w:val="20"/>
              </w:rPr>
              <w:t>该漏洞已修复。</w:t>
            </w:r>
          </w:p>
          <w:p w14:paraId="2188F1C8" w14:textId="624F39B7" w:rsidR="00C33981" w:rsidRDefault="00B77FE7" w:rsidP="00C33981">
            <w:pPr>
              <w:jc w:val="left"/>
              <w:rPr>
                <w:rFonts w:ascii="等线" w:eastAsia="等线" w:hAnsi="等线" w:cs="Times New Roman" w:hint="eastAsia"/>
                <w:szCs w:val="20"/>
              </w:rPr>
            </w:pPr>
            <w:r w:rsidRPr="00B77FE7">
              <w:rPr>
                <w:rFonts w:ascii="等线" w:eastAsia="等线" w:hAnsi="等线" w:cs="Times New Roman"/>
                <w:noProof/>
                <w:szCs w:val="20"/>
              </w:rPr>
              <w:drawing>
                <wp:inline distT="0" distB="0" distL="0" distR="0" wp14:anchorId="14660D88" wp14:editId="118A8E87">
                  <wp:extent cx="5119701" cy="2938585"/>
                  <wp:effectExtent l="0" t="0" r="0" b="0"/>
                  <wp:docPr id="35909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93244" name=""/>
                          <pic:cNvPicPr/>
                        </pic:nvPicPr>
                        <pic:blipFill>
                          <a:blip r:embed="rId12"/>
                          <a:stretch>
                            <a:fillRect/>
                          </a:stretch>
                        </pic:blipFill>
                        <pic:spPr>
                          <a:xfrm>
                            <a:off x="0" y="0"/>
                            <a:ext cx="5128691" cy="2943745"/>
                          </a:xfrm>
                          <a:prstGeom prst="rect">
                            <a:avLst/>
                          </a:prstGeom>
                        </pic:spPr>
                      </pic:pic>
                    </a:graphicData>
                  </a:graphic>
                </wp:inline>
              </w:drawing>
            </w:r>
          </w:p>
          <w:p w14:paraId="32364633" w14:textId="12ED2EE7" w:rsidR="00C33981" w:rsidRPr="00C33981" w:rsidRDefault="00C33981" w:rsidP="00C33981">
            <w:pPr>
              <w:jc w:val="left"/>
              <w:rPr>
                <w:rFonts w:ascii="等线" w:eastAsia="等线" w:hAnsi="等线" w:cs="Times New Roman" w:hint="eastAsia"/>
                <w:szCs w:val="20"/>
              </w:rPr>
            </w:pPr>
            <w:r w:rsidRPr="00C33981">
              <w:rPr>
                <w:rFonts w:ascii="等线" w:eastAsia="等线" w:hAnsi="等线" w:cs="Times New Roman"/>
                <w:noProof/>
                <w:szCs w:val="20"/>
              </w:rPr>
              <w:drawing>
                <wp:inline distT="0" distB="0" distL="0" distR="0" wp14:anchorId="302D1362" wp14:editId="51A58895">
                  <wp:extent cx="5096746" cy="2836984"/>
                  <wp:effectExtent l="0" t="0" r="0" b="0"/>
                  <wp:docPr id="12294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57815" name=""/>
                          <pic:cNvPicPr/>
                        </pic:nvPicPr>
                        <pic:blipFill>
                          <a:blip r:embed="rId13"/>
                          <a:stretch>
                            <a:fillRect/>
                          </a:stretch>
                        </pic:blipFill>
                        <pic:spPr>
                          <a:xfrm>
                            <a:off x="0" y="0"/>
                            <a:ext cx="5107507" cy="2842974"/>
                          </a:xfrm>
                          <a:prstGeom prst="rect">
                            <a:avLst/>
                          </a:prstGeom>
                        </pic:spPr>
                      </pic:pic>
                    </a:graphicData>
                  </a:graphic>
                </wp:inline>
              </w:drawing>
            </w:r>
          </w:p>
        </w:tc>
      </w:tr>
    </w:tbl>
    <w:p w14:paraId="6A514FB4" w14:textId="7E97AAEE" w:rsidR="005F6729" w:rsidRDefault="00CB15FA">
      <w:pPr>
        <w:pStyle w:val="2"/>
        <w:widowControl/>
        <w:numPr>
          <w:ilvl w:val="1"/>
          <w:numId w:val="2"/>
        </w:numPr>
        <w:spacing w:line="19" w:lineRule="atLeast"/>
        <w:ind w:left="0" w:firstLine="0"/>
      </w:pPr>
      <w:bookmarkStart w:id="34" w:name="_Toc228265613"/>
      <w:r>
        <w:rPr>
          <w:szCs w:val="20"/>
        </w:rPr>
        <w:t>暴力破解（</w:t>
      </w:r>
      <w:r>
        <w:rPr>
          <w:color w:val="FFC000"/>
          <w:szCs w:val="20"/>
        </w:rPr>
        <w:t>中危</w:t>
      </w:r>
      <w:r>
        <w:rPr>
          <w:szCs w:val="20"/>
        </w:rPr>
        <w:t>）</w:t>
      </w:r>
      <w:r w:rsidR="00A6252A">
        <w:rPr>
          <w:szCs w:val="20"/>
        </w:rPr>
        <w:t>（已修复）</w:t>
      </w:r>
      <w:bookmarkEnd w:id="34"/>
    </w:p>
    <w:p w14:paraId="4C6B9C68" w14:textId="77777777" w:rsidR="005F6729" w:rsidRDefault="00CB15FA">
      <w:pPr>
        <w:spacing w:before="260" w:after="260" w:line="412" w:lineRule="auto"/>
        <w:jc w:val="left"/>
        <w:outlineLvl w:val="2"/>
        <w:rPr>
          <w:rFonts w:ascii="等线" w:eastAsia="等线" w:hAnsi="等线" w:cs="Times New Roman" w:hint="eastAsia"/>
          <w:b/>
          <w:sz w:val="32"/>
          <w:szCs w:val="20"/>
          <w:lang w:bidi="ar"/>
        </w:rPr>
      </w:pPr>
      <w:r>
        <w:rPr>
          <w:rFonts w:ascii="等线" w:eastAsia="等线" w:hAnsi="等线" w:cs="Times New Roman" w:hint="eastAsia"/>
          <w:b/>
          <w:sz w:val="32"/>
          <w:szCs w:val="20"/>
          <w:lang w:bidi="ar"/>
        </w:rPr>
        <w:lastRenderedPageBreak/>
        <w:t>检测点</w:t>
      </w: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A0" w:firstRow="1" w:lastRow="0" w:firstColumn="1" w:lastColumn="0" w:noHBand="0" w:noVBand="1"/>
      </w:tblPr>
      <w:tblGrid>
        <w:gridCol w:w="1824"/>
        <w:gridCol w:w="6466"/>
      </w:tblGrid>
      <w:tr w:rsidR="005F6729" w14:paraId="0C02AEC6" w14:textId="77777777">
        <w:trPr>
          <w:trHeight w:val="969"/>
        </w:trPr>
        <w:tc>
          <w:tcPr>
            <w:tcW w:w="1870" w:type="dxa"/>
            <w:tcBorders>
              <w:top w:val="single" w:sz="4" w:space="0" w:color="000000"/>
              <w:left w:val="single" w:sz="4" w:space="0" w:color="000000"/>
              <w:bottom w:val="single" w:sz="4" w:space="0" w:color="000000"/>
              <w:right w:val="single" w:sz="4" w:space="0" w:color="000000"/>
            </w:tcBorders>
            <w:vAlign w:val="center"/>
          </w:tcPr>
          <w:p w14:paraId="575C30D3" w14:textId="77777777" w:rsidR="005F6729" w:rsidRDefault="00CB15FA">
            <w:pPr>
              <w:jc w:val="left"/>
              <w:rPr>
                <w:rFonts w:ascii="等线" w:eastAsia="等线" w:hAnsi="等线" w:cs="Times New Roman"/>
                <w:szCs w:val="20"/>
              </w:rPr>
            </w:pPr>
            <w:r>
              <w:rPr>
                <w:rFonts w:ascii="等线" w:eastAsia="等线" w:hAnsi="等线" w:cs="Times New Roman"/>
                <w:sz w:val="24"/>
                <w:szCs w:val="20"/>
                <w:lang w:bidi="ar"/>
              </w:rPr>
              <w:t>漏洞路径</w:t>
            </w:r>
          </w:p>
        </w:tc>
        <w:tc>
          <w:tcPr>
            <w:tcW w:w="6646" w:type="dxa"/>
            <w:tcBorders>
              <w:top w:val="single" w:sz="4" w:space="0" w:color="000000"/>
              <w:left w:val="single" w:sz="4" w:space="0" w:color="000000"/>
              <w:bottom w:val="single" w:sz="4" w:space="0" w:color="000000"/>
              <w:right w:val="single" w:sz="4" w:space="0" w:color="000000"/>
            </w:tcBorders>
            <w:vAlign w:val="center"/>
          </w:tcPr>
          <w:p w14:paraId="06C9EFD7" w14:textId="77777777" w:rsidR="005F6729" w:rsidRDefault="00CB15FA">
            <w:pPr>
              <w:jc w:val="left"/>
              <w:rPr>
                <w:rFonts w:ascii="等线" w:eastAsia="等线" w:hAnsi="等线" w:cs="Times New Roman"/>
                <w:sz w:val="24"/>
                <w:szCs w:val="20"/>
                <w:lang w:bidi="ar"/>
              </w:rPr>
            </w:pPr>
            <w:r>
              <w:rPr>
                <w:rFonts w:ascii="等线" w:eastAsia="等线" w:hAnsi="等线" w:cs="Times New Roman" w:hint="default"/>
                <w:sz w:val="24"/>
                <w:szCs w:val="20"/>
                <w:lang w:bidi="ar"/>
              </w:rPr>
              <w:t>https://3rdvision.deloitte.com.cn/3rdvision/api/user/user/login</w:t>
            </w:r>
          </w:p>
        </w:tc>
      </w:tr>
      <w:tr w:rsidR="005F6729" w14:paraId="100841BB"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5DF7A716" w14:textId="77777777" w:rsidR="005F6729" w:rsidRDefault="00CB15FA">
            <w:pPr>
              <w:jc w:val="left"/>
              <w:rPr>
                <w:rFonts w:ascii="等线" w:eastAsia="等线" w:hAnsi="等线" w:cs="Times New Roman"/>
                <w:szCs w:val="20"/>
              </w:rPr>
            </w:pPr>
            <w:r>
              <w:rPr>
                <w:rFonts w:ascii="等线" w:eastAsia="等线" w:hAnsi="等线" w:cs="Times New Roman"/>
                <w:sz w:val="24"/>
                <w:szCs w:val="20"/>
                <w:lang w:bidi="ar"/>
              </w:rPr>
              <w:t>漏洞等级</w:t>
            </w:r>
          </w:p>
        </w:tc>
        <w:tc>
          <w:tcPr>
            <w:tcW w:w="6646" w:type="dxa"/>
            <w:tcBorders>
              <w:top w:val="single" w:sz="4" w:space="0" w:color="000000"/>
              <w:left w:val="single" w:sz="4" w:space="0" w:color="000000"/>
              <w:bottom w:val="single" w:sz="4" w:space="0" w:color="000000"/>
              <w:right w:val="single" w:sz="4" w:space="0" w:color="000000"/>
            </w:tcBorders>
            <w:vAlign w:val="center"/>
          </w:tcPr>
          <w:p w14:paraId="00D1E9F0" w14:textId="77777777" w:rsidR="005F6729" w:rsidRDefault="00CB15FA">
            <w:pPr>
              <w:jc w:val="left"/>
              <w:rPr>
                <w:rFonts w:ascii="等线" w:eastAsia="等线" w:hAnsi="等线" w:cs="Times New Roman"/>
                <w:sz w:val="24"/>
                <w:szCs w:val="20"/>
                <w:lang w:bidi="ar"/>
              </w:rPr>
            </w:pPr>
            <w:r>
              <w:rPr>
                <w:rFonts w:ascii="等线" w:eastAsia="等线" w:hAnsi="等线" w:cs="Times New Roman"/>
                <w:sz w:val="24"/>
                <w:szCs w:val="20"/>
                <w:lang w:bidi="ar"/>
              </w:rPr>
              <w:t>中危</w:t>
            </w:r>
          </w:p>
        </w:tc>
      </w:tr>
      <w:tr w:rsidR="005F6729" w14:paraId="61F8905A"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27CE567D" w14:textId="77777777" w:rsidR="005F6729" w:rsidRDefault="00CB15FA">
            <w:pPr>
              <w:jc w:val="left"/>
              <w:rPr>
                <w:rFonts w:ascii="等线" w:eastAsia="等线" w:hAnsi="等线" w:cs="Times New Roman"/>
                <w:szCs w:val="20"/>
              </w:rPr>
            </w:pPr>
            <w:r>
              <w:rPr>
                <w:rFonts w:ascii="等线" w:eastAsia="等线" w:hAnsi="等线" w:cs="Times New Roman"/>
                <w:sz w:val="24"/>
                <w:szCs w:val="20"/>
                <w:lang w:bidi="ar"/>
              </w:rPr>
              <w:t>漏洞类型</w:t>
            </w:r>
          </w:p>
        </w:tc>
        <w:tc>
          <w:tcPr>
            <w:tcW w:w="6646" w:type="dxa"/>
            <w:tcBorders>
              <w:top w:val="single" w:sz="4" w:space="0" w:color="000000"/>
              <w:left w:val="single" w:sz="4" w:space="0" w:color="000000"/>
              <w:bottom w:val="single" w:sz="4" w:space="0" w:color="000000"/>
              <w:right w:val="single" w:sz="4" w:space="0" w:color="000000"/>
            </w:tcBorders>
            <w:vAlign w:val="center"/>
          </w:tcPr>
          <w:p w14:paraId="31D8B731" w14:textId="77777777" w:rsidR="005F6729" w:rsidRDefault="00CB15FA">
            <w:pPr>
              <w:jc w:val="left"/>
              <w:rPr>
                <w:rFonts w:ascii="等线" w:eastAsia="等线" w:hAnsi="等线" w:cs="Times New Roman"/>
                <w:sz w:val="24"/>
                <w:szCs w:val="20"/>
                <w:lang w:bidi="ar"/>
              </w:rPr>
            </w:pPr>
            <w:r>
              <w:rPr>
                <w:rFonts w:ascii="等线" w:eastAsia="等线" w:hAnsi="等线" w:cs="Times New Roman"/>
                <w:sz w:val="24"/>
                <w:szCs w:val="20"/>
                <w:lang w:bidi="ar"/>
              </w:rPr>
              <w:t>配置不当</w:t>
            </w:r>
          </w:p>
        </w:tc>
      </w:tr>
      <w:tr w:rsidR="005F6729" w14:paraId="650DE631"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17C6C213" w14:textId="77777777" w:rsidR="005F6729" w:rsidRDefault="00CB15FA">
            <w:pPr>
              <w:jc w:val="left"/>
              <w:rPr>
                <w:rFonts w:ascii="等线" w:eastAsia="等线" w:hAnsi="等线" w:cs="Times New Roman"/>
                <w:szCs w:val="20"/>
              </w:rPr>
            </w:pPr>
            <w:r>
              <w:rPr>
                <w:rFonts w:ascii="等线" w:eastAsia="等线" w:hAnsi="等线" w:cs="Times New Roman"/>
                <w:sz w:val="24"/>
                <w:szCs w:val="20"/>
                <w:lang w:bidi="ar"/>
              </w:rPr>
              <w:t>业务功能描述</w:t>
            </w:r>
          </w:p>
        </w:tc>
        <w:tc>
          <w:tcPr>
            <w:tcW w:w="6646" w:type="dxa"/>
            <w:tcBorders>
              <w:top w:val="single" w:sz="4" w:space="0" w:color="000000"/>
              <w:left w:val="single" w:sz="4" w:space="0" w:color="000000"/>
              <w:bottom w:val="single" w:sz="4" w:space="0" w:color="000000"/>
              <w:right w:val="single" w:sz="4" w:space="0" w:color="000000"/>
            </w:tcBorders>
            <w:vAlign w:val="center"/>
          </w:tcPr>
          <w:p w14:paraId="3F1007F4" w14:textId="77777777" w:rsidR="005F6729" w:rsidRDefault="00CB15FA">
            <w:pPr>
              <w:jc w:val="left"/>
              <w:rPr>
                <w:rFonts w:ascii="等线" w:eastAsia="等线" w:hAnsi="等线" w:cs="Times New Roman"/>
                <w:sz w:val="24"/>
                <w:szCs w:val="20"/>
                <w:lang w:bidi="ar"/>
              </w:rPr>
            </w:pPr>
            <w:r>
              <w:rPr>
                <w:rFonts w:ascii="等线" w:eastAsia="等线" w:hAnsi="等线" w:cs="Times New Roman"/>
                <w:sz w:val="24"/>
                <w:szCs w:val="20"/>
                <w:lang w:bidi="ar"/>
              </w:rPr>
              <w:t>登录功能</w:t>
            </w:r>
          </w:p>
        </w:tc>
      </w:tr>
      <w:tr w:rsidR="005F6729" w14:paraId="2ECC35A4"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6144DBBC" w14:textId="77777777" w:rsidR="005F6729" w:rsidRDefault="00CB15FA">
            <w:pPr>
              <w:jc w:val="left"/>
              <w:rPr>
                <w:rFonts w:ascii="等线" w:eastAsia="等线" w:hAnsi="等线" w:cs="Times New Roman"/>
                <w:szCs w:val="20"/>
              </w:rPr>
            </w:pPr>
            <w:r>
              <w:rPr>
                <w:rFonts w:ascii="等线" w:eastAsia="等线" w:hAnsi="等线" w:cs="Times New Roman"/>
                <w:sz w:val="24"/>
                <w:szCs w:val="20"/>
                <w:lang w:bidi="ar"/>
              </w:rPr>
              <w:t>状态</w:t>
            </w:r>
          </w:p>
        </w:tc>
        <w:tc>
          <w:tcPr>
            <w:tcW w:w="6646" w:type="dxa"/>
            <w:tcBorders>
              <w:top w:val="single" w:sz="4" w:space="0" w:color="000000"/>
              <w:left w:val="single" w:sz="4" w:space="0" w:color="000000"/>
              <w:bottom w:val="single" w:sz="4" w:space="0" w:color="000000"/>
              <w:right w:val="single" w:sz="4" w:space="0" w:color="000000"/>
            </w:tcBorders>
            <w:vAlign w:val="center"/>
          </w:tcPr>
          <w:p w14:paraId="29AEB7C1" w14:textId="51291D68" w:rsidR="005F6729" w:rsidRDefault="00B05043">
            <w:pPr>
              <w:jc w:val="left"/>
              <w:rPr>
                <w:rFonts w:ascii="等线" w:eastAsia="等线" w:hAnsi="等线" w:cs="Times New Roman"/>
                <w:sz w:val="24"/>
                <w:szCs w:val="20"/>
                <w:lang w:bidi="ar"/>
              </w:rPr>
            </w:pPr>
            <w:r>
              <w:rPr>
                <w:rFonts w:ascii="等线" w:eastAsia="等线" w:hAnsi="等线" w:cs="Times New Roman"/>
                <w:sz w:val="24"/>
                <w:szCs w:val="20"/>
                <w:lang w:bidi="ar"/>
              </w:rPr>
              <w:t>关闭</w:t>
            </w:r>
          </w:p>
        </w:tc>
      </w:tr>
      <w:tr w:rsidR="005F6729" w14:paraId="5A01D1BF"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6B3295D7" w14:textId="77777777" w:rsidR="005F6729" w:rsidRDefault="00CB15FA">
            <w:pPr>
              <w:jc w:val="left"/>
              <w:rPr>
                <w:rFonts w:ascii="等线" w:eastAsia="等线" w:hAnsi="等线" w:cs="Times New Roman"/>
                <w:szCs w:val="20"/>
              </w:rPr>
            </w:pPr>
            <w:r>
              <w:rPr>
                <w:rFonts w:ascii="等线" w:eastAsia="等线" w:hAnsi="等线" w:cs="等线"/>
                <w:sz w:val="24"/>
                <w:lang w:bidi="ar"/>
              </w:rPr>
              <w:t>可利用性</w:t>
            </w:r>
          </w:p>
        </w:tc>
        <w:tc>
          <w:tcPr>
            <w:tcW w:w="6646" w:type="dxa"/>
            <w:tcBorders>
              <w:top w:val="single" w:sz="4" w:space="0" w:color="000000"/>
              <w:left w:val="single" w:sz="4" w:space="0" w:color="000000"/>
              <w:bottom w:val="single" w:sz="4" w:space="0" w:color="000000"/>
              <w:right w:val="single" w:sz="4" w:space="0" w:color="000000"/>
            </w:tcBorders>
            <w:vAlign w:val="center"/>
          </w:tcPr>
          <w:p w14:paraId="0EAB3AF7" w14:textId="77777777" w:rsidR="005F6729" w:rsidRDefault="00CB15FA">
            <w:pPr>
              <w:jc w:val="left"/>
              <w:rPr>
                <w:rFonts w:ascii="等线" w:eastAsia="等线" w:hAnsi="等线" w:cs="Times New Roman"/>
                <w:sz w:val="24"/>
                <w:szCs w:val="20"/>
                <w:lang w:bidi="ar"/>
              </w:rPr>
            </w:pPr>
            <w:r>
              <w:rPr>
                <w:rFonts w:ascii="等线" w:eastAsia="等线" w:hAnsi="等线" w:cs="Times New Roman"/>
                <w:sz w:val="24"/>
                <w:szCs w:val="20"/>
                <w:lang w:bidi="ar"/>
              </w:rPr>
              <w:t>中危</w:t>
            </w:r>
          </w:p>
        </w:tc>
      </w:tr>
      <w:tr w:rsidR="005F6729" w14:paraId="481248C0"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12D87930" w14:textId="77777777" w:rsidR="005F6729" w:rsidRDefault="00CB15FA">
            <w:pPr>
              <w:jc w:val="left"/>
              <w:rPr>
                <w:rFonts w:ascii="等线" w:eastAsia="等线" w:hAnsi="等线" w:cs="Times New Roman"/>
                <w:szCs w:val="20"/>
              </w:rPr>
            </w:pPr>
            <w:r>
              <w:rPr>
                <w:rFonts w:ascii="等线" w:eastAsia="等线" w:hAnsi="等线" w:cs="等线"/>
                <w:sz w:val="24"/>
                <w:lang w:bidi="ar"/>
              </w:rPr>
              <w:t>影响</w:t>
            </w:r>
          </w:p>
        </w:tc>
        <w:tc>
          <w:tcPr>
            <w:tcW w:w="6646" w:type="dxa"/>
            <w:tcBorders>
              <w:top w:val="single" w:sz="4" w:space="0" w:color="000000"/>
              <w:left w:val="single" w:sz="4" w:space="0" w:color="000000"/>
              <w:bottom w:val="single" w:sz="4" w:space="0" w:color="000000"/>
              <w:right w:val="single" w:sz="4" w:space="0" w:color="000000"/>
            </w:tcBorders>
            <w:vAlign w:val="center"/>
          </w:tcPr>
          <w:p w14:paraId="15ADD007" w14:textId="77777777" w:rsidR="005F6729" w:rsidRDefault="00CB15FA">
            <w:pPr>
              <w:jc w:val="left"/>
              <w:rPr>
                <w:rFonts w:ascii="等线" w:eastAsia="等线" w:hAnsi="等线" w:cs="Times New Roman"/>
                <w:sz w:val="24"/>
                <w:szCs w:val="20"/>
                <w:lang w:bidi="ar"/>
              </w:rPr>
            </w:pPr>
            <w:r>
              <w:rPr>
                <w:rFonts w:ascii="等线" w:eastAsia="等线" w:hAnsi="等线" w:cs="Times New Roman"/>
                <w:sz w:val="24"/>
                <w:szCs w:val="20"/>
                <w:lang w:bidi="ar"/>
              </w:rPr>
              <w:t>中危</w:t>
            </w:r>
          </w:p>
        </w:tc>
      </w:tr>
      <w:tr w:rsidR="005F6729" w14:paraId="7D415007"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007DCE09" w14:textId="77777777" w:rsidR="005F6729" w:rsidRDefault="00CB15FA">
            <w:pPr>
              <w:jc w:val="left"/>
              <w:rPr>
                <w:rFonts w:ascii="等线" w:eastAsia="等线" w:hAnsi="等线" w:cs="Times New Roman"/>
                <w:szCs w:val="20"/>
              </w:rPr>
            </w:pPr>
            <w:r>
              <w:rPr>
                <w:rFonts w:ascii="等线" w:eastAsia="等线" w:hAnsi="等线" w:cs="等线"/>
                <w:sz w:val="24"/>
                <w:lang w:bidi="ar"/>
              </w:rPr>
              <w:t>漏洞描述</w:t>
            </w:r>
          </w:p>
        </w:tc>
        <w:tc>
          <w:tcPr>
            <w:tcW w:w="6646" w:type="dxa"/>
            <w:tcBorders>
              <w:top w:val="single" w:sz="4" w:space="0" w:color="000000"/>
              <w:left w:val="single" w:sz="4" w:space="0" w:color="000000"/>
              <w:bottom w:val="single" w:sz="4" w:space="0" w:color="000000"/>
              <w:right w:val="single" w:sz="4" w:space="0" w:color="000000"/>
            </w:tcBorders>
            <w:vAlign w:val="center"/>
          </w:tcPr>
          <w:p w14:paraId="7555F267" w14:textId="77777777" w:rsidR="005F6729" w:rsidRDefault="00CB15FA">
            <w:pPr>
              <w:jc w:val="left"/>
              <w:rPr>
                <w:rFonts w:ascii="等线" w:eastAsia="等线" w:hAnsi="等线" w:cs="Times New Roman"/>
                <w:sz w:val="24"/>
                <w:szCs w:val="20"/>
                <w:lang w:bidi="ar"/>
              </w:rPr>
            </w:pPr>
            <w:r>
              <w:rPr>
                <w:rFonts w:ascii="等线" w:eastAsia="等线" w:hAnsi="等线" w:cs="Times New Roman"/>
                <w:sz w:val="24"/>
                <w:szCs w:val="20"/>
                <w:lang w:bidi="ar"/>
              </w:rPr>
              <w:t>系统中可以通过明文的账号密码对系统进行暴力破解，原有在系统登录过程中的两个随机值防重放的参数并未生效。</w:t>
            </w:r>
          </w:p>
        </w:tc>
      </w:tr>
    </w:tbl>
    <w:tbl>
      <w:tblPr>
        <w:tblStyle w:val="21"/>
        <w:tblW w:w="5000" w:type="pct"/>
        <w:tblLook w:val="04A0" w:firstRow="1" w:lastRow="0" w:firstColumn="1" w:lastColumn="0" w:noHBand="0" w:noVBand="1"/>
      </w:tblPr>
      <w:tblGrid>
        <w:gridCol w:w="8290"/>
      </w:tblGrid>
      <w:tr w:rsidR="005F6729" w14:paraId="04FFB910" w14:textId="77777777" w:rsidTr="00D15705">
        <w:trPr>
          <w:trHeight w:val="8744"/>
        </w:trPr>
        <w:tc>
          <w:tcPr>
            <w:tcW w:w="8290" w:type="dxa"/>
            <w:tcBorders>
              <w:top w:val="single" w:sz="4" w:space="0" w:color="auto"/>
              <w:left w:val="single" w:sz="4" w:space="0" w:color="auto"/>
              <w:bottom w:val="single" w:sz="4" w:space="0" w:color="auto"/>
              <w:right w:val="single" w:sz="4" w:space="0" w:color="auto"/>
            </w:tcBorders>
          </w:tcPr>
          <w:p w14:paraId="4DA81673" w14:textId="77777777" w:rsidR="005F6729" w:rsidRDefault="00CB15FA">
            <w:r>
              <w:rPr>
                <w:rFonts w:hint="eastAsia"/>
              </w:rPr>
              <w:lastRenderedPageBreak/>
              <w:t>首先使用错误的账号密码进行登录，系统会提示账号密码错误</w:t>
            </w:r>
          </w:p>
          <w:p w14:paraId="447227FF" w14:textId="77777777" w:rsidR="005F6729" w:rsidRDefault="00CB15FA">
            <w:r>
              <w:rPr>
                <w:noProof/>
              </w:rPr>
              <w:drawing>
                <wp:inline distT="0" distB="0" distL="114300" distR="114300" wp14:anchorId="295E7E42" wp14:editId="291E780E">
                  <wp:extent cx="5260975" cy="1995170"/>
                  <wp:effectExtent l="0" t="0" r="12065"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a:stretch>
                            <a:fillRect/>
                          </a:stretch>
                        </pic:blipFill>
                        <pic:spPr>
                          <a:xfrm>
                            <a:off x="0" y="0"/>
                            <a:ext cx="5260975" cy="1995170"/>
                          </a:xfrm>
                          <a:prstGeom prst="rect">
                            <a:avLst/>
                          </a:prstGeom>
                          <a:noFill/>
                          <a:ln>
                            <a:noFill/>
                          </a:ln>
                        </pic:spPr>
                      </pic:pic>
                    </a:graphicData>
                  </a:graphic>
                </wp:inline>
              </w:drawing>
            </w:r>
          </w:p>
          <w:p w14:paraId="6A7542E4" w14:textId="77777777" w:rsidR="005F6729" w:rsidRDefault="00CB15FA">
            <w:r>
              <w:rPr>
                <w:rFonts w:hint="eastAsia"/>
              </w:rPr>
              <w:t>但是将密码修改成正确的之后就成功登录了，说明后边的两个参数</w:t>
            </w:r>
            <w:r>
              <w:rPr>
                <w:rFonts w:hint="eastAsia"/>
              </w:rPr>
              <w:t>code</w:t>
            </w:r>
            <w:r>
              <w:rPr>
                <w:rFonts w:hint="eastAsia"/>
              </w:rPr>
              <w:t>、</w:t>
            </w:r>
            <w:proofErr w:type="spellStart"/>
            <w:r>
              <w:rPr>
                <w:rFonts w:hint="eastAsia"/>
              </w:rPr>
              <w:t>redomStr</w:t>
            </w:r>
            <w:proofErr w:type="spellEnd"/>
            <w:r>
              <w:rPr>
                <w:rFonts w:hint="eastAsia"/>
              </w:rPr>
              <w:t>均没有生效。</w:t>
            </w:r>
          </w:p>
          <w:p w14:paraId="2F941C31" w14:textId="77777777" w:rsidR="005F6729" w:rsidRDefault="00CB15FA">
            <w:r>
              <w:rPr>
                <w:noProof/>
              </w:rPr>
              <w:drawing>
                <wp:inline distT="0" distB="0" distL="114300" distR="114300" wp14:anchorId="10F06EE8" wp14:editId="72DB6822">
                  <wp:extent cx="5272405" cy="1840865"/>
                  <wp:effectExtent l="0" t="0" r="635"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
                          <a:stretch>
                            <a:fillRect/>
                          </a:stretch>
                        </pic:blipFill>
                        <pic:spPr>
                          <a:xfrm>
                            <a:off x="0" y="0"/>
                            <a:ext cx="5272405" cy="1840865"/>
                          </a:xfrm>
                          <a:prstGeom prst="rect">
                            <a:avLst/>
                          </a:prstGeom>
                          <a:noFill/>
                          <a:ln>
                            <a:noFill/>
                          </a:ln>
                        </pic:spPr>
                      </pic:pic>
                    </a:graphicData>
                  </a:graphic>
                </wp:inline>
              </w:drawing>
            </w:r>
          </w:p>
          <w:p w14:paraId="600A44D6" w14:textId="77777777" w:rsidR="005F6729" w:rsidRDefault="005F6729"/>
        </w:tc>
      </w:tr>
      <w:tr w:rsidR="005F6729" w14:paraId="10F893CE" w14:textId="77777777" w:rsidTr="00D15705">
        <w:tc>
          <w:tcPr>
            <w:tcW w:w="8290" w:type="dxa"/>
            <w:tcBorders>
              <w:top w:val="single" w:sz="4" w:space="0" w:color="auto"/>
              <w:left w:val="single" w:sz="4" w:space="0" w:color="auto"/>
              <w:bottom w:val="single" w:sz="4" w:space="0" w:color="auto"/>
              <w:right w:val="single" w:sz="4" w:space="0" w:color="auto"/>
            </w:tcBorders>
          </w:tcPr>
          <w:p w14:paraId="616B3CD4" w14:textId="77777777" w:rsidR="005F6729" w:rsidRDefault="00CB15FA">
            <w:pPr>
              <w:spacing w:before="260" w:after="260" w:line="412" w:lineRule="auto"/>
              <w:jc w:val="left"/>
              <w:outlineLvl w:val="2"/>
              <w:rPr>
                <w:rFonts w:ascii="等线" w:eastAsia="等线" w:hAnsi="等线" w:cs="Times New Roman" w:hint="eastAsia"/>
                <w:b/>
                <w:sz w:val="32"/>
                <w:szCs w:val="20"/>
              </w:rPr>
            </w:pPr>
            <w:r>
              <w:rPr>
                <w:rFonts w:ascii="等线" w:eastAsia="等线" w:hAnsi="等线" w:cs="Times New Roman" w:hint="eastAsia"/>
                <w:b/>
                <w:sz w:val="32"/>
                <w:szCs w:val="20"/>
                <w:lang w:bidi="ar"/>
              </w:rPr>
              <w:t>漏洞危害</w:t>
            </w:r>
          </w:p>
          <w:p w14:paraId="6A097CAF" w14:textId="77777777" w:rsidR="005F6729" w:rsidRDefault="00CB15FA">
            <w:pPr>
              <w:numPr>
                <w:ilvl w:val="0"/>
                <w:numId w:val="8"/>
              </w:numPr>
              <w:jc w:val="left"/>
              <w:rPr>
                <w:rFonts w:ascii="等线" w:eastAsia="等线" w:hAnsi="等线" w:cs="Times New Roman" w:hint="eastAsia"/>
                <w:b/>
                <w:sz w:val="24"/>
                <w:szCs w:val="20"/>
                <w:lang w:bidi="ar"/>
              </w:rPr>
            </w:pPr>
            <w:r>
              <w:rPr>
                <w:rFonts w:ascii="等线" w:eastAsia="等线" w:hAnsi="等线" w:cs="Times New Roman" w:hint="eastAsia"/>
                <w:b/>
                <w:sz w:val="24"/>
                <w:szCs w:val="20"/>
                <w:lang w:bidi="ar"/>
              </w:rPr>
              <w:t>攻击者可以对系统进行暴力破解，不断的尝试系统中的弱口令账户，从而获取系统权限。</w:t>
            </w:r>
          </w:p>
          <w:p w14:paraId="09014674" w14:textId="77777777" w:rsidR="005F6729" w:rsidRDefault="005F6729">
            <w:pPr>
              <w:jc w:val="left"/>
              <w:rPr>
                <w:rFonts w:ascii="等线" w:eastAsia="等线" w:hAnsi="等线" w:cs="Times New Roman" w:hint="eastAsia"/>
                <w:szCs w:val="20"/>
              </w:rPr>
            </w:pPr>
          </w:p>
        </w:tc>
      </w:tr>
      <w:tr w:rsidR="005F6729" w14:paraId="7D78E97B" w14:textId="77777777" w:rsidTr="00D15705">
        <w:tc>
          <w:tcPr>
            <w:tcW w:w="8290" w:type="dxa"/>
            <w:tcBorders>
              <w:top w:val="single" w:sz="4" w:space="0" w:color="auto"/>
              <w:left w:val="single" w:sz="4" w:space="0" w:color="auto"/>
              <w:bottom w:val="single" w:sz="4" w:space="0" w:color="auto"/>
              <w:right w:val="single" w:sz="4" w:space="0" w:color="auto"/>
            </w:tcBorders>
          </w:tcPr>
          <w:p w14:paraId="2B4AFA23" w14:textId="77777777" w:rsidR="005F6729" w:rsidRDefault="00CB15FA">
            <w:pPr>
              <w:spacing w:before="260" w:after="260" w:line="412" w:lineRule="auto"/>
              <w:jc w:val="left"/>
              <w:outlineLvl w:val="2"/>
              <w:rPr>
                <w:rFonts w:ascii="等线" w:eastAsia="等线" w:hAnsi="等线" w:cs="Times New Roman" w:hint="eastAsia"/>
                <w:b/>
                <w:sz w:val="32"/>
                <w:szCs w:val="20"/>
                <w:lang w:bidi="ar"/>
              </w:rPr>
            </w:pPr>
            <w:r>
              <w:rPr>
                <w:rFonts w:ascii="等线" w:eastAsia="等线" w:hAnsi="等线" w:cs="Times New Roman" w:hint="eastAsia"/>
                <w:b/>
                <w:sz w:val="32"/>
                <w:szCs w:val="20"/>
                <w:lang w:bidi="ar"/>
              </w:rPr>
              <w:t>建议</w:t>
            </w:r>
          </w:p>
          <w:p w14:paraId="766AE24F" w14:textId="77777777" w:rsidR="005F6729" w:rsidRDefault="00CB15FA">
            <w:pPr>
              <w:numPr>
                <w:ilvl w:val="0"/>
                <w:numId w:val="8"/>
              </w:numPr>
              <w:jc w:val="left"/>
              <w:rPr>
                <w:rFonts w:ascii="等线" w:eastAsia="等线" w:hAnsi="等线" w:cs="Times New Roman" w:hint="eastAsia"/>
                <w:szCs w:val="20"/>
              </w:rPr>
            </w:pPr>
            <w:r>
              <w:rPr>
                <w:rFonts w:ascii="等线" w:eastAsia="等线" w:hAnsi="等线" w:cs="Times New Roman" w:hint="eastAsia"/>
                <w:b/>
                <w:sz w:val="24"/>
                <w:szCs w:val="20"/>
                <w:lang w:bidi="ar"/>
              </w:rPr>
              <w:t>添加验证码功能或添加防重放机制。</w:t>
            </w:r>
          </w:p>
        </w:tc>
      </w:tr>
      <w:tr w:rsidR="005F6729" w14:paraId="61A343E8" w14:textId="77777777" w:rsidTr="00D15705">
        <w:tc>
          <w:tcPr>
            <w:tcW w:w="8290" w:type="dxa"/>
            <w:tcBorders>
              <w:top w:val="single" w:sz="4" w:space="0" w:color="auto"/>
              <w:left w:val="single" w:sz="4" w:space="0" w:color="auto"/>
              <w:bottom w:val="single" w:sz="4" w:space="0" w:color="auto"/>
              <w:right w:val="single" w:sz="4" w:space="0" w:color="auto"/>
            </w:tcBorders>
          </w:tcPr>
          <w:p w14:paraId="22A20C65" w14:textId="77777777" w:rsidR="005F6729" w:rsidRDefault="00CB15FA">
            <w:pPr>
              <w:pStyle w:val="3"/>
              <w:widowControl/>
              <w:rPr>
                <w:rFonts w:cs="等线"/>
              </w:rPr>
            </w:pPr>
            <w:r>
              <w:rPr>
                <w:rFonts w:cs="等线"/>
              </w:rPr>
              <w:lastRenderedPageBreak/>
              <w:t>References</w:t>
            </w:r>
          </w:p>
          <w:p w14:paraId="3DC24A25" w14:textId="77777777" w:rsidR="005F6729" w:rsidRDefault="00CB15FA">
            <w:pPr>
              <w:rPr>
                <w:rFonts w:ascii="等线" w:eastAsia="等线" w:hAnsi="等线" w:cs="Times New Roman" w:hint="eastAsia"/>
                <w:szCs w:val="20"/>
              </w:rPr>
            </w:pPr>
            <w:r>
              <w:rPr>
                <w:rFonts w:ascii="等线" w:eastAsia="等线" w:hAnsi="等线" w:cs="Times New Roman" w:hint="eastAsia"/>
                <w:szCs w:val="20"/>
              </w:rPr>
              <w:t>https://owasp.org/www-community/attacks/Brute_force_attack</w:t>
            </w:r>
          </w:p>
        </w:tc>
      </w:tr>
      <w:tr w:rsidR="005F6729" w14:paraId="59FBC6E1" w14:textId="77777777" w:rsidTr="00D15705">
        <w:tc>
          <w:tcPr>
            <w:tcW w:w="8290" w:type="dxa"/>
            <w:tcBorders>
              <w:top w:val="single" w:sz="4" w:space="0" w:color="auto"/>
              <w:left w:val="single" w:sz="4" w:space="0" w:color="auto"/>
              <w:bottom w:val="single" w:sz="4" w:space="0" w:color="auto"/>
              <w:right w:val="single" w:sz="4" w:space="0" w:color="auto"/>
            </w:tcBorders>
          </w:tcPr>
          <w:p w14:paraId="4F710CA6" w14:textId="77777777" w:rsidR="005F6729" w:rsidRDefault="00CB15FA">
            <w:pPr>
              <w:pStyle w:val="4"/>
              <w:widowControl/>
            </w:pPr>
            <w:r>
              <w:t>Identification</w:t>
            </w:r>
          </w:p>
          <w:p w14:paraId="3EFF0F53" w14:textId="77777777" w:rsidR="005F6729" w:rsidRDefault="00CB15FA">
            <w:pPr>
              <w:rPr>
                <w:rFonts w:ascii="等线" w:eastAsia="等线" w:hAnsi="等线" w:cs="Times New Roman" w:hint="eastAsia"/>
                <w:szCs w:val="20"/>
              </w:rPr>
            </w:pPr>
            <w:proofErr w:type="spellStart"/>
            <w:r>
              <w:rPr>
                <w:rFonts w:ascii="等线" w:eastAsia="等线" w:hAnsi="等线" w:cs="Times New Roman" w:hint="eastAsia"/>
                <w:szCs w:val="20"/>
              </w:rPr>
              <w:t>Brute_force_attack</w:t>
            </w:r>
            <w:proofErr w:type="spellEnd"/>
          </w:p>
        </w:tc>
      </w:tr>
      <w:tr w:rsidR="00D15705" w14:paraId="457B558C" w14:textId="77777777" w:rsidTr="00D15705">
        <w:tc>
          <w:tcPr>
            <w:tcW w:w="8290" w:type="dxa"/>
            <w:tcBorders>
              <w:top w:val="single" w:sz="4" w:space="0" w:color="auto"/>
              <w:left w:val="single" w:sz="4" w:space="0" w:color="auto"/>
              <w:bottom w:val="single" w:sz="4" w:space="0" w:color="auto"/>
              <w:right w:val="single" w:sz="4" w:space="0" w:color="auto"/>
            </w:tcBorders>
          </w:tcPr>
          <w:p w14:paraId="264A0CB5" w14:textId="77777777" w:rsidR="00D15705" w:rsidRDefault="00D15705" w:rsidP="00B05043">
            <w:pPr>
              <w:pStyle w:val="4"/>
              <w:widowControl/>
              <w:tabs>
                <w:tab w:val="left" w:pos="1231"/>
              </w:tabs>
            </w:pPr>
            <w:r>
              <w:rPr>
                <w:rFonts w:hint="eastAsia"/>
              </w:rPr>
              <w:t>复测</w:t>
            </w:r>
            <w:r w:rsidR="00B05043">
              <w:tab/>
            </w:r>
          </w:p>
          <w:p w14:paraId="29D2CFCC" w14:textId="03012EBD" w:rsidR="00B05043" w:rsidRDefault="00B05043" w:rsidP="00B05043">
            <w:r>
              <w:rPr>
                <w:rFonts w:hint="eastAsia"/>
              </w:rPr>
              <w:t>测试发现首次使用错误密码登录之后，再用正确密码登录系统提示验证过期，</w:t>
            </w:r>
            <w:r w:rsidR="00B171EA">
              <w:rPr>
                <w:rFonts w:hint="eastAsia"/>
              </w:rPr>
              <w:t>说明验证码功能生效，漏洞修复。</w:t>
            </w:r>
          </w:p>
          <w:p w14:paraId="2282489B" w14:textId="77777777" w:rsidR="00B05043" w:rsidRDefault="00B05043" w:rsidP="00B05043">
            <w:r w:rsidRPr="00B05043">
              <w:rPr>
                <w:noProof/>
              </w:rPr>
              <w:drawing>
                <wp:inline distT="0" distB="0" distL="0" distR="0" wp14:anchorId="39276979" wp14:editId="2A49C239">
                  <wp:extent cx="5072184" cy="2457259"/>
                  <wp:effectExtent l="0" t="0" r="0" b="0"/>
                  <wp:docPr id="86601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10953" name=""/>
                          <pic:cNvPicPr/>
                        </pic:nvPicPr>
                        <pic:blipFill>
                          <a:blip r:embed="rId16"/>
                          <a:stretch>
                            <a:fillRect/>
                          </a:stretch>
                        </pic:blipFill>
                        <pic:spPr>
                          <a:xfrm>
                            <a:off x="0" y="0"/>
                            <a:ext cx="5093715" cy="2467690"/>
                          </a:xfrm>
                          <a:prstGeom prst="rect">
                            <a:avLst/>
                          </a:prstGeom>
                        </pic:spPr>
                      </pic:pic>
                    </a:graphicData>
                  </a:graphic>
                </wp:inline>
              </w:drawing>
            </w:r>
          </w:p>
          <w:p w14:paraId="763E0CBB" w14:textId="111DB629" w:rsidR="00B05043" w:rsidRPr="00B05043" w:rsidRDefault="00B05043" w:rsidP="00B05043">
            <w:r w:rsidRPr="00B05043">
              <w:rPr>
                <w:noProof/>
              </w:rPr>
              <w:drawing>
                <wp:inline distT="0" distB="0" distL="0" distR="0" wp14:anchorId="3BE1FFE3" wp14:editId="68227BC2">
                  <wp:extent cx="5270500" cy="2381250"/>
                  <wp:effectExtent l="0" t="0" r="0" b="6350"/>
                  <wp:docPr id="143416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66276" name=""/>
                          <pic:cNvPicPr/>
                        </pic:nvPicPr>
                        <pic:blipFill>
                          <a:blip r:embed="rId17"/>
                          <a:stretch>
                            <a:fillRect/>
                          </a:stretch>
                        </pic:blipFill>
                        <pic:spPr>
                          <a:xfrm>
                            <a:off x="0" y="0"/>
                            <a:ext cx="5270500" cy="2381250"/>
                          </a:xfrm>
                          <a:prstGeom prst="rect">
                            <a:avLst/>
                          </a:prstGeom>
                        </pic:spPr>
                      </pic:pic>
                    </a:graphicData>
                  </a:graphic>
                </wp:inline>
              </w:drawing>
            </w:r>
          </w:p>
        </w:tc>
      </w:tr>
    </w:tbl>
    <w:p w14:paraId="2B099CE0" w14:textId="77777777" w:rsidR="005F6729" w:rsidRDefault="005F6729">
      <w:pPr>
        <w:jc w:val="left"/>
        <w:rPr>
          <w:rFonts w:ascii="等线" w:eastAsia="等线" w:hAnsi="等线" w:cs="Times New Roman" w:hint="eastAsia"/>
          <w:b/>
          <w:szCs w:val="20"/>
        </w:rPr>
      </w:pPr>
    </w:p>
    <w:p w14:paraId="2AD40FDF" w14:textId="77777777" w:rsidR="005F6729" w:rsidRDefault="005F6729">
      <w:pPr>
        <w:jc w:val="left"/>
        <w:rPr>
          <w:rFonts w:ascii="等线" w:eastAsia="等线" w:hAnsi="等线" w:cs="Times New Roman" w:hint="eastAsia"/>
          <w:b/>
          <w:szCs w:val="20"/>
        </w:rPr>
      </w:pPr>
    </w:p>
    <w:p w14:paraId="2471B754" w14:textId="77777777" w:rsidR="005F6729" w:rsidRDefault="00CB15FA">
      <w:pPr>
        <w:pStyle w:val="10"/>
        <w:widowControl/>
        <w:numPr>
          <w:ilvl w:val="0"/>
          <w:numId w:val="2"/>
        </w:numPr>
      </w:pPr>
      <w:bookmarkStart w:id="35" w:name="_Toc198306908"/>
      <w:bookmarkStart w:id="36" w:name="_Toc499825112"/>
      <w:bookmarkStart w:id="37" w:name="_Toc228265614"/>
      <w:r>
        <w:rPr>
          <w:rFonts w:cs="等线"/>
        </w:rPr>
        <w:t>安全状况评估</w:t>
      </w:r>
      <w:bookmarkEnd w:id="35"/>
      <w:bookmarkEnd w:id="36"/>
      <w:bookmarkEnd w:id="37"/>
    </w:p>
    <w:p w14:paraId="3992D8C6" w14:textId="77777777" w:rsidR="005F6729" w:rsidRDefault="005F6729"/>
    <w:p w14:paraId="5192F3CD" w14:textId="65A69E79" w:rsidR="005F6729" w:rsidRDefault="00CB15FA">
      <w:pPr>
        <w:ind w:firstLine="480"/>
      </w:pPr>
      <w:r>
        <w:rPr>
          <w:rFonts w:ascii="等线" w:eastAsia="等线" w:hAnsi="等线" w:cs="Times New Roman" w:hint="eastAsia"/>
          <w:sz w:val="24"/>
          <w:lang w:bidi="ar"/>
        </w:rPr>
        <w:t>本次安全测试由北京长亭科技有限公司安全服务团队独立完成，测试过程中发现</w:t>
      </w:r>
      <w:proofErr w:type="spellStart"/>
      <w:r>
        <w:rPr>
          <w:rFonts w:ascii="等线" w:eastAsia="等线" w:hAnsi="等线" w:cs="Times New Roman" w:hint="eastAsia"/>
          <w:sz w:val="24"/>
          <w:lang w:bidi="ar"/>
        </w:rPr>
        <w:t>D</w:t>
      </w:r>
      <w:r>
        <w:rPr>
          <w:rFonts w:ascii="等线" w:eastAsia="等线" w:hAnsi="等线" w:cs="Times New Roman"/>
          <w:sz w:val="24"/>
          <w:lang w:bidi="ar"/>
        </w:rPr>
        <w:t>.</w:t>
      </w:r>
      <w:r>
        <w:rPr>
          <w:rFonts w:ascii="等线" w:eastAsia="等线" w:hAnsi="等线" w:cs="Times New Roman" w:hint="eastAsia"/>
          <w:sz w:val="24"/>
          <w:lang w:bidi="ar"/>
        </w:rPr>
        <w:t>Vision</w:t>
      </w:r>
      <w:proofErr w:type="spellEnd"/>
      <w:r>
        <w:rPr>
          <w:rFonts w:ascii="等线" w:eastAsia="等线" w:hAnsi="等线" w:cs="Times New Roman" w:hint="eastAsia"/>
          <w:sz w:val="24"/>
          <w:lang w:bidi="ar"/>
        </w:rPr>
        <w:t xml:space="preserve"> 3rdVision系统存在</w:t>
      </w:r>
      <w:r w:rsidR="003813FD">
        <w:rPr>
          <w:rFonts w:ascii="等线" w:eastAsia="等线" w:hAnsi="等线" w:cs="Times New Roman" w:hint="eastAsia"/>
          <w:sz w:val="24"/>
          <w:lang w:bidi="ar"/>
        </w:rPr>
        <w:t>中</w:t>
      </w:r>
      <w:r>
        <w:rPr>
          <w:rFonts w:ascii="等线" w:eastAsia="等线" w:hAnsi="等线" w:cs="Times New Roman" w:hint="eastAsia"/>
          <w:sz w:val="24"/>
          <w:lang w:bidi="ar"/>
        </w:rPr>
        <w:t>高危漏洞</w:t>
      </w:r>
      <w:r w:rsidR="003813FD">
        <w:rPr>
          <w:rFonts w:ascii="等线" w:eastAsia="等线" w:hAnsi="等线" w:cs="Times New Roman" w:hint="eastAsia"/>
          <w:sz w:val="24"/>
          <w:lang w:bidi="ar"/>
        </w:rPr>
        <w:t>已修复成功</w:t>
      </w:r>
      <w:r>
        <w:rPr>
          <w:rFonts w:ascii="等线" w:eastAsia="等线" w:hAnsi="等线" w:cs="Times New Roman" w:hint="eastAsia"/>
          <w:sz w:val="24"/>
          <w:lang w:bidi="ar"/>
        </w:rPr>
        <w:t>。</w:t>
      </w:r>
      <w:r>
        <w:rPr>
          <w:rFonts w:ascii="等线" w:eastAsia="等线" w:hAnsi="等线" w:cs="Times New Roman"/>
          <w:sz w:val="24"/>
          <w:lang w:bidi="ar"/>
        </w:rPr>
        <w:t xml:space="preserve">   </w:t>
      </w:r>
    </w:p>
    <w:p w14:paraId="0D9FF171" w14:textId="77777777" w:rsidR="005F6729" w:rsidRDefault="005F6729"/>
    <w:p w14:paraId="4BFE3A17" w14:textId="77777777" w:rsidR="005F6729" w:rsidRDefault="00CB15FA">
      <w:pPr>
        <w:pStyle w:val="10"/>
        <w:widowControl/>
        <w:numPr>
          <w:ilvl w:val="0"/>
          <w:numId w:val="2"/>
        </w:numPr>
      </w:pPr>
      <w:bookmarkStart w:id="38" w:name="_Toc499825114"/>
      <w:bookmarkStart w:id="39" w:name="_Toc198306909"/>
      <w:bookmarkStart w:id="40" w:name="_Toc228265615"/>
      <w:r>
        <w:rPr>
          <w:rFonts w:cs="等线"/>
        </w:rPr>
        <w:t>致谢</w:t>
      </w:r>
      <w:bookmarkEnd w:id="38"/>
      <w:bookmarkEnd w:id="39"/>
      <w:bookmarkEnd w:id="40"/>
    </w:p>
    <w:p w14:paraId="73076D7A" w14:textId="77777777" w:rsidR="005F6729" w:rsidRDefault="00CB15FA">
      <w:pPr>
        <w:ind w:firstLine="480"/>
      </w:pPr>
      <w:r>
        <w:rPr>
          <w:rFonts w:ascii="等线" w:eastAsia="等线" w:hAnsi="等线" w:cs="Times New Roman" w:hint="eastAsia"/>
          <w:sz w:val="24"/>
          <w:lang w:bidi="ar"/>
        </w:rPr>
        <w:t>在贵公司的大力配合下，本次安全深度检测得以顺利完成。北京长亭科技有限公司 安全服务组向德勤咨询(上海)有限公司所有参与并提供支持的部门及个人表示深深的感谢。</w:t>
      </w:r>
    </w:p>
    <w:p w14:paraId="7EFFDB73" w14:textId="77777777" w:rsidR="005F6729" w:rsidRDefault="005F6729">
      <w:pPr>
        <w:ind w:firstLine="480"/>
      </w:pPr>
    </w:p>
    <w:p w14:paraId="3892CDD4" w14:textId="77777777" w:rsidR="005F6729" w:rsidRDefault="005F6729">
      <w:pPr>
        <w:ind w:firstLine="480"/>
      </w:pPr>
    </w:p>
    <w:p w14:paraId="72EF0C03" w14:textId="77777777" w:rsidR="005F6729" w:rsidRDefault="005F6729">
      <w:pPr>
        <w:ind w:firstLine="480"/>
      </w:pPr>
    </w:p>
    <w:p w14:paraId="57ACD2AA" w14:textId="77777777" w:rsidR="005F6729" w:rsidRDefault="00CB15FA">
      <w:pPr>
        <w:ind w:firstLine="480"/>
        <w:jc w:val="right"/>
      </w:pPr>
      <w:r>
        <w:rPr>
          <w:rFonts w:ascii="等线" w:eastAsia="等线" w:hAnsi="等线" w:cs="Times New Roman" w:hint="eastAsia"/>
          <w:sz w:val="24"/>
          <w:lang w:bidi="ar"/>
        </w:rPr>
        <w:t>北京长亭科技有限公司</w:t>
      </w:r>
    </w:p>
    <w:p w14:paraId="1C1A9C1A" w14:textId="77777777" w:rsidR="005F6729" w:rsidRDefault="00CB15FA">
      <w:pPr>
        <w:ind w:firstLine="480"/>
        <w:jc w:val="right"/>
      </w:pPr>
      <w:r>
        <w:rPr>
          <w:rFonts w:ascii="等线" w:eastAsia="等线" w:hAnsi="等线" w:cs="Times New Roman" w:hint="eastAsia"/>
          <w:sz w:val="24"/>
          <w:lang w:bidi="ar"/>
        </w:rPr>
        <w:t>CEO 朱文雷</w:t>
      </w:r>
    </w:p>
    <w:p w14:paraId="43E34AD7" w14:textId="77777777" w:rsidR="005F6729" w:rsidRDefault="005F6729">
      <w:pPr>
        <w:ind w:right="480"/>
      </w:pPr>
    </w:p>
    <w:p w14:paraId="01BAF932" w14:textId="77777777" w:rsidR="005F6729" w:rsidRDefault="005F6729">
      <w:pPr>
        <w:ind w:right="480"/>
      </w:pPr>
    </w:p>
    <w:p w14:paraId="7CF69388" w14:textId="77777777" w:rsidR="005F6729" w:rsidRDefault="005F6729">
      <w:pPr>
        <w:ind w:right="480"/>
      </w:pPr>
    </w:p>
    <w:p w14:paraId="1A86B43C" w14:textId="77777777" w:rsidR="005F6729" w:rsidRDefault="005F6729">
      <w:pPr>
        <w:ind w:right="480"/>
      </w:pPr>
    </w:p>
    <w:p w14:paraId="3CBD1486" w14:textId="77777777" w:rsidR="005F6729" w:rsidRDefault="00CB15FA">
      <w:pPr>
        <w:pStyle w:val="10"/>
        <w:widowControl/>
      </w:pPr>
      <w:bookmarkStart w:id="41" w:name="_Toc101525947"/>
      <w:bookmarkStart w:id="42" w:name="_Toc198306910"/>
      <w:bookmarkStart w:id="43" w:name="_Toc228265616"/>
      <w:r>
        <w:rPr>
          <w:rFonts w:cs="等线"/>
        </w:rPr>
        <w:t>附录</w:t>
      </w:r>
      <w:r>
        <w:t>A</w:t>
      </w:r>
      <w:bookmarkEnd w:id="41"/>
      <w:bookmarkEnd w:id="42"/>
      <w:bookmarkEnd w:id="43"/>
    </w:p>
    <w:p w14:paraId="3CC93165" w14:textId="77777777" w:rsidR="005F6729" w:rsidRDefault="00CB15FA">
      <w:pPr>
        <w:pStyle w:val="2"/>
        <w:widowControl/>
      </w:pPr>
      <w:bookmarkStart w:id="44" w:name="_Toc198306911"/>
      <w:bookmarkStart w:id="45" w:name="_Toc101525948"/>
      <w:bookmarkStart w:id="46" w:name="_Toc228265617"/>
      <w:r>
        <w:rPr>
          <w:rFonts w:cs="等线"/>
        </w:rPr>
        <w:t>渗透测试服务方法</w:t>
      </w:r>
      <w:bookmarkEnd w:id="44"/>
      <w:bookmarkEnd w:id="45"/>
      <w:bookmarkEnd w:id="46"/>
    </w:p>
    <w:p w14:paraId="0D78CBEE" w14:textId="77777777" w:rsidR="005F6729" w:rsidRDefault="00CB15FA">
      <w:r>
        <w:rPr>
          <w:rFonts w:ascii="等线" w:eastAsia="等线" w:hAnsi="等线" w:cs="Times New Roman" w:hint="eastAsia"/>
          <w:sz w:val="24"/>
          <w:lang w:bidi="ar"/>
        </w:rPr>
        <w:t>除非另有说明，否则将利用基于公共和内部知识的自动化和手工技术进行测试。</w:t>
      </w:r>
    </w:p>
    <w:p w14:paraId="6E3433F0" w14:textId="77777777" w:rsidR="005F6729" w:rsidRDefault="00CB15FA">
      <w:pPr>
        <w:numPr>
          <w:ilvl w:val="0"/>
          <w:numId w:val="9"/>
        </w:numPr>
        <w:ind w:left="1440" w:hanging="480"/>
      </w:pPr>
      <w:r>
        <w:rPr>
          <w:rFonts w:ascii="等线" w:eastAsia="等线" w:hAnsi="等线" w:cs="Times New Roman" w:hint="eastAsia"/>
          <w:sz w:val="24"/>
          <w:lang w:bidi="ar"/>
        </w:rPr>
        <w:t>应用程序滥用/逻辑测试:确定攻击者是否可以进行如下攻击:</w:t>
      </w:r>
    </w:p>
    <w:p w14:paraId="63B96D28" w14:textId="77777777" w:rsidR="005F6729" w:rsidRDefault="00CB15FA">
      <w:pPr>
        <w:ind w:firstLine="480"/>
      </w:pPr>
      <w:r>
        <w:rPr>
          <w:rFonts w:ascii="等线" w:eastAsia="等线" w:hAnsi="等线" w:cs="Times New Roman" w:hint="eastAsia"/>
          <w:sz w:val="24"/>
          <w:lang w:bidi="ar"/>
        </w:rPr>
        <w:t>-获得访问属于其他用户或订阅者的私人数据的权限</w:t>
      </w:r>
    </w:p>
    <w:p w14:paraId="5B9D71D2" w14:textId="77777777" w:rsidR="005F6729" w:rsidRDefault="00CB15FA">
      <w:pPr>
        <w:ind w:firstLine="480"/>
      </w:pPr>
      <w:r>
        <w:rPr>
          <w:rFonts w:ascii="等线" w:eastAsia="等线" w:hAnsi="等线" w:cs="Times New Roman" w:hint="eastAsia"/>
          <w:sz w:val="24"/>
          <w:lang w:bidi="ar"/>
        </w:rPr>
        <w:t>-对系统或应用程序数据进行未经授权的更改</w:t>
      </w:r>
    </w:p>
    <w:p w14:paraId="42245A68" w14:textId="77777777" w:rsidR="005F6729" w:rsidRDefault="00CB15FA">
      <w:pPr>
        <w:ind w:firstLine="480"/>
      </w:pPr>
      <w:r>
        <w:rPr>
          <w:rFonts w:ascii="等线" w:eastAsia="等线" w:hAnsi="等线" w:cs="Times New Roman" w:hint="eastAsia"/>
          <w:sz w:val="24"/>
          <w:lang w:bidi="ar"/>
        </w:rPr>
        <w:t>-绕过帐户更改的业务逻辑规则</w:t>
      </w:r>
    </w:p>
    <w:p w14:paraId="07AD2ED0" w14:textId="77777777" w:rsidR="005F6729" w:rsidRDefault="00CB15FA">
      <w:pPr>
        <w:ind w:firstLine="480"/>
      </w:pPr>
      <w:r>
        <w:rPr>
          <w:rFonts w:ascii="等线" w:eastAsia="等线" w:hAnsi="等线" w:cs="Times New Roman" w:hint="eastAsia"/>
          <w:sz w:val="24"/>
          <w:lang w:bidi="ar"/>
        </w:rPr>
        <w:lastRenderedPageBreak/>
        <w:t>-绕过认证和授权机制</w:t>
      </w:r>
    </w:p>
    <w:p w14:paraId="19E98BAD" w14:textId="77777777" w:rsidR="005F6729" w:rsidRDefault="00CB15FA">
      <w:pPr>
        <w:ind w:firstLine="480"/>
      </w:pPr>
      <w:r>
        <w:rPr>
          <w:rFonts w:ascii="等线" w:eastAsia="等线" w:hAnsi="等线" w:cs="Times New Roman" w:hint="eastAsia"/>
          <w:sz w:val="24"/>
          <w:lang w:bidi="ar"/>
        </w:rPr>
        <w:t>-将权限提升至管理员或其他权限更高的用户</w:t>
      </w:r>
    </w:p>
    <w:p w14:paraId="2FA02279" w14:textId="77777777" w:rsidR="005F6729" w:rsidRDefault="00CB15FA">
      <w:pPr>
        <w:ind w:firstLine="480"/>
      </w:pPr>
      <w:r>
        <w:rPr>
          <w:rFonts w:ascii="等线" w:eastAsia="等线" w:hAnsi="等线" w:cs="Times New Roman" w:hint="eastAsia"/>
          <w:sz w:val="24"/>
          <w:lang w:bidi="ar"/>
        </w:rPr>
        <w:t>-劫持属于其他用户的帐户</w:t>
      </w:r>
    </w:p>
    <w:p w14:paraId="2D573F65" w14:textId="77777777" w:rsidR="005F6729" w:rsidRDefault="00CB15FA">
      <w:pPr>
        <w:ind w:firstLine="480"/>
      </w:pPr>
      <w:r>
        <w:rPr>
          <w:rFonts w:ascii="等线" w:eastAsia="等线" w:hAnsi="等线" w:cs="Times New Roman" w:hint="eastAsia"/>
          <w:sz w:val="24"/>
          <w:lang w:bidi="ar"/>
        </w:rPr>
        <w:t>-滥用用户名和密码的找回方法</w:t>
      </w:r>
    </w:p>
    <w:p w14:paraId="0727CB74" w14:textId="77777777" w:rsidR="005F6729" w:rsidRDefault="00CB15FA">
      <w:pPr>
        <w:numPr>
          <w:ilvl w:val="0"/>
          <w:numId w:val="9"/>
        </w:numPr>
        <w:ind w:left="1440" w:hanging="480"/>
      </w:pPr>
      <w:r>
        <w:rPr>
          <w:rFonts w:ascii="等线" w:eastAsia="等线" w:hAnsi="等线" w:cs="Times New Roman" w:hint="eastAsia"/>
          <w:sz w:val="24"/>
          <w:lang w:bidi="ar"/>
        </w:rPr>
        <w:t>通用Web应用程序漏洞测试(OWASP Aligned):评估应用程序的常见Web应用程序安全问题，包括:</w:t>
      </w:r>
    </w:p>
    <w:p w14:paraId="1CB4D8BD" w14:textId="77777777" w:rsidR="005F6729" w:rsidRDefault="00CB15FA">
      <w:pPr>
        <w:ind w:firstLine="480"/>
      </w:pPr>
      <w:r>
        <w:rPr>
          <w:rFonts w:ascii="等线" w:eastAsia="等线" w:hAnsi="等线" w:cs="Times New Roman" w:hint="eastAsia"/>
          <w:sz w:val="24"/>
          <w:lang w:bidi="ar"/>
        </w:rPr>
        <w:t>-跨站脚本攻击(XSS)</w:t>
      </w:r>
    </w:p>
    <w:p w14:paraId="60EB9BF5" w14:textId="77777777" w:rsidR="005F6729" w:rsidRDefault="00CB15FA">
      <w:pPr>
        <w:ind w:firstLine="480"/>
      </w:pPr>
      <w:r>
        <w:rPr>
          <w:rFonts w:ascii="等线" w:eastAsia="等线" w:hAnsi="等线" w:cs="Times New Roman" w:hint="eastAsia"/>
          <w:sz w:val="24"/>
          <w:lang w:bidi="ar"/>
        </w:rPr>
        <w:t>-跨站请求伪造(CSRF)。</w:t>
      </w:r>
    </w:p>
    <w:p w14:paraId="49CAE2EA" w14:textId="77777777" w:rsidR="005F6729" w:rsidRDefault="00CB15FA">
      <w:pPr>
        <w:ind w:firstLine="480"/>
      </w:pPr>
      <w:r>
        <w:rPr>
          <w:rFonts w:ascii="等线" w:eastAsia="等线" w:hAnsi="等线" w:cs="Times New Roman" w:hint="eastAsia"/>
          <w:sz w:val="24"/>
          <w:lang w:bidi="ar"/>
        </w:rPr>
        <w:t>-富文本漏洞(如Flash, ActiveX, Silverlight)。</w:t>
      </w:r>
    </w:p>
    <w:p w14:paraId="07700DD8" w14:textId="77777777" w:rsidR="005F6729" w:rsidRDefault="00CB15FA">
      <w:pPr>
        <w:ind w:firstLine="480"/>
      </w:pPr>
      <w:r>
        <w:rPr>
          <w:rFonts w:ascii="等线" w:eastAsia="等线" w:hAnsi="等线" w:cs="Times New Roman" w:hint="eastAsia"/>
          <w:sz w:val="24"/>
          <w:lang w:bidi="ar"/>
        </w:rPr>
        <w:t>-注入(SQL、LDAP、OS命令注入)</w:t>
      </w:r>
    </w:p>
    <w:p w14:paraId="70CFBAFB" w14:textId="77777777" w:rsidR="005F6729" w:rsidRDefault="00CB15FA">
      <w:pPr>
        <w:ind w:firstLine="480"/>
      </w:pPr>
      <w:r>
        <w:rPr>
          <w:rFonts w:ascii="等线" w:eastAsia="等线" w:hAnsi="等线" w:cs="Times New Roman" w:hint="eastAsia"/>
          <w:sz w:val="24"/>
          <w:lang w:bidi="ar"/>
        </w:rPr>
        <w:t>-服务器端包含(SSI)注入</w:t>
      </w:r>
    </w:p>
    <w:p w14:paraId="6C453321" w14:textId="77777777" w:rsidR="005F6729" w:rsidRDefault="00CB15FA">
      <w:pPr>
        <w:ind w:firstLine="480"/>
      </w:pPr>
      <w:r>
        <w:rPr>
          <w:rFonts w:ascii="等线" w:eastAsia="等线" w:hAnsi="等线" w:cs="Times New Roman" w:hint="eastAsia"/>
          <w:sz w:val="24"/>
          <w:lang w:bidi="ar"/>
        </w:rPr>
        <w:t>-会话管理(认证和授权)中常见的弱点包括:</w:t>
      </w:r>
    </w:p>
    <w:p w14:paraId="35C7743F" w14:textId="77777777" w:rsidR="005F6729" w:rsidRDefault="00CB15FA">
      <w:pPr>
        <w:numPr>
          <w:ilvl w:val="0"/>
          <w:numId w:val="10"/>
        </w:numPr>
        <w:ind w:left="480" w:firstLineChars="200" w:firstLine="480"/>
      </w:pPr>
      <w:r>
        <w:rPr>
          <w:rFonts w:ascii="等线" w:eastAsia="等线" w:hAnsi="等线" w:cs="Times New Roman" w:hint="eastAsia"/>
          <w:sz w:val="24"/>
          <w:lang w:bidi="ar"/>
        </w:rPr>
        <w:t>不当令牌失效</w:t>
      </w:r>
    </w:p>
    <w:p w14:paraId="3FC36715" w14:textId="77777777" w:rsidR="005F6729" w:rsidRDefault="00CB15FA">
      <w:pPr>
        <w:numPr>
          <w:ilvl w:val="0"/>
          <w:numId w:val="10"/>
        </w:numPr>
        <w:ind w:left="480" w:firstLineChars="200" w:firstLine="480"/>
      </w:pPr>
      <w:r>
        <w:rPr>
          <w:rFonts w:ascii="等线" w:eastAsia="等线" w:hAnsi="等线" w:cs="Times New Roman" w:hint="eastAsia"/>
          <w:sz w:val="24"/>
          <w:lang w:bidi="ar"/>
        </w:rPr>
        <w:t>预测会话令牌</w:t>
      </w:r>
    </w:p>
    <w:p w14:paraId="4656746F" w14:textId="77777777" w:rsidR="005F6729" w:rsidRDefault="00CB15FA">
      <w:pPr>
        <w:numPr>
          <w:ilvl w:val="0"/>
          <w:numId w:val="10"/>
        </w:numPr>
        <w:ind w:left="480" w:firstLineChars="200" w:firstLine="480"/>
      </w:pPr>
      <w:r>
        <w:rPr>
          <w:rFonts w:ascii="等线" w:eastAsia="等线" w:hAnsi="等线" w:cs="Times New Roman" w:hint="eastAsia"/>
          <w:sz w:val="24"/>
          <w:lang w:bidi="ar"/>
        </w:rPr>
        <w:t>对会话固定的保护不足</w:t>
      </w:r>
    </w:p>
    <w:p w14:paraId="7DBD9E10" w14:textId="77777777" w:rsidR="005F6729" w:rsidRDefault="00CB15FA">
      <w:pPr>
        <w:ind w:left="420"/>
      </w:pPr>
      <w:r>
        <w:rPr>
          <w:rFonts w:ascii="等线" w:eastAsia="等线" w:hAnsi="等线" w:cs="Times New Roman" w:hint="eastAsia"/>
          <w:sz w:val="24"/>
          <w:lang w:bidi="ar"/>
        </w:rPr>
        <w:t>-Cookie注入攻击。</w:t>
      </w:r>
    </w:p>
    <w:p w14:paraId="6E65C08C" w14:textId="77777777" w:rsidR="005F6729" w:rsidRDefault="00CB15FA">
      <w:pPr>
        <w:ind w:left="420"/>
      </w:pPr>
      <w:r>
        <w:rPr>
          <w:rFonts w:ascii="等线" w:eastAsia="等线" w:hAnsi="等线" w:cs="Times New Roman" w:hint="eastAsia"/>
          <w:sz w:val="24"/>
          <w:lang w:bidi="ar"/>
        </w:rPr>
        <w:t>-XML注入攻击</w:t>
      </w:r>
    </w:p>
    <w:p w14:paraId="5098BAE9" w14:textId="77777777" w:rsidR="005F6729" w:rsidRDefault="00CB15FA">
      <w:pPr>
        <w:ind w:left="420"/>
      </w:pPr>
      <w:r>
        <w:rPr>
          <w:rFonts w:ascii="等线" w:eastAsia="等线" w:hAnsi="等线" w:cs="Times New Roman" w:hint="eastAsia"/>
          <w:sz w:val="24"/>
          <w:lang w:bidi="ar"/>
        </w:rPr>
        <w:t>-针对HTTP应用服务器的攻击，主要包括:</w:t>
      </w:r>
    </w:p>
    <w:p w14:paraId="0E4766D2" w14:textId="77777777" w:rsidR="005F6729" w:rsidRDefault="00CB15FA">
      <w:pPr>
        <w:numPr>
          <w:ilvl w:val="0"/>
          <w:numId w:val="10"/>
        </w:numPr>
        <w:ind w:left="480" w:firstLineChars="200" w:firstLine="480"/>
      </w:pPr>
      <w:r>
        <w:rPr>
          <w:rFonts w:ascii="等线" w:eastAsia="等线" w:hAnsi="等线" w:cs="Times New Roman" w:hint="eastAsia"/>
          <w:sz w:val="24"/>
          <w:lang w:bidi="ar"/>
        </w:rPr>
        <w:t>不安全配置</w:t>
      </w:r>
    </w:p>
    <w:p w14:paraId="64404886" w14:textId="77777777" w:rsidR="005F6729" w:rsidRDefault="00CB15FA">
      <w:pPr>
        <w:numPr>
          <w:ilvl w:val="0"/>
          <w:numId w:val="10"/>
        </w:numPr>
        <w:ind w:left="480" w:firstLineChars="200" w:firstLine="480"/>
      </w:pPr>
      <w:r>
        <w:rPr>
          <w:rFonts w:ascii="等线" w:eastAsia="等线" w:hAnsi="等线" w:cs="Times New Roman" w:hint="eastAsia"/>
          <w:sz w:val="24"/>
          <w:lang w:bidi="ar"/>
        </w:rPr>
        <w:t>不安全的HTTP协议</w:t>
      </w:r>
    </w:p>
    <w:p w14:paraId="112B2C67" w14:textId="77777777" w:rsidR="005F6729" w:rsidRDefault="00CB15FA">
      <w:pPr>
        <w:numPr>
          <w:ilvl w:val="0"/>
          <w:numId w:val="10"/>
        </w:numPr>
        <w:ind w:left="480" w:firstLineChars="200" w:firstLine="480"/>
      </w:pPr>
      <w:r>
        <w:rPr>
          <w:rFonts w:ascii="等线" w:eastAsia="等线" w:hAnsi="等线" w:cs="Times New Roman" w:hint="eastAsia"/>
          <w:sz w:val="24"/>
          <w:lang w:bidi="ar"/>
        </w:rPr>
        <w:t>响应分裂</w:t>
      </w:r>
    </w:p>
    <w:p w14:paraId="4053183A" w14:textId="77777777" w:rsidR="005F6729" w:rsidRDefault="00CB15FA">
      <w:pPr>
        <w:numPr>
          <w:ilvl w:val="0"/>
          <w:numId w:val="10"/>
        </w:numPr>
        <w:ind w:left="480" w:firstLineChars="200" w:firstLine="480"/>
      </w:pPr>
      <w:r>
        <w:rPr>
          <w:rFonts w:ascii="等线" w:eastAsia="等线" w:hAnsi="等线" w:cs="Times New Roman" w:hint="eastAsia"/>
          <w:sz w:val="24"/>
          <w:lang w:bidi="ar"/>
        </w:rPr>
        <w:t>目录遍历</w:t>
      </w:r>
    </w:p>
    <w:p w14:paraId="4ED5345F" w14:textId="77777777" w:rsidR="005F6729" w:rsidRDefault="00CB15FA">
      <w:pPr>
        <w:ind w:firstLine="480"/>
      </w:pPr>
      <w:r>
        <w:rPr>
          <w:rFonts w:ascii="等线" w:eastAsia="等线" w:hAnsi="等线" w:cs="Times New Roman" w:hint="eastAsia"/>
          <w:sz w:val="24"/>
          <w:lang w:bidi="ar"/>
        </w:rPr>
        <w:t>-强制跳转</w:t>
      </w:r>
    </w:p>
    <w:p w14:paraId="64470F67" w14:textId="77777777" w:rsidR="005F6729" w:rsidRDefault="00CB15FA">
      <w:pPr>
        <w:ind w:firstLine="480"/>
      </w:pPr>
      <w:r>
        <w:rPr>
          <w:rFonts w:ascii="等线" w:eastAsia="等线" w:hAnsi="等线" w:cs="Times New Roman" w:hint="eastAsia"/>
          <w:sz w:val="24"/>
          <w:lang w:bidi="ar"/>
        </w:rPr>
        <w:t>-信息泄漏</w:t>
      </w:r>
    </w:p>
    <w:p w14:paraId="1526DC08" w14:textId="77777777" w:rsidR="005F6729" w:rsidRDefault="00CB15FA">
      <w:pPr>
        <w:ind w:firstLine="480"/>
      </w:pPr>
      <w:r>
        <w:rPr>
          <w:rFonts w:ascii="等线" w:eastAsia="等线" w:hAnsi="等线" w:cs="Times New Roman" w:hint="eastAsia"/>
          <w:sz w:val="24"/>
          <w:lang w:bidi="ar"/>
        </w:rPr>
        <w:t>-传输层安全漏洞，包括:</w:t>
      </w:r>
    </w:p>
    <w:p w14:paraId="0ED3CAD1" w14:textId="77777777" w:rsidR="005F6729" w:rsidRDefault="00CB15FA">
      <w:pPr>
        <w:numPr>
          <w:ilvl w:val="0"/>
          <w:numId w:val="10"/>
        </w:numPr>
        <w:ind w:left="480" w:firstLineChars="200" w:firstLine="480"/>
      </w:pPr>
      <w:r>
        <w:rPr>
          <w:rFonts w:ascii="等线" w:eastAsia="等线" w:hAnsi="等线" w:cs="Times New Roman" w:hint="eastAsia"/>
          <w:sz w:val="24"/>
          <w:lang w:bidi="ar"/>
        </w:rPr>
        <w:t>弱密码套件配置</w:t>
      </w:r>
    </w:p>
    <w:p w14:paraId="6E187855" w14:textId="77777777" w:rsidR="005F6729" w:rsidRDefault="00CB15FA">
      <w:pPr>
        <w:numPr>
          <w:ilvl w:val="0"/>
          <w:numId w:val="10"/>
        </w:numPr>
        <w:ind w:left="480" w:firstLineChars="200" w:firstLine="480"/>
      </w:pPr>
      <w:r>
        <w:rPr>
          <w:rFonts w:ascii="等线" w:eastAsia="等线" w:hAnsi="等线" w:cs="Times New Roman" w:hint="eastAsia"/>
          <w:sz w:val="24"/>
          <w:lang w:bidi="ar"/>
        </w:rPr>
        <w:t>传输中的敏感信息保护不足</w:t>
      </w:r>
    </w:p>
    <w:p w14:paraId="3BCD4EDD" w14:textId="77777777" w:rsidR="005F6729" w:rsidRDefault="00CB15FA">
      <w:pPr>
        <w:numPr>
          <w:ilvl w:val="0"/>
          <w:numId w:val="11"/>
        </w:numPr>
        <w:ind w:left="480" w:hanging="480"/>
      </w:pPr>
      <w:r>
        <w:rPr>
          <w:rFonts w:ascii="等线" w:eastAsia="等线" w:hAnsi="等线" w:cs="Times New Roman" w:hint="eastAsia"/>
          <w:sz w:val="24"/>
          <w:lang w:bidi="ar"/>
        </w:rPr>
        <w:t>应用程序滥用/逻辑测试:确定攻击者是否可以:</w:t>
      </w:r>
    </w:p>
    <w:p w14:paraId="4E574309" w14:textId="77777777" w:rsidR="005F6729" w:rsidRDefault="00CB15FA">
      <w:pPr>
        <w:ind w:firstLine="480"/>
      </w:pPr>
      <w:r>
        <w:rPr>
          <w:rFonts w:ascii="等线" w:eastAsia="等线" w:hAnsi="等线" w:cs="Times New Roman" w:hint="eastAsia"/>
          <w:sz w:val="24"/>
          <w:lang w:bidi="ar"/>
        </w:rPr>
        <w:t>-获得对属于其他用户和/或其他客户的私人数据的访问权</w:t>
      </w:r>
    </w:p>
    <w:p w14:paraId="04B38671" w14:textId="77777777" w:rsidR="005F6729" w:rsidRDefault="00CB15FA">
      <w:pPr>
        <w:ind w:firstLine="480"/>
      </w:pPr>
      <w:r>
        <w:rPr>
          <w:rFonts w:ascii="等线" w:eastAsia="等线" w:hAnsi="等线" w:cs="Times New Roman" w:hint="eastAsia"/>
          <w:sz w:val="24"/>
          <w:lang w:bidi="ar"/>
        </w:rPr>
        <w:t>-对应用程序或其数据进行未经授权的更改</w:t>
      </w:r>
    </w:p>
    <w:p w14:paraId="76394C2D" w14:textId="77777777" w:rsidR="005F6729" w:rsidRDefault="00CB15FA">
      <w:pPr>
        <w:ind w:firstLine="480"/>
      </w:pPr>
      <w:r>
        <w:rPr>
          <w:rFonts w:ascii="等线" w:eastAsia="等线" w:hAnsi="等线" w:cs="Times New Roman" w:hint="eastAsia"/>
          <w:sz w:val="24"/>
          <w:lang w:bidi="ar"/>
        </w:rPr>
        <w:t>-绕过业务逻辑规则</w:t>
      </w:r>
    </w:p>
    <w:p w14:paraId="0F2C6438" w14:textId="77777777" w:rsidR="005F6729" w:rsidRDefault="00CB15FA">
      <w:pPr>
        <w:ind w:firstLine="480"/>
      </w:pPr>
      <w:r>
        <w:rPr>
          <w:rFonts w:ascii="等线" w:eastAsia="等线" w:hAnsi="等线" w:cs="Times New Roman" w:hint="eastAsia"/>
          <w:sz w:val="24"/>
          <w:lang w:bidi="ar"/>
        </w:rPr>
        <w:t>-绕过认证和授权机制</w:t>
      </w:r>
    </w:p>
    <w:p w14:paraId="350D7436" w14:textId="77777777" w:rsidR="005F6729" w:rsidRDefault="00CB15FA">
      <w:pPr>
        <w:ind w:firstLine="480"/>
      </w:pPr>
      <w:r>
        <w:rPr>
          <w:rFonts w:ascii="等线" w:eastAsia="等线" w:hAnsi="等线" w:cs="Times New Roman" w:hint="eastAsia"/>
          <w:sz w:val="24"/>
          <w:lang w:bidi="ar"/>
        </w:rPr>
        <w:t>-将权限提升到站点管理员或其他权限更高的用户</w:t>
      </w:r>
    </w:p>
    <w:p w14:paraId="60301A7A" w14:textId="77777777" w:rsidR="005F6729" w:rsidRDefault="00CB15FA">
      <w:pPr>
        <w:ind w:firstLine="480"/>
      </w:pPr>
      <w:r>
        <w:rPr>
          <w:rFonts w:ascii="等线" w:eastAsia="等线" w:hAnsi="等线" w:cs="Times New Roman" w:hint="eastAsia"/>
          <w:sz w:val="24"/>
          <w:lang w:bidi="ar"/>
        </w:rPr>
        <w:lastRenderedPageBreak/>
        <w:t>-劫持其他用户的帐户</w:t>
      </w:r>
    </w:p>
    <w:p w14:paraId="30749283" w14:textId="77777777" w:rsidR="005F6729" w:rsidRDefault="00CB15FA">
      <w:pPr>
        <w:numPr>
          <w:ilvl w:val="0"/>
          <w:numId w:val="11"/>
        </w:numPr>
        <w:ind w:left="480" w:hanging="480"/>
      </w:pPr>
      <w:r>
        <w:rPr>
          <w:rFonts w:ascii="等线" w:eastAsia="等线" w:hAnsi="等线" w:cs="Times New Roman" w:hint="eastAsia"/>
          <w:sz w:val="24"/>
          <w:lang w:bidi="ar"/>
        </w:rPr>
        <w:t>常见Web服务漏洞测试:评估应用程序的常见Web服务安全问题，包括:</w:t>
      </w:r>
    </w:p>
    <w:p w14:paraId="03257D6A" w14:textId="77777777" w:rsidR="005F6729" w:rsidRDefault="00CB15FA">
      <w:pPr>
        <w:ind w:firstLine="480"/>
      </w:pPr>
      <w:r>
        <w:rPr>
          <w:rFonts w:ascii="等线" w:eastAsia="等线" w:hAnsi="等线" w:cs="Times New Roman" w:hint="eastAsia"/>
          <w:sz w:val="24"/>
          <w:lang w:bidi="ar"/>
        </w:rPr>
        <w:t>-代码执行</w:t>
      </w:r>
    </w:p>
    <w:p w14:paraId="50490C78" w14:textId="77777777" w:rsidR="005F6729" w:rsidRDefault="00CB15FA">
      <w:pPr>
        <w:ind w:firstLine="480"/>
      </w:pPr>
      <w:r>
        <w:rPr>
          <w:rFonts w:ascii="等线" w:eastAsia="等线" w:hAnsi="等线" w:cs="Times New Roman" w:hint="eastAsia"/>
          <w:sz w:val="24"/>
          <w:lang w:bidi="ar"/>
        </w:rPr>
        <w:t>-权限提升</w:t>
      </w:r>
    </w:p>
    <w:p w14:paraId="1D7043F2" w14:textId="77777777" w:rsidR="005F6729" w:rsidRDefault="00CB15FA">
      <w:pPr>
        <w:ind w:firstLine="480"/>
      </w:pPr>
      <w:r>
        <w:rPr>
          <w:rFonts w:ascii="等线" w:eastAsia="等线" w:hAnsi="等线" w:cs="Times New Roman" w:hint="eastAsia"/>
          <w:sz w:val="24"/>
          <w:lang w:bidi="ar"/>
        </w:rPr>
        <w:t>-应用程序拒绝服务</w:t>
      </w:r>
    </w:p>
    <w:p w14:paraId="76EB580D" w14:textId="77777777" w:rsidR="005F6729" w:rsidRDefault="00CB15FA">
      <w:pPr>
        <w:ind w:firstLine="480"/>
      </w:pPr>
      <w:r>
        <w:rPr>
          <w:rFonts w:ascii="等线" w:eastAsia="等线" w:hAnsi="等线" w:cs="Times New Roman" w:hint="eastAsia"/>
          <w:sz w:val="24"/>
          <w:lang w:bidi="ar"/>
        </w:rPr>
        <w:t>-注入攻击(包括SQL, LDAP, XML)</w:t>
      </w:r>
    </w:p>
    <w:p w14:paraId="3D9DF351" w14:textId="77777777" w:rsidR="005F6729" w:rsidRDefault="00CB15FA">
      <w:pPr>
        <w:ind w:firstLine="480"/>
      </w:pPr>
      <w:r>
        <w:rPr>
          <w:rFonts w:ascii="等线" w:eastAsia="等线" w:hAnsi="等线" w:cs="Times New Roman" w:hint="eastAsia"/>
          <w:sz w:val="24"/>
          <w:lang w:bidi="ar"/>
        </w:rPr>
        <w:t>-XML外部实体注入和反序列化</w:t>
      </w:r>
    </w:p>
    <w:p w14:paraId="6F8C495B" w14:textId="77777777" w:rsidR="005F6729" w:rsidRDefault="00CB15FA">
      <w:pPr>
        <w:ind w:firstLine="480"/>
      </w:pPr>
      <w:r>
        <w:rPr>
          <w:rFonts w:ascii="等线" w:eastAsia="等线" w:hAnsi="等线" w:cs="Times New Roman" w:hint="eastAsia"/>
          <w:sz w:val="24"/>
          <w:lang w:bidi="ar"/>
        </w:rPr>
        <w:t>-消息重放攻击</w:t>
      </w:r>
    </w:p>
    <w:p w14:paraId="73E72D94" w14:textId="77777777" w:rsidR="005F6729" w:rsidRDefault="00CB15FA">
      <w:pPr>
        <w:ind w:firstLine="480"/>
      </w:pPr>
      <w:r>
        <w:rPr>
          <w:rFonts w:ascii="等线" w:eastAsia="等线" w:hAnsi="等线" w:cs="Times New Roman" w:hint="eastAsia"/>
          <w:sz w:val="24"/>
          <w:lang w:bidi="ar"/>
        </w:rPr>
        <w:t>-WSDL /WS-Inspection信息泄露漏洞</w:t>
      </w:r>
    </w:p>
    <w:p w14:paraId="06CC7AD5" w14:textId="77777777" w:rsidR="005F6729" w:rsidRDefault="00CB15FA">
      <w:pPr>
        <w:ind w:firstLine="480"/>
      </w:pPr>
      <w:r>
        <w:rPr>
          <w:rFonts w:ascii="等线" w:eastAsia="等线" w:hAnsi="等线" w:cs="Times New Roman" w:hint="eastAsia"/>
          <w:sz w:val="24"/>
          <w:lang w:bidi="ar"/>
        </w:rPr>
        <w:t>-错误使用WS-Security标准</w:t>
      </w:r>
    </w:p>
    <w:p w14:paraId="6D90FECA" w14:textId="77777777" w:rsidR="005F6729" w:rsidRDefault="00CB15FA">
      <w:pPr>
        <w:ind w:firstLine="480"/>
      </w:pPr>
      <w:r>
        <w:rPr>
          <w:rFonts w:ascii="等线" w:eastAsia="等线" w:hAnsi="等线" w:cs="Times New Roman" w:hint="eastAsia"/>
          <w:sz w:val="24"/>
          <w:lang w:bidi="ar"/>
        </w:rPr>
        <w:t xml:space="preserve">-传输安全弱点包括:          </w:t>
      </w:r>
    </w:p>
    <w:p w14:paraId="6E8B7B2C" w14:textId="77777777" w:rsidR="005F6729" w:rsidRDefault="00CB15FA">
      <w:pPr>
        <w:numPr>
          <w:ilvl w:val="0"/>
          <w:numId w:val="10"/>
        </w:numPr>
        <w:ind w:left="480" w:firstLineChars="200" w:firstLine="480"/>
      </w:pPr>
      <w:r>
        <w:rPr>
          <w:rFonts w:ascii="等线" w:eastAsia="等线" w:hAnsi="等线" w:cs="Times New Roman" w:hint="eastAsia"/>
          <w:sz w:val="24"/>
          <w:lang w:bidi="ar"/>
        </w:rPr>
        <w:t>认证链验证不足</w:t>
      </w:r>
    </w:p>
    <w:p w14:paraId="7801477C" w14:textId="77777777" w:rsidR="005F6729" w:rsidRDefault="00CB15FA">
      <w:pPr>
        <w:numPr>
          <w:ilvl w:val="0"/>
          <w:numId w:val="10"/>
        </w:numPr>
        <w:ind w:left="480" w:firstLineChars="200" w:firstLine="480"/>
      </w:pPr>
      <w:r>
        <w:rPr>
          <w:rFonts w:ascii="等线" w:eastAsia="等线" w:hAnsi="等线" w:cs="Times New Roman" w:hint="eastAsia"/>
          <w:sz w:val="24"/>
          <w:lang w:bidi="ar"/>
        </w:rPr>
        <w:t xml:space="preserve">弱密码套件配置   </w:t>
      </w:r>
    </w:p>
    <w:p w14:paraId="64204DAA" w14:textId="77777777" w:rsidR="005F6729" w:rsidRDefault="00CB15FA">
      <w:pPr>
        <w:pStyle w:val="3"/>
        <w:widowControl/>
      </w:pPr>
      <w:r>
        <w:t>主机环境渗透测试:</w:t>
      </w:r>
    </w:p>
    <w:p w14:paraId="46506912" w14:textId="77777777" w:rsidR="005F6729" w:rsidRDefault="00CB15FA">
      <w:r>
        <w:rPr>
          <w:rFonts w:ascii="等线" w:eastAsia="等线" w:hAnsi="等线" w:cs="Times New Roman" w:hint="eastAsia"/>
          <w:sz w:val="24"/>
          <w:lang w:bidi="ar"/>
        </w:rPr>
        <w:t>寻找目标web容器、系统环境中可利用的漏洞，并进行深度利用。</w:t>
      </w:r>
    </w:p>
    <w:p w14:paraId="15DBAA1D" w14:textId="77777777" w:rsidR="005F6729" w:rsidRDefault="00CB15FA">
      <w:pPr>
        <w:numPr>
          <w:ilvl w:val="0"/>
          <w:numId w:val="12"/>
        </w:numPr>
        <w:ind w:left="2400" w:hanging="480"/>
      </w:pPr>
      <w:r>
        <w:rPr>
          <w:rFonts w:ascii="等线" w:eastAsia="等线" w:hAnsi="等线" w:cs="Times New Roman" w:hint="eastAsia"/>
          <w:sz w:val="24"/>
          <w:lang w:bidi="ar"/>
        </w:rPr>
        <w:t>信息收集(可选)</w:t>
      </w:r>
    </w:p>
    <w:p w14:paraId="2719D475" w14:textId="77777777" w:rsidR="005F6729" w:rsidRDefault="00CB15FA">
      <w:pPr>
        <w:ind w:firstLine="480"/>
      </w:pPr>
      <w:r>
        <w:rPr>
          <w:rFonts w:ascii="等线" w:eastAsia="等线" w:hAnsi="等线" w:cs="Times New Roman" w:hint="eastAsia"/>
          <w:sz w:val="24"/>
          <w:lang w:bidi="ar"/>
        </w:rPr>
        <w:t>-活动枚举和识别</w:t>
      </w:r>
    </w:p>
    <w:p w14:paraId="24F84FA4" w14:textId="77777777" w:rsidR="005F6729" w:rsidRDefault="00CB15FA">
      <w:pPr>
        <w:ind w:firstLine="480"/>
      </w:pPr>
      <w:r>
        <w:rPr>
          <w:rFonts w:ascii="等线" w:eastAsia="等线" w:hAnsi="等线" w:cs="Times New Roman" w:hint="eastAsia"/>
          <w:sz w:val="24"/>
          <w:lang w:bidi="ar"/>
        </w:rPr>
        <w:t>-主机识别和指纹</w:t>
      </w:r>
    </w:p>
    <w:p w14:paraId="651416D3" w14:textId="77777777" w:rsidR="005F6729" w:rsidRDefault="00CB15FA">
      <w:pPr>
        <w:ind w:firstLine="480"/>
      </w:pPr>
      <w:r>
        <w:rPr>
          <w:rFonts w:ascii="等线" w:eastAsia="等线" w:hAnsi="等线" w:cs="Times New Roman" w:hint="eastAsia"/>
          <w:sz w:val="24"/>
          <w:lang w:bidi="ar"/>
        </w:rPr>
        <w:t>-端口和服务分析</w:t>
      </w:r>
    </w:p>
    <w:p w14:paraId="4EBC8B19" w14:textId="77777777" w:rsidR="005F6729" w:rsidRDefault="00CB15FA">
      <w:pPr>
        <w:ind w:firstLine="480"/>
      </w:pPr>
      <w:r>
        <w:rPr>
          <w:rFonts w:ascii="等线" w:eastAsia="等线" w:hAnsi="等线" w:cs="Times New Roman" w:hint="eastAsia"/>
          <w:sz w:val="24"/>
          <w:lang w:bidi="ar"/>
        </w:rPr>
        <w:t>-手动检查已识别的端口、服务和主机</w:t>
      </w:r>
    </w:p>
    <w:p w14:paraId="32310DE2" w14:textId="77777777" w:rsidR="005F6729" w:rsidRDefault="00CB15FA">
      <w:pPr>
        <w:numPr>
          <w:ilvl w:val="0"/>
          <w:numId w:val="12"/>
        </w:numPr>
        <w:ind w:left="2400" w:hanging="480"/>
      </w:pPr>
      <w:r>
        <w:rPr>
          <w:rFonts w:ascii="等线" w:eastAsia="等线" w:hAnsi="等线" w:cs="Times New Roman" w:hint="eastAsia"/>
          <w:sz w:val="24"/>
          <w:lang w:bidi="ar"/>
        </w:rPr>
        <w:t>漏洞识别和利用</w:t>
      </w:r>
    </w:p>
    <w:p w14:paraId="1EEE5BBD" w14:textId="77777777" w:rsidR="005F6729" w:rsidRDefault="00CB15FA">
      <w:pPr>
        <w:ind w:firstLine="480"/>
      </w:pPr>
      <w:r>
        <w:rPr>
          <w:rFonts w:ascii="等线" w:eastAsia="等线" w:hAnsi="等线" w:cs="Times New Roman" w:hint="eastAsia"/>
          <w:sz w:val="24"/>
          <w:lang w:bidi="ar"/>
        </w:rPr>
        <w:t>-服务、指纹、版本和行为之间的关联，以应对公开的漏洞</w:t>
      </w:r>
    </w:p>
    <w:p w14:paraId="394223D3" w14:textId="77777777" w:rsidR="005F6729" w:rsidRDefault="00CB15FA">
      <w:pPr>
        <w:ind w:firstLine="480"/>
      </w:pPr>
      <w:r>
        <w:rPr>
          <w:rFonts w:ascii="等线" w:eastAsia="等线" w:hAnsi="等线" w:cs="Times New Roman" w:hint="eastAsia"/>
          <w:sz w:val="24"/>
          <w:lang w:bidi="ar"/>
        </w:rPr>
        <w:t>-手动检查未公布的漏洞</w:t>
      </w:r>
    </w:p>
    <w:p w14:paraId="3965180A" w14:textId="77777777" w:rsidR="005F6729" w:rsidRDefault="00CB15FA">
      <w:pPr>
        <w:ind w:firstLine="480"/>
      </w:pPr>
      <w:r>
        <w:rPr>
          <w:rFonts w:ascii="等线" w:eastAsia="等线" w:hAnsi="等线" w:cs="Times New Roman" w:hint="eastAsia"/>
          <w:sz w:val="24"/>
          <w:lang w:bidi="ar"/>
        </w:rPr>
        <w:t>-利用已识别的非破坏性或破坏性漏洞，以获取敏感信息或系统</w:t>
      </w:r>
    </w:p>
    <w:p w14:paraId="76580EEC" w14:textId="77777777" w:rsidR="005F6729" w:rsidRDefault="005F6729">
      <w:pPr>
        <w:ind w:firstLine="480"/>
        <w:jc w:val="right"/>
      </w:pPr>
    </w:p>
    <w:p w14:paraId="2B416507" w14:textId="77777777" w:rsidR="005F6729" w:rsidRDefault="005F6729"/>
    <w:sectPr w:rsidR="005F6729">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4C939" w14:textId="77777777" w:rsidR="00EF3375" w:rsidRDefault="00EF3375" w:rsidP="00CB15FA">
      <w:r>
        <w:separator/>
      </w:r>
    </w:p>
  </w:endnote>
  <w:endnote w:type="continuationSeparator" w:id="0">
    <w:p w14:paraId="29DD2229" w14:textId="77777777" w:rsidR="00EF3375" w:rsidRDefault="00EF3375" w:rsidP="00CB1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Neue">
    <w:charset w:val="00"/>
    <w:family w:val="auto"/>
    <w:pitch w:val="variable"/>
    <w:sig w:usb0="E50002FF" w:usb1="500079DB" w:usb2="00000010" w:usb3="00000000" w:csb0="0000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98F66" w14:textId="77777777" w:rsidR="00EF3375" w:rsidRDefault="00EF3375" w:rsidP="00CB15FA">
      <w:r>
        <w:separator/>
      </w:r>
    </w:p>
  </w:footnote>
  <w:footnote w:type="continuationSeparator" w:id="0">
    <w:p w14:paraId="2FB772FF" w14:textId="77777777" w:rsidR="00EF3375" w:rsidRDefault="00EF3375" w:rsidP="00CB15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E8C5E9"/>
    <w:multiLevelType w:val="multilevel"/>
    <w:tmpl w:val="84E8C5E9"/>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5" w:hanging="1135"/>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8F33721D"/>
    <w:multiLevelType w:val="multilevel"/>
    <w:tmpl w:val="8F33721D"/>
    <w:lvl w:ilvl="0">
      <w:start w:val="1"/>
      <w:numFmt w:val="bullet"/>
      <w:lvlText w:val=""/>
      <w:lvlJc w:val="left"/>
      <w:pPr>
        <w:tabs>
          <w:tab w:val="left" w:pos="360"/>
        </w:tabs>
        <w:ind w:left="360" w:hangingChars="200" w:hanging="36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9FBFB8B1"/>
    <w:multiLevelType w:val="multilevel"/>
    <w:tmpl w:val="9FBFB8B1"/>
    <w:lvl w:ilvl="0">
      <w:start w:val="1"/>
      <w:numFmt w:val="bullet"/>
      <w:lvlText w:val=""/>
      <w:lvlJc w:val="left"/>
      <w:pPr>
        <w:ind w:left="420" w:hanging="42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A7400276"/>
    <w:multiLevelType w:val="multilevel"/>
    <w:tmpl w:val="A7400276"/>
    <w:lvl w:ilvl="0">
      <w:start w:val="1"/>
      <w:numFmt w:val="bullet"/>
      <w:lvlText w:val="●"/>
      <w:lvlJc w:val="left"/>
      <w:pPr>
        <w:ind w:left="420" w:hanging="4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AE0254F8"/>
    <w:multiLevelType w:val="multilevel"/>
    <w:tmpl w:val="AE0254F8"/>
    <w:lvl w:ilvl="0">
      <w:start w:val="1"/>
      <w:numFmt w:val="bullet"/>
      <w:lvlText w:val=""/>
      <w:lvlJc w:val="left"/>
      <w:pPr>
        <w:ind w:left="440" w:hanging="440"/>
      </w:pPr>
      <w:rPr>
        <w:rFonts w:ascii="Wingdings" w:hAnsi="Wingdings" w:cs="Wingdings" w:hint="default"/>
      </w:rPr>
    </w:lvl>
    <w:lvl w:ilvl="1">
      <w:start w:val="1"/>
      <w:numFmt w:val="bullet"/>
      <w:lvlText w:val=""/>
      <w:lvlJc w:val="left"/>
      <w:pPr>
        <w:ind w:left="880" w:hanging="440"/>
      </w:pPr>
      <w:rPr>
        <w:rFonts w:ascii="Wingdings" w:hAnsi="Wingdings" w:cs="Wingdings" w:hint="default"/>
      </w:rPr>
    </w:lvl>
    <w:lvl w:ilvl="2">
      <w:start w:val="1"/>
      <w:numFmt w:val="bullet"/>
      <w:lvlText w:val=""/>
      <w:lvlJc w:val="left"/>
      <w:pPr>
        <w:ind w:left="1320" w:hanging="440"/>
      </w:pPr>
      <w:rPr>
        <w:rFonts w:ascii="Wingdings" w:hAnsi="Wingdings" w:cs="Wingdings" w:hint="default"/>
      </w:rPr>
    </w:lvl>
    <w:lvl w:ilvl="3">
      <w:start w:val="1"/>
      <w:numFmt w:val="bullet"/>
      <w:lvlText w:val=""/>
      <w:lvlJc w:val="left"/>
      <w:pPr>
        <w:ind w:left="1760" w:hanging="440"/>
      </w:pPr>
      <w:rPr>
        <w:rFonts w:ascii="Wingdings" w:hAnsi="Wingdings" w:cs="Wingdings" w:hint="default"/>
      </w:rPr>
    </w:lvl>
    <w:lvl w:ilvl="4">
      <w:start w:val="1"/>
      <w:numFmt w:val="bullet"/>
      <w:lvlText w:val=""/>
      <w:lvlJc w:val="left"/>
      <w:pPr>
        <w:ind w:left="2200" w:hanging="440"/>
      </w:pPr>
      <w:rPr>
        <w:rFonts w:ascii="Wingdings" w:hAnsi="Wingdings" w:cs="Wingdings" w:hint="default"/>
      </w:rPr>
    </w:lvl>
    <w:lvl w:ilvl="5">
      <w:start w:val="1"/>
      <w:numFmt w:val="bullet"/>
      <w:lvlText w:val=""/>
      <w:lvlJc w:val="left"/>
      <w:pPr>
        <w:ind w:left="2640" w:hanging="440"/>
      </w:pPr>
      <w:rPr>
        <w:rFonts w:ascii="Wingdings" w:hAnsi="Wingdings" w:cs="Wingdings" w:hint="default"/>
      </w:rPr>
    </w:lvl>
    <w:lvl w:ilvl="6">
      <w:start w:val="1"/>
      <w:numFmt w:val="bullet"/>
      <w:lvlText w:val=""/>
      <w:lvlJc w:val="left"/>
      <w:pPr>
        <w:ind w:left="3080" w:hanging="440"/>
      </w:pPr>
      <w:rPr>
        <w:rFonts w:ascii="Wingdings" w:hAnsi="Wingdings" w:cs="Wingdings" w:hint="default"/>
      </w:rPr>
    </w:lvl>
    <w:lvl w:ilvl="7">
      <w:start w:val="1"/>
      <w:numFmt w:val="bullet"/>
      <w:lvlText w:val=""/>
      <w:lvlJc w:val="left"/>
      <w:pPr>
        <w:ind w:left="3520" w:hanging="440"/>
      </w:pPr>
      <w:rPr>
        <w:rFonts w:ascii="Wingdings" w:hAnsi="Wingdings" w:cs="Wingdings" w:hint="default"/>
      </w:rPr>
    </w:lvl>
    <w:lvl w:ilvl="8">
      <w:start w:val="1"/>
      <w:numFmt w:val="bullet"/>
      <w:lvlText w:val=""/>
      <w:lvlJc w:val="left"/>
      <w:pPr>
        <w:ind w:left="3960" w:hanging="440"/>
      </w:pPr>
      <w:rPr>
        <w:rFonts w:ascii="Wingdings" w:hAnsi="Wingdings" w:cs="Wingdings" w:hint="default"/>
      </w:rPr>
    </w:lvl>
  </w:abstractNum>
  <w:abstractNum w:abstractNumId="5" w15:restartNumberingAfterBreak="0">
    <w:nsid w:val="B5987022"/>
    <w:multiLevelType w:val="multilevel"/>
    <w:tmpl w:val="B5987022"/>
    <w:lvl w:ilvl="0">
      <w:start w:val="1"/>
      <w:numFmt w:val="bullet"/>
      <w:lvlText w:val=""/>
      <w:lvlJc w:val="left"/>
      <w:pPr>
        <w:ind w:left="420" w:hanging="42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B883B899"/>
    <w:multiLevelType w:val="multilevel"/>
    <w:tmpl w:val="B883B899"/>
    <w:lvl w:ilvl="0">
      <w:start w:val="1"/>
      <w:numFmt w:val="bullet"/>
      <w:lvlText w:val=""/>
      <w:lvlJc w:val="left"/>
      <w:pPr>
        <w:ind w:left="420" w:hanging="42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D4FDB1C0"/>
    <w:multiLevelType w:val="multilevel"/>
    <w:tmpl w:val="D4FDB1C0"/>
    <w:lvl w:ilvl="0">
      <w:start w:val="1"/>
      <w:numFmt w:val="bullet"/>
      <w:pStyle w:val="1"/>
      <w:lvlText w:val=""/>
      <w:lvlJc w:val="left"/>
      <w:pPr>
        <w:tabs>
          <w:tab w:val="left" w:pos="360"/>
        </w:tabs>
        <w:ind w:left="360" w:hangingChars="200" w:hanging="36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D9AB7317"/>
    <w:multiLevelType w:val="multilevel"/>
    <w:tmpl w:val="D9AB7317"/>
    <w:lvl w:ilvl="0">
      <w:start w:val="1"/>
      <w:numFmt w:val="bullet"/>
      <w:lvlText w:val=""/>
      <w:lvlJc w:val="left"/>
      <w:pPr>
        <w:ind w:left="420" w:hanging="42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E09750F9"/>
    <w:multiLevelType w:val="multilevel"/>
    <w:tmpl w:val="E09750F9"/>
    <w:lvl w:ilvl="0">
      <w:start w:val="1"/>
      <w:numFmt w:val="bullet"/>
      <w:lvlText w:val=""/>
      <w:lvlJc w:val="left"/>
      <w:pPr>
        <w:ind w:left="440" w:hanging="440"/>
      </w:pPr>
      <w:rPr>
        <w:rFonts w:ascii="Wingdings" w:hAnsi="Wingdings" w:cs="Wingdings" w:hint="default"/>
      </w:rPr>
    </w:lvl>
    <w:lvl w:ilvl="1">
      <w:start w:val="1"/>
      <w:numFmt w:val="bullet"/>
      <w:lvlText w:val=""/>
      <w:lvlJc w:val="left"/>
      <w:pPr>
        <w:ind w:left="880" w:hanging="440"/>
      </w:pPr>
      <w:rPr>
        <w:rFonts w:ascii="Wingdings" w:hAnsi="Wingdings" w:cs="Wingdings" w:hint="default"/>
      </w:rPr>
    </w:lvl>
    <w:lvl w:ilvl="2">
      <w:start w:val="1"/>
      <w:numFmt w:val="bullet"/>
      <w:lvlText w:val=""/>
      <w:lvlJc w:val="left"/>
      <w:pPr>
        <w:ind w:left="1320" w:hanging="440"/>
      </w:pPr>
      <w:rPr>
        <w:rFonts w:ascii="Wingdings" w:hAnsi="Wingdings" w:cs="Wingdings" w:hint="default"/>
      </w:rPr>
    </w:lvl>
    <w:lvl w:ilvl="3">
      <w:start w:val="1"/>
      <w:numFmt w:val="bullet"/>
      <w:lvlText w:val=""/>
      <w:lvlJc w:val="left"/>
      <w:pPr>
        <w:ind w:left="1760" w:hanging="440"/>
      </w:pPr>
      <w:rPr>
        <w:rFonts w:ascii="Wingdings" w:hAnsi="Wingdings" w:cs="Wingdings" w:hint="default"/>
      </w:rPr>
    </w:lvl>
    <w:lvl w:ilvl="4">
      <w:start w:val="1"/>
      <w:numFmt w:val="bullet"/>
      <w:lvlText w:val=""/>
      <w:lvlJc w:val="left"/>
      <w:pPr>
        <w:ind w:left="2200" w:hanging="440"/>
      </w:pPr>
      <w:rPr>
        <w:rFonts w:ascii="Wingdings" w:hAnsi="Wingdings" w:cs="Wingdings" w:hint="default"/>
      </w:rPr>
    </w:lvl>
    <w:lvl w:ilvl="5">
      <w:start w:val="1"/>
      <w:numFmt w:val="bullet"/>
      <w:lvlText w:val=""/>
      <w:lvlJc w:val="left"/>
      <w:pPr>
        <w:ind w:left="2640" w:hanging="440"/>
      </w:pPr>
      <w:rPr>
        <w:rFonts w:ascii="Wingdings" w:hAnsi="Wingdings" w:cs="Wingdings" w:hint="default"/>
      </w:rPr>
    </w:lvl>
    <w:lvl w:ilvl="6">
      <w:start w:val="1"/>
      <w:numFmt w:val="bullet"/>
      <w:lvlText w:val=""/>
      <w:lvlJc w:val="left"/>
      <w:pPr>
        <w:ind w:left="3080" w:hanging="440"/>
      </w:pPr>
      <w:rPr>
        <w:rFonts w:ascii="Wingdings" w:hAnsi="Wingdings" w:cs="Wingdings" w:hint="default"/>
      </w:rPr>
    </w:lvl>
    <w:lvl w:ilvl="7">
      <w:start w:val="1"/>
      <w:numFmt w:val="bullet"/>
      <w:lvlText w:val=""/>
      <w:lvlJc w:val="left"/>
      <w:pPr>
        <w:ind w:left="3520" w:hanging="440"/>
      </w:pPr>
      <w:rPr>
        <w:rFonts w:ascii="Wingdings" w:hAnsi="Wingdings" w:cs="Wingdings" w:hint="default"/>
      </w:rPr>
    </w:lvl>
    <w:lvl w:ilvl="8">
      <w:start w:val="1"/>
      <w:numFmt w:val="bullet"/>
      <w:lvlText w:val=""/>
      <w:lvlJc w:val="left"/>
      <w:pPr>
        <w:ind w:left="3960" w:hanging="440"/>
      </w:pPr>
      <w:rPr>
        <w:rFonts w:ascii="Wingdings" w:hAnsi="Wingdings" w:cs="Wingdings" w:hint="default"/>
      </w:rPr>
    </w:lvl>
  </w:abstractNum>
  <w:abstractNum w:abstractNumId="10" w15:restartNumberingAfterBreak="0">
    <w:nsid w:val="451A94F6"/>
    <w:multiLevelType w:val="multilevel"/>
    <w:tmpl w:val="451A94F6"/>
    <w:lvl w:ilvl="0">
      <w:start w:val="1"/>
      <w:numFmt w:val="bullet"/>
      <w:lvlText w:val=""/>
      <w:lvlJc w:val="left"/>
      <w:pPr>
        <w:ind w:left="420" w:hanging="42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4D4AF8E3"/>
    <w:multiLevelType w:val="multilevel"/>
    <w:tmpl w:val="4D4AF8E3"/>
    <w:lvl w:ilvl="0">
      <w:start w:val="1"/>
      <w:numFmt w:val="decimal"/>
      <w:lvlText w:val="%1."/>
      <w:lvlJc w:val="left"/>
      <w:pPr>
        <w:tabs>
          <w:tab w:val="left" w:pos="360"/>
        </w:tabs>
        <w:ind w:left="360" w:hangingChars="20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736627937">
    <w:abstractNumId w:val="7"/>
  </w:num>
  <w:num w:numId="2" w16cid:durableId="88081703">
    <w:abstractNumId w:val="0"/>
  </w:num>
  <w:num w:numId="3" w16cid:durableId="994407956">
    <w:abstractNumId w:val="8"/>
  </w:num>
  <w:num w:numId="4" w16cid:durableId="1270088514">
    <w:abstractNumId w:val="9"/>
  </w:num>
  <w:num w:numId="5" w16cid:durableId="1642536357">
    <w:abstractNumId w:val="1"/>
  </w:num>
  <w:num w:numId="6" w16cid:durableId="1746031957">
    <w:abstractNumId w:val="4"/>
  </w:num>
  <w:num w:numId="7" w16cid:durableId="407462981">
    <w:abstractNumId w:val="11"/>
  </w:num>
  <w:num w:numId="8" w16cid:durableId="1502157638">
    <w:abstractNumId w:val="3"/>
  </w:num>
  <w:num w:numId="9" w16cid:durableId="1785146505">
    <w:abstractNumId w:val="10"/>
  </w:num>
  <w:num w:numId="10" w16cid:durableId="776025304">
    <w:abstractNumId w:val="5"/>
  </w:num>
  <w:num w:numId="11" w16cid:durableId="884802978">
    <w:abstractNumId w:val="6"/>
  </w:num>
  <w:num w:numId="12" w16cid:durableId="1775633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1317294"/>
    <w:rsid w:val="00000825"/>
    <w:rsid w:val="0001067F"/>
    <w:rsid w:val="0002309A"/>
    <w:rsid w:val="00047247"/>
    <w:rsid w:val="00055091"/>
    <w:rsid w:val="00074DB1"/>
    <w:rsid w:val="00112BE1"/>
    <w:rsid w:val="00120FC0"/>
    <w:rsid w:val="00154C0E"/>
    <w:rsid w:val="00175EA8"/>
    <w:rsid w:val="00187F95"/>
    <w:rsid w:val="001A3B29"/>
    <w:rsid w:val="001D2DCC"/>
    <w:rsid w:val="001D757A"/>
    <w:rsid w:val="00203888"/>
    <w:rsid w:val="0022025E"/>
    <w:rsid w:val="002221C8"/>
    <w:rsid w:val="00223B8E"/>
    <w:rsid w:val="00267B1A"/>
    <w:rsid w:val="00286CBD"/>
    <w:rsid w:val="002F4131"/>
    <w:rsid w:val="0031138C"/>
    <w:rsid w:val="00323DC3"/>
    <w:rsid w:val="0034539E"/>
    <w:rsid w:val="00350BAA"/>
    <w:rsid w:val="00374E65"/>
    <w:rsid w:val="003813FD"/>
    <w:rsid w:val="00386B29"/>
    <w:rsid w:val="003C577F"/>
    <w:rsid w:val="003D26FC"/>
    <w:rsid w:val="003F0CC4"/>
    <w:rsid w:val="003F14E5"/>
    <w:rsid w:val="004A3605"/>
    <w:rsid w:val="004C3F14"/>
    <w:rsid w:val="004C414E"/>
    <w:rsid w:val="0052582A"/>
    <w:rsid w:val="00540F48"/>
    <w:rsid w:val="0056259D"/>
    <w:rsid w:val="00567937"/>
    <w:rsid w:val="005931F4"/>
    <w:rsid w:val="005A052B"/>
    <w:rsid w:val="005A5E27"/>
    <w:rsid w:val="005F6729"/>
    <w:rsid w:val="00635A4E"/>
    <w:rsid w:val="006463A2"/>
    <w:rsid w:val="006A450B"/>
    <w:rsid w:val="006B4DBF"/>
    <w:rsid w:val="006E5BE8"/>
    <w:rsid w:val="00710853"/>
    <w:rsid w:val="0072122B"/>
    <w:rsid w:val="0075628A"/>
    <w:rsid w:val="00765A66"/>
    <w:rsid w:val="00797DA4"/>
    <w:rsid w:val="007C2B28"/>
    <w:rsid w:val="007F1810"/>
    <w:rsid w:val="007F47D2"/>
    <w:rsid w:val="00812182"/>
    <w:rsid w:val="0083629A"/>
    <w:rsid w:val="0084479C"/>
    <w:rsid w:val="00851DCE"/>
    <w:rsid w:val="008F37A3"/>
    <w:rsid w:val="009305F5"/>
    <w:rsid w:val="009759A9"/>
    <w:rsid w:val="00981B0D"/>
    <w:rsid w:val="00987776"/>
    <w:rsid w:val="009A2553"/>
    <w:rsid w:val="009D0974"/>
    <w:rsid w:val="00A06B7B"/>
    <w:rsid w:val="00A12DD8"/>
    <w:rsid w:val="00A27314"/>
    <w:rsid w:val="00A61BD5"/>
    <w:rsid w:val="00A6252A"/>
    <w:rsid w:val="00A63171"/>
    <w:rsid w:val="00A67C29"/>
    <w:rsid w:val="00A7135E"/>
    <w:rsid w:val="00A8455D"/>
    <w:rsid w:val="00A8474B"/>
    <w:rsid w:val="00A90D04"/>
    <w:rsid w:val="00A9332D"/>
    <w:rsid w:val="00A9710F"/>
    <w:rsid w:val="00AD4B42"/>
    <w:rsid w:val="00AF0D4A"/>
    <w:rsid w:val="00AF18EC"/>
    <w:rsid w:val="00B05043"/>
    <w:rsid w:val="00B171EA"/>
    <w:rsid w:val="00B25151"/>
    <w:rsid w:val="00B25477"/>
    <w:rsid w:val="00B77FE7"/>
    <w:rsid w:val="00B914D8"/>
    <w:rsid w:val="00BF21A9"/>
    <w:rsid w:val="00C079AE"/>
    <w:rsid w:val="00C33981"/>
    <w:rsid w:val="00C5223B"/>
    <w:rsid w:val="00C70ECD"/>
    <w:rsid w:val="00C90461"/>
    <w:rsid w:val="00CB15FA"/>
    <w:rsid w:val="00CE4115"/>
    <w:rsid w:val="00D15705"/>
    <w:rsid w:val="00D266FA"/>
    <w:rsid w:val="00D268B6"/>
    <w:rsid w:val="00D27EF3"/>
    <w:rsid w:val="00D31A84"/>
    <w:rsid w:val="00D53A01"/>
    <w:rsid w:val="00D61B4A"/>
    <w:rsid w:val="00DB3E36"/>
    <w:rsid w:val="00DB6E60"/>
    <w:rsid w:val="00DC4C84"/>
    <w:rsid w:val="00DE3576"/>
    <w:rsid w:val="00E37FC4"/>
    <w:rsid w:val="00E402F8"/>
    <w:rsid w:val="00E559CE"/>
    <w:rsid w:val="00E61260"/>
    <w:rsid w:val="00EA3B52"/>
    <w:rsid w:val="00EA70A5"/>
    <w:rsid w:val="00EC0392"/>
    <w:rsid w:val="00EC0899"/>
    <w:rsid w:val="00EE3926"/>
    <w:rsid w:val="00EE4639"/>
    <w:rsid w:val="00EF3375"/>
    <w:rsid w:val="00EF4BB7"/>
    <w:rsid w:val="00F00903"/>
    <w:rsid w:val="00F308DA"/>
    <w:rsid w:val="00F95641"/>
    <w:rsid w:val="00FA2A27"/>
    <w:rsid w:val="00FB4037"/>
    <w:rsid w:val="01863438"/>
    <w:rsid w:val="01E67BC2"/>
    <w:rsid w:val="03B14776"/>
    <w:rsid w:val="03C9088B"/>
    <w:rsid w:val="04B10932"/>
    <w:rsid w:val="04F2682A"/>
    <w:rsid w:val="05905ECD"/>
    <w:rsid w:val="06976AC0"/>
    <w:rsid w:val="074B1659"/>
    <w:rsid w:val="08A74300"/>
    <w:rsid w:val="08B0001D"/>
    <w:rsid w:val="09922DC3"/>
    <w:rsid w:val="0A604968"/>
    <w:rsid w:val="0A614245"/>
    <w:rsid w:val="0A98153F"/>
    <w:rsid w:val="0B3F3973"/>
    <w:rsid w:val="0C346A5B"/>
    <w:rsid w:val="0CF93AD9"/>
    <w:rsid w:val="0D764D13"/>
    <w:rsid w:val="0D873509"/>
    <w:rsid w:val="0EA51082"/>
    <w:rsid w:val="0F537A11"/>
    <w:rsid w:val="0FA60044"/>
    <w:rsid w:val="11317294"/>
    <w:rsid w:val="11CE45A8"/>
    <w:rsid w:val="11E660D3"/>
    <w:rsid w:val="1214588A"/>
    <w:rsid w:val="14121CFA"/>
    <w:rsid w:val="14C52A4A"/>
    <w:rsid w:val="14EB4508"/>
    <w:rsid w:val="165665A6"/>
    <w:rsid w:val="17664EDF"/>
    <w:rsid w:val="1775681A"/>
    <w:rsid w:val="17B27CB2"/>
    <w:rsid w:val="18900234"/>
    <w:rsid w:val="19CC0C6C"/>
    <w:rsid w:val="1A996FC3"/>
    <w:rsid w:val="1B6E3201"/>
    <w:rsid w:val="1BAF06EE"/>
    <w:rsid w:val="1C185B56"/>
    <w:rsid w:val="1D0E0D71"/>
    <w:rsid w:val="1D41016C"/>
    <w:rsid w:val="1D501C9D"/>
    <w:rsid w:val="1E7A5196"/>
    <w:rsid w:val="20DC4429"/>
    <w:rsid w:val="21635C42"/>
    <w:rsid w:val="216E0216"/>
    <w:rsid w:val="218E6104"/>
    <w:rsid w:val="21BE719F"/>
    <w:rsid w:val="22A858E7"/>
    <w:rsid w:val="259317BF"/>
    <w:rsid w:val="27532302"/>
    <w:rsid w:val="28B43D2E"/>
    <w:rsid w:val="28D02034"/>
    <w:rsid w:val="28F05349"/>
    <w:rsid w:val="2A05437C"/>
    <w:rsid w:val="2BB660D4"/>
    <w:rsid w:val="2E621BFE"/>
    <w:rsid w:val="2EED5EEA"/>
    <w:rsid w:val="2F1B25E0"/>
    <w:rsid w:val="30D2231F"/>
    <w:rsid w:val="326D2740"/>
    <w:rsid w:val="32D32A58"/>
    <w:rsid w:val="357A7C1B"/>
    <w:rsid w:val="35A00A49"/>
    <w:rsid w:val="35CA4D71"/>
    <w:rsid w:val="35D46FE4"/>
    <w:rsid w:val="36442E96"/>
    <w:rsid w:val="370B5626"/>
    <w:rsid w:val="384C72AA"/>
    <w:rsid w:val="38BE1C95"/>
    <w:rsid w:val="39A93AB3"/>
    <w:rsid w:val="3C7E72DE"/>
    <w:rsid w:val="3CE32945"/>
    <w:rsid w:val="3D9D5B7E"/>
    <w:rsid w:val="3DAB6FA3"/>
    <w:rsid w:val="3DDFFEC0"/>
    <w:rsid w:val="3E5727A0"/>
    <w:rsid w:val="3E9B3B74"/>
    <w:rsid w:val="3FE70B33"/>
    <w:rsid w:val="42780C66"/>
    <w:rsid w:val="42CB3072"/>
    <w:rsid w:val="43223454"/>
    <w:rsid w:val="43D30430"/>
    <w:rsid w:val="43D3244A"/>
    <w:rsid w:val="45A81449"/>
    <w:rsid w:val="4A3A03CB"/>
    <w:rsid w:val="4AA9679C"/>
    <w:rsid w:val="4AD85A17"/>
    <w:rsid w:val="4B5208BC"/>
    <w:rsid w:val="4B544731"/>
    <w:rsid w:val="4C495F32"/>
    <w:rsid w:val="4C5611B8"/>
    <w:rsid w:val="4C7E76C2"/>
    <w:rsid w:val="4D9559C2"/>
    <w:rsid w:val="4E02227E"/>
    <w:rsid w:val="4E5A48DD"/>
    <w:rsid w:val="4EED6C12"/>
    <w:rsid w:val="503F381B"/>
    <w:rsid w:val="51267798"/>
    <w:rsid w:val="51856091"/>
    <w:rsid w:val="524331A7"/>
    <w:rsid w:val="52715D4E"/>
    <w:rsid w:val="52944471"/>
    <w:rsid w:val="534A700C"/>
    <w:rsid w:val="53885429"/>
    <w:rsid w:val="53EB60E2"/>
    <w:rsid w:val="557B3A28"/>
    <w:rsid w:val="55A805F2"/>
    <w:rsid w:val="568356E2"/>
    <w:rsid w:val="56BF778F"/>
    <w:rsid w:val="57040B2C"/>
    <w:rsid w:val="57456FAB"/>
    <w:rsid w:val="57AA6395"/>
    <w:rsid w:val="582F7BAD"/>
    <w:rsid w:val="5987558A"/>
    <w:rsid w:val="5A5968A9"/>
    <w:rsid w:val="5A9325D5"/>
    <w:rsid w:val="5DD27876"/>
    <w:rsid w:val="5DDD28EA"/>
    <w:rsid w:val="5FCD52BA"/>
    <w:rsid w:val="605B3923"/>
    <w:rsid w:val="62D9606E"/>
    <w:rsid w:val="64516980"/>
    <w:rsid w:val="6482373E"/>
    <w:rsid w:val="64BB2AEF"/>
    <w:rsid w:val="6582360D"/>
    <w:rsid w:val="660430F3"/>
    <w:rsid w:val="66D86284"/>
    <w:rsid w:val="66F36D2C"/>
    <w:rsid w:val="672A4FEC"/>
    <w:rsid w:val="67AB0BF9"/>
    <w:rsid w:val="683F5125"/>
    <w:rsid w:val="6A5E5B8A"/>
    <w:rsid w:val="6B27780C"/>
    <w:rsid w:val="6B59096C"/>
    <w:rsid w:val="6B854800"/>
    <w:rsid w:val="6D2D75B6"/>
    <w:rsid w:val="6EE41B17"/>
    <w:rsid w:val="702F448A"/>
    <w:rsid w:val="70ED0805"/>
    <w:rsid w:val="716360A0"/>
    <w:rsid w:val="72180643"/>
    <w:rsid w:val="72185CEC"/>
    <w:rsid w:val="724A3B2D"/>
    <w:rsid w:val="734463A5"/>
    <w:rsid w:val="73FEC72F"/>
    <w:rsid w:val="753F02AB"/>
    <w:rsid w:val="76224D63"/>
    <w:rsid w:val="76246CF3"/>
    <w:rsid w:val="76FF7565"/>
    <w:rsid w:val="776B38F2"/>
    <w:rsid w:val="7779E6AB"/>
    <w:rsid w:val="7799391A"/>
    <w:rsid w:val="77BE0582"/>
    <w:rsid w:val="77F9150C"/>
    <w:rsid w:val="78835753"/>
    <w:rsid w:val="78B3161E"/>
    <w:rsid w:val="79E93AC1"/>
    <w:rsid w:val="79F92FF2"/>
    <w:rsid w:val="7A1F773E"/>
    <w:rsid w:val="7A8B616A"/>
    <w:rsid w:val="7AA3205E"/>
    <w:rsid w:val="7AA41C05"/>
    <w:rsid w:val="7BEC24FC"/>
    <w:rsid w:val="7BFD4572"/>
    <w:rsid w:val="7C582DFD"/>
    <w:rsid w:val="7D395C78"/>
    <w:rsid w:val="7EF70854"/>
    <w:rsid w:val="7F8A3392"/>
    <w:rsid w:val="7FFE864A"/>
    <w:rsid w:val="8FEF1E69"/>
    <w:rsid w:val="9B0DA6EB"/>
    <w:rsid w:val="B9F7CDD6"/>
    <w:rsid w:val="FDFB6F65"/>
    <w:rsid w:val="FF7B65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09494B"/>
  <w15:docId w15:val="{C63CA1C7-BFFE-374F-AC3C-1916BF41A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0">
    <w:name w:val="heading 1"/>
    <w:basedOn w:val="a"/>
    <w:next w:val="a"/>
    <w:qFormat/>
    <w:pPr>
      <w:spacing w:before="240" w:after="60"/>
      <w:jc w:val="center"/>
      <w:outlineLvl w:val="0"/>
    </w:pPr>
    <w:rPr>
      <w:rFonts w:ascii="等线 Light" w:eastAsia="等线" w:hAnsi="等线 Light" w:cs="Times New Roman" w:hint="eastAsia"/>
      <w:b/>
      <w:bCs/>
      <w:color w:val="000000"/>
      <w:sz w:val="44"/>
      <w:szCs w:val="44"/>
    </w:rPr>
  </w:style>
  <w:style w:type="paragraph" w:styleId="2">
    <w:name w:val="heading 2"/>
    <w:basedOn w:val="a"/>
    <w:next w:val="a"/>
    <w:link w:val="20"/>
    <w:unhideWhenUsed/>
    <w:qFormat/>
    <w:pPr>
      <w:outlineLvl w:val="1"/>
    </w:pPr>
    <w:rPr>
      <w:rFonts w:ascii="等线 Light" w:eastAsia="等线" w:hAnsi="等线 Light" w:cs="Times New Roman" w:hint="eastAsia"/>
      <w:b/>
      <w:bCs/>
      <w:color w:val="000000"/>
      <w:sz w:val="44"/>
      <w:szCs w:val="44"/>
    </w:rPr>
  </w:style>
  <w:style w:type="paragraph" w:styleId="3">
    <w:name w:val="heading 3"/>
    <w:basedOn w:val="a"/>
    <w:next w:val="a"/>
    <w:semiHidden/>
    <w:unhideWhenUsed/>
    <w:qFormat/>
    <w:pPr>
      <w:spacing w:before="260" w:after="260" w:line="412" w:lineRule="auto"/>
      <w:outlineLvl w:val="2"/>
    </w:pPr>
    <w:rPr>
      <w:rFonts w:ascii="等线" w:eastAsia="等线" w:hAnsi="等线" w:cs="Times New Roman" w:hint="eastAsia"/>
      <w:b/>
      <w:bCs/>
      <w:sz w:val="32"/>
      <w:szCs w:val="32"/>
    </w:rPr>
  </w:style>
  <w:style w:type="paragraph" w:styleId="4">
    <w:name w:val="heading 4"/>
    <w:basedOn w:val="a"/>
    <w:next w:val="a"/>
    <w:semiHidden/>
    <w:unhideWhenUsed/>
    <w:qFormat/>
    <w:pPr>
      <w:keepNext/>
      <w:keepLines/>
      <w:spacing w:before="280" w:after="290" w:line="372" w:lineRule="auto"/>
      <w:outlineLvl w:val="3"/>
    </w:pPr>
    <w:rPr>
      <w:rFonts w:ascii="Arial" w:eastAsia="黑体" w:hAnsi="Arial" w:cs="Times New Roman"/>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pPr>
      <w:jc w:val="center"/>
    </w:pPr>
    <w:rPr>
      <w:rFonts w:ascii="等线 Light" w:eastAsia="宋体" w:hAnsi="等线 Light" w:cs="Times New Roman" w:hint="eastAsia"/>
      <w:sz w:val="20"/>
      <w:szCs w:val="20"/>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spacing w:before="120"/>
      <w:jc w:val="left"/>
    </w:pPr>
    <w:rPr>
      <w:rFonts w:ascii="等线" w:eastAsia="等线" w:hAnsi="等线" w:cs="Times New Roman" w:hint="eastAsia"/>
      <w:b/>
      <w:bCs/>
      <w:sz w:val="24"/>
    </w:rPr>
  </w:style>
  <w:style w:type="paragraph" w:styleId="TOC2">
    <w:name w:val="toc 2"/>
    <w:basedOn w:val="a"/>
    <w:next w:val="a"/>
    <w:uiPriority w:val="39"/>
    <w:qFormat/>
    <w:pPr>
      <w:ind w:left="240"/>
      <w:jc w:val="left"/>
    </w:pPr>
    <w:rPr>
      <w:rFonts w:ascii="等线" w:eastAsia="等线" w:hAnsi="等线" w:cs="Times New Roman" w:hint="eastAsia"/>
      <w:b/>
      <w:bCs/>
      <w:sz w:val="22"/>
      <w:szCs w:val="22"/>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6">
    <w:name w:val="Normal (Web)"/>
    <w:basedOn w:val="a"/>
    <w:qFormat/>
    <w:rPr>
      <w:rFonts w:ascii="等线" w:eastAsia="等线" w:hAnsi="等线" w:cs="Times New Roman" w:hint="eastAsia"/>
      <w:sz w:val="24"/>
    </w:rPr>
  </w:style>
  <w:style w:type="character" w:styleId="a7">
    <w:name w:val="Strong"/>
    <w:basedOn w:val="a0"/>
    <w:qFormat/>
    <w:rPr>
      <w:b/>
    </w:rPr>
  </w:style>
  <w:style w:type="character" w:styleId="a8">
    <w:name w:val="page number"/>
    <w:basedOn w:val="a0"/>
    <w:qFormat/>
  </w:style>
  <w:style w:type="character" w:styleId="a9">
    <w:name w:val="FollowedHyperlink"/>
    <w:basedOn w:val="a0"/>
    <w:qFormat/>
    <w:rPr>
      <w:color w:val="954F72"/>
      <w:u w:val="single"/>
    </w:rPr>
  </w:style>
  <w:style w:type="character" w:styleId="aa">
    <w:name w:val="Hyperlink"/>
    <w:basedOn w:val="a0"/>
    <w:qFormat/>
    <w:rPr>
      <w:color w:val="0000FF"/>
      <w:u w:val="single"/>
    </w:rPr>
  </w:style>
  <w:style w:type="character" w:styleId="HTML0">
    <w:name w:val="HTML Code"/>
    <w:basedOn w:val="a0"/>
    <w:qFormat/>
    <w:rPr>
      <w:rFonts w:ascii="Courier New" w:eastAsia="Times New Roman" w:hAnsi="Courier New" w:cs="Times New Roman"/>
      <w:sz w:val="20"/>
    </w:rPr>
  </w:style>
  <w:style w:type="character" w:styleId="ab">
    <w:name w:val="annotation reference"/>
    <w:basedOn w:val="a0"/>
    <w:qFormat/>
    <w:rPr>
      <w:sz w:val="21"/>
      <w:szCs w:val="21"/>
    </w:rPr>
  </w:style>
  <w:style w:type="character" w:customStyle="1" w:styleId="20">
    <w:name w:val="标题 2 字符"/>
    <w:basedOn w:val="a0"/>
    <w:link w:val="2"/>
    <w:qFormat/>
    <w:rPr>
      <w:rFonts w:ascii="等线 Light" w:eastAsia="等线" w:hAnsi="等线 Light" w:cs="Times New Roman" w:hint="eastAsia"/>
      <w:b/>
      <w:bCs/>
      <w:color w:val="000000"/>
      <w:kern w:val="2"/>
      <w:sz w:val="44"/>
      <w:szCs w:val="44"/>
    </w:rPr>
  </w:style>
  <w:style w:type="character" w:customStyle="1" w:styleId="Heading4Char">
    <w:name w:val="Heading 4 Char"/>
    <w:basedOn w:val="a0"/>
    <w:qFormat/>
    <w:rPr>
      <w:rFonts w:ascii="Arial" w:eastAsia="黑体" w:hAnsi="Arial" w:cs="Times New Roman" w:hint="default"/>
      <w:b/>
      <w:kern w:val="2"/>
      <w:sz w:val="28"/>
      <w:szCs w:val="24"/>
    </w:rPr>
  </w:style>
  <w:style w:type="paragraph" w:customStyle="1" w:styleId="msolistparagraph0">
    <w:name w:val="msolistparagraph"/>
    <w:basedOn w:val="a"/>
    <w:qFormat/>
    <w:pPr>
      <w:ind w:firstLineChars="200" w:firstLine="420"/>
    </w:pPr>
    <w:rPr>
      <w:rFonts w:ascii="等线" w:eastAsia="等线" w:hAnsi="等线" w:cs="Times New Roman" w:hint="eastAsia"/>
      <w:sz w:val="24"/>
    </w:rPr>
  </w:style>
  <w:style w:type="character" w:customStyle="1" w:styleId="TitleChar">
    <w:name w:val="Title Char"/>
    <w:basedOn w:val="a0"/>
    <w:qFormat/>
    <w:rPr>
      <w:rFonts w:ascii="等线 Light" w:eastAsia="等线 Light" w:hAnsi="等线 Light" w:cs="Times New Roman" w:hint="eastAsia"/>
      <w:b/>
      <w:bCs/>
      <w:kern w:val="2"/>
      <w:sz w:val="32"/>
      <w:szCs w:val="32"/>
    </w:rPr>
  </w:style>
  <w:style w:type="character" w:customStyle="1" w:styleId="CommentTextChar">
    <w:name w:val="Comment Text Char"/>
    <w:basedOn w:val="a0"/>
    <w:qFormat/>
    <w:rPr>
      <w:rFonts w:ascii="等线" w:eastAsia="等线" w:hAnsi="等线" w:cs="Times New Roman" w:hint="eastAsia"/>
      <w:kern w:val="2"/>
      <w:sz w:val="24"/>
      <w:szCs w:val="24"/>
    </w:rPr>
  </w:style>
  <w:style w:type="character" w:customStyle="1" w:styleId="FooterChar">
    <w:name w:val="Footer Char"/>
    <w:basedOn w:val="a0"/>
    <w:qFormat/>
    <w:rPr>
      <w:rFonts w:ascii="等线" w:eastAsia="等线" w:hAnsi="等线" w:cs="Times New Roman" w:hint="eastAsia"/>
      <w:kern w:val="2"/>
      <w:sz w:val="18"/>
      <w:szCs w:val="18"/>
    </w:rPr>
  </w:style>
  <w:style w:type="character" w:customStyle="1" w:styleId="HeaderChar">
    <w:name w:val="Header Char"/>
    <w:basedOn w:val="a0"/>
    <w:qFormat/>
    <w:rPr>
      <w:rFonts w:ascii="等线" w:eastAsia="等线" w:hAnsi="等线" w:cs="Times New Roman" w:hint="eastAsia"/>
      <w:kern w:val="2"/>
      <w:sz w:val="18"/>
      <w:szCs w:val="18"/>
    </w:rPr>
  </w:style>
  <w:style w:type="character" w:customStyle="1" w:styleId="Heading1Char">
    <w:name w:val="Heading 1 Char"/>
    <w:basedOn w:val="a0"/>
    <w:qFormat/>
    <w:rPr>
      <w:rFonts w:ascii="等线 Light" w:eastAsia="等线" w:hAnsi="等线 Light" w:cs="Times New Roman" w:hint="eastAsia"/>
      <w:b/>
      <w:bCs/>
      <w:color w:val="000000"/>
      <w:kern w:val="2"/>
      <w:sz w:val="44"/>
      <w:szCs w:val="44"/>
    </w:rPr>
  </w:style>
  <w:style w:type="character" w:customStyle="1" w:styleId="Heading3Char">
    <w:name w:val="Heading 3 Char"/>
    <w:basedOn w:val="a0"/>
    <w:qFormat/>
    <w:rPr>
      <w:rFonts w:ascii="等线" w:eastAsia="等线" w:hAnsi="等线" w:cs="Times New Roman" w:hint="eastAsia"/>
      <w:b/>
      <w:bCs/>
      <w:kern w:val="2"/>
      <w:sz w:val="32"/>
      <w:szCs w:val="32"/>
    </w:rPr>
  </w:style>
  <w:style w:type="character" w:customStyle="1" w:styleId="BodyTextChar">
    <w:name w:val="Body Text Char"/>
    <w:basedOn w:val="a0"/>
    <w:qFormat/>
    <w:rPr>
      <w:rFonts w:ascii="等线" w:eastAsia="等线" w:hAnsi="等线" w:cs="Times New Roman" w:hint="eastAsia"/>
      <w:kern w:val="2"/>
      <w:sz w:val="24"/>
      <w:szCs w:val="24"/>
    </w:rPr>
  </w:style>
  <w:style w:type="character" w:customStyle="1" w:styleId="BalloonTextChar">
    <w:name w:val="Balloon Text Char"/>
    <w:basedOn w:val="a0"/>
    <w:qFormat/>
    <w:rPr>
      <w:rFonts w:ascii="宋体" w:eastAsia="宋体" w:hAnsi="等线" w:cs="Times New Roman" w:hint="eastAsia"/>
      <w:kern w:val="2"/>
      <w:sz w:val="18"/>
      <w:szCs w:val="18"/>
    </w:rPr>
  </w:style>
  <w:style w:type="character" w:customStyle="1" w:styleId="HTMLPreformattedChar">
    <w:name w:val="HTML Preformatted Char"/>
    <w:basedOn w:val="a0"/>
    <w:qFormat/>
    <w:rPr>
      <w:rFonts w:ascii="宋体" w:eastAsia="宋体" w:hAnsi="宋体" w:cs="宋体" w:hint="eastAsia"/>
      <w:sz w:val="24"/>
      <w:szCs w:val="24"/>
    </w:rPr>
  </w:style>
  <w:style w:type="character" w:customStyle="1" w:styleId="CommentSubjectChar">
    <w:name w:val="Comment Subject Char"/>
    <w:basedOn w:val="CommentTextChar"/>
    <w:qFormat/>
    <w:rPr>
      <w:rFonts w:ascii="等线" w:eastAsia="等线" w:hAnsi="等线" w:cs="Times New Roman" w:hint="eastAsia"/>
      <w:b/>
      <w:bCs/>
      <w:kern w:val="2"/>
      <w:sz w:val="24"/>
      <w:szCs w:val="24"/>
    </w:rPr>
  </w:style>
  <w:style w:type="paragraph" w:customStyle="1" w:styleId="1">
    <w:name w:val="样式1"/>
    <w:basedOn w:val="a"/>
    <w:qFormat/>
    <w:pPr>
      <w:numPr>
        <w:numId w:val="1"/>
      </w:numPr>
      <w:ind w:left="480" w:hanging="480"/>
      <w:contextualSpacing/>
    </w:pPr>
    <w:rPr>
      <w:rFonts w:ascii="等线" w:eastAsia="等线" w:hAnsi="等线" w:cs="Times New Roman" w:hint="eastAsia"/>
      <w:sz w:val="24"/>
    </w:rPr>
  </w:style>
  <w:style w:type="character" w:customStyle="1" w:styleId="delete">
    <w:name w:val="delete"/>
    <w:basedOn w:val="a0"/>
    <w:qFormat/>
    <w:rPr>
      <w:strike/>
      <w:sz w:val="84"/>
      <w:szCs w:val="84"/>
    </w:rPr>
  </w:style>
  <w:style w:type="paragraph" w:customStyle="1" w:styleId="TableParagraph">
    <w:name w:val="Table Paragraph"/>
    <w:basedOn w:val="a"/>
    <w:qFormat/>
    <w:pPr>
      <w:ind w:left="69"/>
    </w:pPr>
    <w:rPr>
      <w:rFonts w:ascii="等线" w:eastAsia="等线" w:hAnsi="等线" w:cs="Times New Roman" w:hint="eastAsia"/>
      <w:sz w:val="24"/>
    </w:rPr>
  </w:style>
  <w:style w:type="table" w:customStyle="1" w:styleId="11">
    <w:name w:val="网格型1"/>
    <w:basedOn w:val="a1"/>
    <w:qFormat/>
    <w:rPr>
      <w:rFonts w:ascii="等线" w:eastAsia="等线" w:hAnsi="等线" w:cs="等线" w:hint="eastAsia"/>
      <w:kern w:val="2"/>
      <w:sz w:val="21"/>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Pr>
    <w:tcPr>
      <w:tcBorders>
        <w:top w:val="single" w:sz="6" w:space="0" w:color="000000"/>
        <w:left w:val="single" w:sz="6" w:space="0" w:color="000000"/>
        <w:bottom w:val="single" w:sz="6" w:space="0" w:color="000000"/>
        <w:right w:val="single" w:sz="6" w:space="0" w:color="000000"/>
      </w:tcBorders>
    </w:tcPr>
  </w:style>
  <w:style w:type="table" w:customStyle="1" w:styleId="Table">
    <w:name w:val="Table"/>
    <w:basedOn w:val="a1"/>
    <w:semiHidden/>
    <w:qFormat/>
    <w:pPr>
      <w:spacing w:after="200"/>
    </w:pPr>
    <w:rPr>
      <w:lang w:eastAsia="en-US"/>
    </w:rPr>
    <w:tblPr/>
  </w:style>
  <w:style w:type="table" w:customStyle="1" w:styleId="21">
    <w:name w:val="网格型2"/>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TableNormal1">
    <w:name w:val="Table Normal1"/>
    <w:basedOn w:val="a1"/>
    <w:semiHidden/>
    <w:qFormat/>
    <w:tblPr/>
  </w:style>
  <w:style w:type="paragraph" w:customStyle="1" w:styleId="p1">
    <w:name w:val="p1"/>
    <w:basedOn w:val="a"/>
    <w:qFormat/>
    <w:pPr>
      <w:jc w:val="left"/>
    </w:pPr>
    <w:rPr>
      <w:rFonts w:ascii="Helvetica Neue" w:eastAsia="Helvetica Neue" w:hAnsi="Helvetica Neue" w:cs="Times New Roman"/>
      <w:kern w:val="0"/>
      <w:sz w:val="26"/>
      <w:szCs w:val="26"/>
    </w:rPr>
  </w:style>
  <w:style w:type="paragraph" w:styleId="ac">
    <w:name w:val="List Paragraph"/>
    <w:basedOn w:val="a"/>
    <w:link w:val="ad"/>
    <w:uiPriority w:val="99"/>
    <w:unhideWhenUsed/>
    <w:qFormat/>
    <w:pPr>
      <w:ind w:firstLineChars="200" w:firstLine="420"/>
    </w:pPr>
  </w:style>
  <w:style w:type="paragraph" w:customStyle="1" w:styleId="71e7dc79-1ff7-45e8-997d-0ebda3762b91">
    <w:name w:val="71e7dc79-1ff7-45e8-997d-0ebda3762b91"/>
    <w:basedOn w:val="2"/>
    <w:next w:val="acbfdd8b-e11b-4d36-88ff-6049b138f862"/>
    <w:link w:val="71e7dc79-1ff7-45e8-997d-0ebda3762b910"/>
    <w:qFormat/>
    <w:pPr>
      <w:adjustRightInd w:val="0"/>
      <w:spacing w:line="288" w:lineRule="auto"/>
      <w:jc w:val="left"/>
      <w:outlineLvl w:val="2"/>
    </w:pPr>
    <w:rPr>
      <w:rFonts w:ascii="微软雅黑" w:eastAsia="微软雅黑" w:hAnsi="微软雅黑" w:cstheme="minorBidi" w:hint="default"/>
      <w:sz w:val="28"/>
    </w:rPr>
  </w:style>
  <w:style w:type="paragraph" w:customStyle="1" w:styleId="acbfdd8b-e11b-4d36-88ff-6049b138f862">
    <w:name w:val="acbfdd8b-e11b-4d36-88ff-6049b138f862"/>
    <w:basedOn w:val="a"/>
    <w:link w:val="acbfdd8b-e11b-4d36-88ff-6049b138f8620"/>
    <w:qFormat/>
    <w:pPr>
      <w:adjustRightInd w:val="0"/>
      <w:spacing w:line="288" w:lineRule="auto"/>
      <w:jc w:val="left"/>
      <w:outlineLvl w:val="2"/>
    </w:pPr>
    <w:rPr>
      <w:rFonts w:ascii="微软雅黑" w:eastAsia="微软雅黑" w:hAnsi="微软雅黑"/>
      <w:color w:val="000000"/>
      <w:sz w:val="22"/>
    </w:rPr>
  </w:style>
  <w:style w:type="character" w:customStyle="1" w:styleId="ad">
    <w:name w:val="列表段落 字符"/>
    <w:basedOn w:val="a0"/>
    <w:link w:val="ac"/>
    <w:uiPriority w:val="99"/>
    <w:qFormat/>
    <w:rPr>
      <w:rFonts w:asciiTheme="minorHAnsi" w:eastAsiaTheme="minorEastAsia" w:hAnsiTheme="minorHAnsi" w:cstheme="minorBidi"/>
      <w:kern w:val="2"/>
      <w:sz w:val="21"/>
      <w:szCs w:val="24"/>
    </w:rPr>
  </w:style>
  <w:style w:type="character" w:customStyle="1" w:styleId="71e7dc79-1ff7-45e8-997d-0ebda3762b910">
    <w:name w:val="71e7dc79-1ff7-45e8-997d-0ebda3762b91 字符"/>
    <w:basedOn w:val="ad"/>
    <w:link w:val="71e7dc79-1ff7-45e8-997d-0ebda3762b91"/>
    <w:qFormat/>
    <w:rPr>
      <w:rFonts w:ascii="微软雅黑" w:eastAsia="微软雅黑" w:hAnsi="微软雅黑" w:cstheme="minorBidi"/>
      <w:b/>
      <w:bCs/>
      <w:color w:val="000000"/>
      <w:kern w:val="2"/>
      <w:sz w:val="28"/>
      <w:szCs w:val="44"/>
    </w:rPr>
  </w:style>
  <w:style w:type="character" w:customStyle="1" w:styleId="acbfdd8b-e11b-4d36-88ff-6049b138f8620">
    <w:name w:val="acbfdd8b-e11b-4d36-88ff-6049b138f862 字符"/>
    <w:basedOn w:val="ad"/>
    <w:link w:val="acbfdd8b-e11b-4d36-88ff-6049b138f862"/>
    <w:qFormat/>
    <w:rPr>
      <w:rFonts w:ascii="微软雅黑" w:eastAsia="微软雅黑" w:hAnsi="微软雅黑" w:cstheme="minorBidi"/>
      <w:color w:val="000000"/>
      <w:kern w:val="2"/>
      <w:sz w:val="22"/>
      <w:szCs w:val="24"/>
    </w:rPr>
  </w:style>
  <w:style w:type="paragraph" w:customStyle="1" w:styleId="b63ee27f-4cf3-414c-9275-d88e3f90795e">
    <w:name w:val="b63ee27f-4cf3-414c-9275-d88e3f90795e"/>
    <w:basedOn w:val="3"/>
    <w:next w:val="acbfdd8b-e11b-4d36-88ff-6049b138f862"/>
    <w:link w:val="b63ee27f-4cf3-414c-9275-d88e3f90795e0"/>
    <w:qFormat/>
    <w:pPr>
      <w:adjustRightInd w:val="0"/>
      <w:spacing w:before="0" w:after="0" w:line="288" w:lineRule="auto"/>
      <w:jc w:val="left"/>
    </w:pPr>
    <w:rPr>
      <w:rFonts w:ascii="微软雅黑" w:eastAsia="微软雅黑" w:hAnsi="微软雅黑" w:cstheme="minorBidi" w:hint="default"/>
      <w:color w:val="000000"/>
      <w:sz w:val="26"/>
    </w:rPr>
  </w:style>
  <w:style w:type="character" w:customStyle="1" w:styleId="b63ee27f-4cf3-414c-9275-d88e3f90795e0">
    <w:name w:val="b63ee27f-4cf3-414c-9275-d88e3f90795e 字符"/>
    <w:basedOn w:val="71e7dc79-1ff7-45e8-997d-0ebda3762b910"/>
    <w:link w:val="b63ee27f-4cf3-414c-9275-d88e3f90795e"/>
    <w:qFormat/>
    <w:rPr>
      <w:rFonts w:ascii="微软雅黑" w:eastAsia="微软雅黑" w:hAnsi="微软雅黑" w:cstheme="minorBidi"/>
      <w:b/>
      <w:bCs/>
      <w:color w:val="000000"/>
      <w:kern w:val="2"/>
      <w:sz w:val="26"/>
      <w:szCs w:val="32"/>
    </w:rPr>
  </w:style>
  <w:style w:type="paragraph" w:customStyle="1" w:styleId="566ba9ff-a5b0-4b6f-bbdf-c3ab41993fc2">
    <w:name w:val="566ba9ff-a5b0-4b6f-bbdf-c3ab41993fc2"/>
    <w:basedOn w:val="4"/>
    <w:next w:val="acbfdd8b-e11b-4d36-88ff-6049b138f862"/>
    <w:link w:val="566ba9ff-a5b0-4b6f-bbdf-c3ab41993fc20"/>
    <w:qFormat/>
    <w:pPr>
      <w:adjustRightInd w:val="0"/>
      <w:spacing w:before="0" w:after="0" w:line="288" w:lineRule="auto"/>
      <w:jc w:val="left"/>
    </w:pPr>
    <w:rPr>
      <w:rFonts w:ascii="微软雅黑" w:eastAsia="微软雅黑" w:hAnsi="微软雅黑" w:cstheme="minorBidi"/>
      <w:color w:val="000000"/>
      <w:sz w:val="24"/>
    </w:rPr>
  </w:style>
  <w:style w:type="character" w:customStyle="1" w:styleId="566ba9ff-a5b0-4b6f-bbdf-c3ab41993fc20">
    <w:name w:val="566ba9ff-a5b0-4b6f-bbdf-c3ab41993fc2 字符"/>
    <w:basedOn w:val="b63ee27f-4cf3-414c-9275-d88e3f90795e0"/>
    <w:link w:val="566ba9ff-a5b0-4b6f-bbdf-c3ab41993fc2"/>
    <w:qFormat/>
    <w:rPr>
      <w:rFonts w:ascii="微软雅黑" w:eastAsia="微软雅黑" w:hAnsi="微软雅黑" w:cstheme="minorBidi"/>
      <w:b/>
      <w:bCs w:val="0"/>
      <w:color w:val="000000"/>
      <w:kern w:val="2"/>
      <w:sz w:val="24"/>
      <w:szCs w:val="24"/>
    </w:rPr>
  </w:style>
  <w:style w:type="character" w:styleId="ae">
    <w:name w:val="Unresolved Mention"/>
    <w:basedOn w:val="a0"/>
    <w:uiPriority w:val="99"/>
    <w:semiHidden/>
    <w:unhideWhenUsed/>
    <w:rsid w:val="001A3B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s-qa.deloitte.com.cn/acscompareweb/home?batchNo=1013145&amp;seqNo=001"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acs-qa.deloitte.com.cn/acscompareweb/home?batchNo=1013144&amp;seqNo=00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71701-30F0-8749-B6D5-D0C5BF30F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19</Pages>
  <Words>2782</Words>
  <Characters>4398</Characters>
  <Application>Microsoft Office Word</Application>
  <DocSecurity>0</DocSecurity>
  <Lines>314</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cnadm2510c</dc:creator>
  <cp:lastModifiedBy>zhang san</cp:lastModifiedBy>
  <cp:revision>28</cp:revision>
  <cp:lastPrinted>2026-01-08T06:46:00Z</cp:lastPrinted>
  <dcterms:created xsi:type="dcterms:W3CDTF">2026-02-28T09:50:00Z</dcterms:created>
  <dcterms:modified xsi:type="dcterms:W3CDTF">2026-04-28T03:07:00Z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C59DC6E83AC446C1B88FF7552A12EB55_13</vt:lpwstr>
  </property>
  <property fmtid="{D5CDD505-2E9C-101B-9397-08002B2CF9AE}" pid="4" name="KSOTemplateDocerSaveRecord">
    <vt:lpwstr>eyJoZGlkIjoiN2E0N2JkOGQ2ZDdiY2Q2Yzc3NWEyMWI2ZmIzNzYyMDAifQ==</vt:lpwstr>
  </property>
</Properties>
</file>