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5A" w:rsidRPr="0098446F" w:rsidRDefault="00107126" w:rsidP="00577B6A">
      <w:pPr>
        <w:jc w:val="center"/>
        <w:rPr>
          <w:b/>
          <w:sz w:val="40"/>
          <w:szCs w:val="32"/>
        </w:rPr>
      </w:pPr>
      <w:bookmarkStart w:id="0" w:name="_Toc425153760"/>
      <w:bookmarkStart w:id="1" w:name="_GoBack"/>
      <w:r>
        <w:rPr>
          <w:rFonts w:hint="eastAsia"/>
          <w:b/>
          <w:sz w:val="40"/>
          <w:szCs w:val="32"/>
        </w:rPr>
        <w:t>CFCA</w:t>
      </w:r>
      <w:r w:rsidR="00EE1867" w:rsidRPr="0098446F">
        <w:rPr>
          <w:rFonts w:hint="eastAsia"/>
          <w:b/>
          <w:sz w:val="40"/>
          <w:szCs w:val="32"/>
        </w:rPr>
        <w:t>安全证书</w:t>
      </w:r>
      <w:bookmarkEnd w:id="0"/>
      <w:r w:rsidR="0098446F" w:rsidRPr="0098446F">
        <w:rPr>
          <w:rFonts w:hint="eastAsia"/>
          <w:b/>
          <w:sz w:val="40"/>
          <w:szCs w:val="32"/>
        </w:rPr>
        <w:t>操作</w:t>
      </w:r>
      <w:r w:rsidR="004F51E5">
        <w:rPr>
          <w:rFonts w:hint="eastAsia"/>
          <w:b/>
          <w:sz w:val="40"/>
          <w:szCs w:val="32"/>
        </w:rPr>
        <w:t>流程</w:t>
      </w:r>
    </w:p>
    <w:bookmarkEnd w:id="1"/>
    <w:p w:rsidR="0069636E" w:rsidRDefault="0069636E" w:rsidP="00577B6A">
      <w:pPr>
        <w:pStyle w:val="1"/>
        <w:numPr>
          <w:ilvl w:val="0"/>
          <w:numId w:val="13"/>
        </w:numPr>
      </w:pPr>
      <w:r>
        <w:rPr>
          <w:rFonts w:hint="eastAsia"/>
        </w:rPr>
        <w:t>目的</w:t>
      </w:r>
    </w:p>
    <w:p w:rsidR="0069636E" w:rsidRPr="0069636E" w:rsidRDefault="0069636E" w:rsidP="00577B6A">
      <w:pPr>
        <w:widowControl/>
        <w:jc w:val="left"/>
      </w:pPr>
      <w:r>
        <w:rPr>
          <w:rFonts w:hint="eastAsia"/>
        </w:rPr>
        <w:t>为了保证证书传输过程中的安全性，商户直接</w:t>
      </w:r>
      <w:proofErr w:type="gramStart"/>
      <w:r>
        <w:rPr>
          <w:rFonts w:hint="eastAsia"/>
        </w:rPr>
        <w:t>通过宝付商户</w:t>
      </w:r>
      <w:proofErr w:type="gramEnd"/>
      <w:r>
        <w:rPr>
          <w:rFonts w:hint="eastAsia"/>
        </w:rPr>
        <w:t>后台进行上传和下载安全证书。</w:t>
      </w:r>
    </w:p>
    <w:p w:rsidR="0069636E" w:rsidRDefault="0069636E" w:rsidP="00577B6A">
      <w:pPr>
        <w:pStyle w:val="1"/>
        <w:numPr>
          <w:ilvl w:val="0"/>
          <w:numId w:val="13"/>
        </w:numPr>
      </w:pPr>
      <w:r>
        <w:rPr>
          <w:rFonts w:hint="eastAsia"/>
        </w:rPr>
        <w:t>涉及产品</w:t>
      </w:r>
    </w:p>
    <w:p w:rsidR="0069636E" w:rsidRPr="0069636E" w:rsidRDefault="0069636E" w:rsidP="00577B6A">
      <w:pPr>
        <w:widowControl/>
        <w:jc w:val="left"/>
      </w:pPr>
      <w:r>
        <w:rPr>
          <w:rFonts w:hint="eastAsia"/>
        </w:rPr>
        <w:t>安全证书加密主要用于</w:t>
      </w:r>
      <w:proofErr w:type="gramStart"/>
      <w:r w:rsidR="00C67305">
        <w:rPr>
          <w:rFonts w:hint="eastAsia"/>
        </w:rPr>
        <w:t>宝付所有</w:t>
      </w:r>
      <w:proofErr w:type="gramEnd"/>
      <w:r w:rsidR="00C67305">
        <w:rPr>
          <w:rFonts w:hint="eastAsia"/>
        </w:rPr>
        <w:t>产品</w:t>
      </w:r>
      <w:r>
        <w:rPr>
          <w:rFonts w:hint="eastAsia"/>
        </w:rPr>
        <w:t>。</w:t>
      </w:r>
    </w:p>
    <w:p w:rsidR="0069636E" w:rsidRDefault="0069636E" w:rsidP="00577B6A">
      <w:pPr>
        <w:pStyle w:val="1"/>
        <w:numPr>
          <w:ilvl w:val="0"/>
          <w:numId w:val="13"/>
        </w:numPr>
      </w:pPr>
      <w:r>
        <w:rPr>
          <w:rFonts w:hint="eastAsia"/>
        </w:rPr>
        <w:t>适用环境</w:t>
      </w:r>
    </w:p>
    <w:p w:rsidR="0069636E" w:rsidRPr="0069636E" w:rsidRDefault="0069636E" w:rsidP="00577B6A">
      <w:proofErr w:type="gramStart"/>
      <w:r>
        <w:rPr>
          <w:rFonts w:hint="eastAsia"/>
        </w:rPr>
        <w:t>宝付正式</w:t>
      </w:r>
      <w:proofErr w:type="gramEnd"/>
      <w:r>
        <w:rPr>
          <w:rFonts w:hint="eastAsia"/>
        </w:rPr>
        <w:t>环境信息</w:t>
      </w:r>
    </w:p>
    <w:p w:rsidR="00D3112D" w:rsidRPr="00D3112D" w:rsidRDefault="000E49B9" w:rsidP="00577B6A">
      <w:pPr>
        <w:pStyle w:val="1"/>
      </w:pPr>
      <w:r>
        <w:rPr>
          <w:rFonts w:hint="eastAsia"/>
        </w:rPr>
        <w:t>四</w:t>
      </w:r>
      <w:r w:rsidR="0069636E">
        <w:rPr>
          <w:rFonts w:hint="eastAsia"/>
        </w:rPr>
        <w:t>、</w:t>
      </w:r>
      <w:r w:rsidR="0098446F">
        <w:rPr>
          <w:rFonts w:hint="eastAsia"/>
        </w:rPr>
        <w:t>安全证书介绍</w:t>
      </w:r>
    </w:p>
    <w:p w:rsidR="0098446F" w:rsidRDefault="0098446F" w:rsidP="00577B6A">
      <w:pPr>
        <w:widowControl/>
        <w:jc w:val="left"/>
      </w:pPr>
      <w:r>
        <w:rPr>
          <w:rFonts w:hint="eastAsia"/>
        </w:rPr>
        <w:t>通过</w:t>
      </w:r>
      <w:r w:rsidR="00D3112D">
        <w:rPr>
          <w:rFonts w:hint="eastAsia"/>
        </w:rPr>
        <w:t>“商户后台</w:t>
      </w:r>
      <w:r w:rsidR="00D3112D">
        <w:rPr>
          <w:rFonts w:hint="eastAsia"/>
        </w:rPr>
        <w:t>-&gt;</w:t>
      </w:r>
      <w:r w:rsidR="00D3112D">
        <w:rPr>
          <w:rFonts w:hint="eastAsia"/>
        </w:rPr>
        <w:t>商户服务</w:t>
      </w:r>
      <w:r w:rsidR="00D3112D">
        <w:rPr>
          <w:rFonts w:hint="eastAsia"/>
        </w:rPr>
        <w:t>-&gt;</w:t>
      </w:r>
      <w:r w:rsidR="00D3112D">
        <w:rPr>
          <w:rFonts w:hint="eastAsia"/>
        </w:rPr>
        <w:t>安全证书上传”操作</w:t>
      </w:r>
      <w:r w:rsidRPr="0098446F">
        <w:rPr>
          <w:rFonts w:hint="eastAsia"/>
          <w:b/>
          <w:color w:val="FF0000"/>
        </w:rPr>
        <w:t>上传公</w:t>
      </w:r>
      <w:proofErr w:type="gramStart"/>
      <w:r w:rsidRPr="0098446F">
        <w:rPr>
          <w:rFonts w:hint="eastAsia"/>
          <w:b/>
          <w:color w:val="FF0000"/>
        </w:rPr>
        <w:t>钥</w:t>
      </w:r>
      <w:proofErr w:type="gramEnd"/>
      <w:r>
        <w:rPr>
          <w:rFonts w:hint="eastAsia"/>
        </w:rPr>
        <w:t>和</w:t>
      </w:r>
      <w:r w:rsidRPr="0098446F">
        <w:rPr>
          <w:rFonts w:hint="eastAsia"/>
          <w:b/>
          <w:color w:val="FF0000"/>
        </w:rPr>
        <w:t>下载</w:t>
      </w:r>
      <w:r w:rsidR="00F2464A">
        <w:rPr>
          <w:rFonts w:hint="eastAsia"/>
          <w:b/>
          <w:color w:val="FF0000"/>
        </w:rPr>
        <w:t>CFCA</w:t>
      </w:r>
      <w:r w:rsidRPr="0098446F">
        <w:rPr>
          <w:rFonts w:hint="eastAsia"/>
          <w:b/>
          <w:color w:val="FF0000"/>
        </w:rPr>
        <w:t>公</w:t>
      </w:r>
      <w:proofErr w:type="gramStart"/>
      <w:r w:rsidRPr="0098446F">
        <w:rPr>
          <w:rFonts w:hint="eastAsia"/>
          <w:b/>
          <w:color w:val="FF0000"/>
        </w:rPr>
        <w:t>钥</w:t>
      </w:r>
      <w:proofErr w:type="gramEnd"/>
      <w:r>
        <w:rPr>
          <w:rFonts w:hint="eastAsia"/>
        </w:rPr>
        <w:t>，下载公</w:t>
      </w:r>
      <w:proofErr w:type="gramStart"/>
      <w:r>
        <w:rPr>
          <w:rFonts w:hint="eastAsia"/>
        </w:rPr>
        <w:t>钥</w:t>
      </w:r>
      <w:proofErr w:type="gramEnd"/>
      <w:r w:rsidR="00AD4AC5">
        <w:rPr>
          <w:rFonts w:hint="eastAsia"/>
        </w:rPr>
        <w:t>和上传</w:t>
      </w:r>
      <w:r w:rsidR="00F2464A">
        <w:rPr>
          <w:rFonts w:hint="eastAsia"/>
        </w:rPr>
        <w:t>CFCA</w:t>
      </w:r>
      <w:r w:rsidR="00AD4AC5">
        <w:rPr>
          <w:rFonts w:hint="eastAsia"/>
        </w:rPr>
        <w:t>公</w:t>
      </w:r>
      <w:proofErr w:type="gramStart"/>
      <w:r w:rsidR="00AD4AC5">
        <w:rPr>
          <w:rFonts w:hint="eastAsia"/>
        </w:rPr>
        <w:t>钥</w:t>
      </w:r>
      <w:proofErr w:type="gramEnd"/>
      <w:r>
        <w:rPr>
          <w:rFonts w:hint="eastAsia"/>
        </w:rPr>
        <w:t>时必须</w:t>
      </w:r>
      <w:r w:rsidR="00652C96">
        <w:rPr>
          <w:rFonts w:hint="eastAsia"/>
        </w:rPr>
        <w:t>先</w:t>
      </w:r>
      <w:r>
        <w:rPr>
          <w:rFonts w:hint="eastAsia"/>
        </w:rPr>
        <w:t>选择对应的终端号</w:t>
      </w:r>
      <w:r w:rsidR="00652C96">
        <w:rPr>
          <w:rFonts w:hint="eastAsia"/>
        </w:rPr>
        <w:t>。</w:t>
      </w:r>
    </w:p>
    <w:p w:rsidR="00AB065B" w:rsidRDefault="00AB065B" w:rsidP="00577B6A">
      <w:pPr>
        <w:widowControl/>
        <w:jc w:val="left"/>
      </w:pPr>
    </w:p>
    <w:p w:rsidR="00AB065B" w:rsidRPr="00AB065B" w:rsidRDefault="00AB065B" w:rsidP="00577B6A">
      <w:pPr>
        <w:widowControl/>
        <w:jc w:val="left"/>
        <w:rPr>
          <w:b/>
        </w:rPr>
      </w:pPr>
      <w:r w:rsidRPr="00AB065B">
        <w:rPr>
          <w:rFonts w:hint="eastAsia"/>
          <w:b/>
        </w:rPr>
        <w:t>安全证书的</w:t>
      </w:r>
      <w:r>
        <w:rPr>
          <w:rFonts w:hint="eastAsia"/>
          <w:b/>
        </w:rPr>
        <w:t>相关</w:t>
      </w:r>
      <w:r w:rsidRPr="00AB065B">
        <w:rPr>
          <w:rFonts w:hint="eastAsia"/>
          <w:b/>
        </w:rPr>
        <w:t>操作只</w:t>
      </w:r>
      <w:r>
        <w:rPr>
          <w:rFonts w:hint="eastAsia"/>
          <w:b/>
        </w:rPr>
        <w:t>有</w:t>
      </w:r>
      <w:r w:rsidRPr="00AB065B">
        <w:rPr>
          <w:rFonts w:hint="eastAsia"/>
          <w:b/>
          <w:color w:val="FF0000"/>
        </w:rPr>
        <w:t>商户管理员</w:t>
      </w:r>
      <w:r w:rsidRPr="00AB065B">
        <w:rPr>
          <w:rFonts w:hint="eastAsia"/>
          <w:b/>
        </w:rPr>
        <w:t>才能进行操作</w:t>
      </w:r>
      <w:r>
        <w:rPr>
          <w:rFonts w:hint="eastAsia"/>
          <w:b/>
        </w:rPr>
        <w:t>。</w:t>
      </w:r>
    </w:p>
    <w:p w:rsidR="00652C96" w:rsidRDefault="00652C96" w:rsidP="00577B6A">
      <w:pPr>
        <w:widowControl/>
        <w:jc w:val="left"/>
      </w:pPr>
    </w:p>
    <w:p w:rsidR="009D494F" w:rsidRDefault="00AD4AC5" w:rsidP="00577B6A">
      <w:pPr>
        <w:widowControl/>
        <w:jc w:val="left"/>
      </w:pPr>
      <w:r>
        <w:rPr>
          <w:rFonts w:hint="eastAsia"/>
        </w:rPr>
        <w:t>为了保证证书的安全性，建议商户上传和下载证书时进行安全认证设置（即：通过</w:t>
      </w:r>
      <w:proofErr w:type="gramStart"/>
      <w:r>
        <w:rPr>
          <w:rFonts w:hint="eastAsia"/>
        </w:rPr>
        <w:t>宝付盾</w:t>
      </w:r>
      <w:proofErr w:type="gramEnd"/>
      <w:r>
        <w:rPr>
          <w:rFonts w:hint="eastAsia"/>
        </w:rPr>
        <w:t>或手机号码进行验证）。</w:t>
      </w:r>
    </w:p>
    <w:p w:rsidR="00ED6A96" w:rsidRPr="00A64A1A" w:rsidRDefault="000E49B9" w:rsidP="00577B6A">
      <w:pPr>
        <w:pStyle w:val="1"/>
      </w:pPr>
      <w:r>
        <w:rPr>
          <w:rFonts w:hint="eastAsia"/>
        </w:rPr>
        <w:t>五</w:t>
      </w:r>
      <w:r w:rsidR="00ED6A96">
        <w:rPr>
          <w:rFonts w:hint="eastAsia"/>
        </w:rPr>
        <w:t>、操作步骤</w:t>
      </w:r>
    </w:p>
    <w:p w:rsidR="00FC4C49" w:rsidRDefault="00FC4C49" w:rsidP="00577B6A">
      <w:pPr>
        <w:pStyle w:val="2"/>
        <w:numPr>
          <w:ilvl w:val="0"/>
          <w:numId w:val="12"/>
        </w:numPr>
        <w:spacing w:line="240" w:lineRule="auto"/>
        <w:rPr>
          <w:rFonts w:hint="eastAsia"/>
        </w:rPr>
      </w:pPr>
      <w:bookmarkStart w:id="2" w:name="_Toc425174391"/>
      <w:r>
        <w:rPr>
          <w:rFonts w:hint="eastAsia"/>
        </w:rPr>
        <w:t>安全设置</w:t>
      </w:r>
    </w:p>
    <w:p w:rsidR="00FC4C49" w:rsidRPr="00275918" w:rsidRDefault="00FC4C49" w:rsidP="00577B6A">
      <w:pPr>
        <w:pStyle w:val="3"/>
        <w:spacing w:line="240" w:lineRule="auto"/>
      </w:pPr>
      <w:bookmarkStart w:id="3" w:name="_Toc425174392"/>
      <w:r w:rsidRPr="00275918">
        <w:rPr>
          <w:rFonts w:hint="eastAsia"/>
        </w:rPr>
        <w:t>1.1设置安全认证</w:t>
      </w:r>
      <w:bookmarkEnd w:id="3"/>
      <w:r>
        <w:rPr>
          <w:rFonts w:hint="eastAsia"/>
        </w:rPr>
        <w:t>（手机验证）</w:t>
      </w:r>
    </w:p>
    <w:p w:rsidR="00FC4C49" w:rsidRDefault="00FC4C49" w:rsidP="00577B6A">
      <w:pPr>
        <w:rPr>
          <w:color w:val="FF0000"/>
        </w:rPr>
      </w:pPr>
      <w:r>
        <w:rPr>
          <w:rFonts w:hint="eastAsia"/>
        </w:rPr>
        <w:t>点击：商户服务</w:t>
      </w:r>
      <w:r>
        <w:rPr>
          <w:rFonts w:hint="eastAsia"/>
        </w:rPr>
        <w:t>-&gt;</w:t>
      </w:r>
      <w:r>
        <w:rPr>
          <w:rFonts w:hint="eastAsia"/>
        </w:rPr>
        <w:t>安全证书上传，</w:t>
      </w:r>
      <w:r w:rsidRPr="0056222B">
        <w:rPr>
          <w:rFonts w:hint="eastAsia"/>
        </w:rPr>
        <w:t>提醒</w:t>
      </w:r>
      <w:r w:rsidRPr="00BF4325">
        <w:rPr>
          <w:rFonts w:hint="eastAsia"/>
          <w:b/>
        </w:rPr>
        <w:t>设置安全认证</w:t>
      </w:r>
      <w:r>
        <w:rPr>
          <w:rFonts w:hint="eastAsia"/>
        </w:rPr>
        <w:t>。如果不设置则可以关闭（为了保证其证书的安全性建议设置）</w:t>
      </w:r>
      <w:r w:rsidRPr="0056222B">
        <w:rPr>
          <w:rFonts w:hint="eastAsia"/>
        </w:rPr>
        <w:t>，</w:t>
      </w:r>
      <w:r w:rsidRPr="004E6AD8">
        <w:rPr>
          <w:rFonts w:hint="eastAsia"/>
          <w:b/>
        </w:rPr>
        <w:t>以设置安全认证</w:t>
      </w:r>
      <w:r>
        <w:rPr>
          <w:rFonts w:hint="eastAsia"/>
          <w:b/>
        </w:rPr>
        <w:t>（认证方式：手机号码）</w:t>
      </w:r>
      <w:r w:rsidRPr="004E6AD8">
        <w:rPr>
          <w:rFonts w:hint="eastAsia"/>
          <w:b/>
        </w:rPr>
        <w:t>为例</w:t>
      </w:r>
      <w:r>
        <w:rPr>
          <w:rFonts w:hint="eastAsia"/>
        </w:rPr>
        <w:t>，</w:t>
      </w:r>
      <w:r w:rsidRPr="00275918">
        <w:rPr>
          <w:rFonts w:hint="eastAsia"/>
          <w:color w:val="FF0000"/>
        </w:rPr>
        <w:t>如无需设置安全</w:t>
      </w:r>
      <w:proofErr w:type="gramStart"/>
      <w:r w:rsidRPr="00275918">
        <w:rPr>
          <w:rFonts w:hint="eastAsia"/>
          <w:color w:val="FF0000"/>
        </w:rPr>
        <w:t>认证请</w:t>
      </w:r>
      <w:proofErr w:type="gramEnd"/>
      <w:r w:rsidRPr="00275918">
        <w:rPr>
          <w:rFonts w:hint="eastAsia"/>
          <w:color w:val="FF0000"/>
        </w:rPr>
        <w:t>直接跳转</w:t>
      </w:r>
      <w:r>
        <w:rPr>
          <w:rFonts w:hint="eastAsia"/>
          <w:color w:val="FF0000"/>
        </w:rPr>
        <w:t>2</w:t>
      </w:r>
      <w:r w:rsidRPr="00275918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1</w:t>
      </w:r>
      <w:r w:rsidRPr="00275918">
        <w:rPr>
          <w:rFonts w:hint="eastAsia"/>
          <w:color w:val="FF0000"/>
        </w:rPr>
        <w:t>继续查看操作流程</w:t>
      </w:r>
    </w:p>
    <w:p w:rsidR="00FC4C49" w:rsidRPr="00275918" w:rsidRDefault="00FC4C49" w:rsidP="00577B6A">
      <w:pPr>
        <w:rPr>
          <w:color w:val="FF0000"/>
        </w:rPr>
      </w:pPr>
    </w:p>
    <w:p w:rsidR="00FC4C49" w:rsidRPr="004E6AD8" w:rsidRDefault="00FC4C49" w:rsidP="00577B6A">
      <w:r>
        <w:rPr>
          <w:rFonts w:hint="eastAsia"/>
        </w:rPr>
        <w:t>点击“设置安全认证”跳转至安全认证中心，如下图：</w:t>
      </w:r>
    </w:p>
    <w:p w:rsidR="00FC4C49" w:rsidRDefault="00FC4C49" w:rsidP="00577B6A">
      <w:pPr>
        <w:rPr>
          <w:rFonts w:ascii="Tahoma" w:hAnsi="Tahoma"/>
          <w:b/>
        </w:rPr>
      </w:pPr>
      <w:r>
        <w:rPr>
          <w:rFonts w:ascii="Tahoma" w:hAnsi="Tahoma"/>
          <w:b/>
          <w:noProof/>
        </w:rPr>
        <w:lastRenderedPageBreak/>
        <w:pict>
          <v:rect id="_x0000_s1034" style="position:absolute;left:0;text-align:left;margin-left:71.9pt;margin-top:143.8pt;width:50.75pt;height:18.3pt;z-index:251667456" filled="f" strokecolor="red"/>
        </w:pict>
      </w:r>
      <w:r>
        <w:rPr>
          <w:rFonts w:ascii="Tahoma" w:hAnsi="Tahoma"/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left:0;text-align:left;margin-left:183.85pt;margin-top:93.85pt;width:15.8pt;height:15pt;z-index:251666432"/>
        </w:pict>
      </w:r>
      <w:r>
        <w:rPr>
          <w:rFonts w:ascii="Tahoma" w:hAnsi="Tahoma"/>
          <w:b/>
          <w:noProof/>
        </w:rPr>
        <w:drawing>
          <wp:inline distT="0" distB="0" distL="0" distR="0" wp14:anchorId="7FEC200B" wp14:editId="209634AB">
            <wp:extent cx="2334646" cy="201908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993" cy="202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hint="eastAsia"/>
          <w:b/>
        </w:rPr>
        <w:t xml:space="preserve">   </w:t>
      </w:r>
      <w:r>
        <w:rPr>
          <w:noProof/>
        </w:rPr>
        <w:drawing>
          <wp:inline distT="0" distB="0" distL="0" distR="0" wp14:anchorId="3D6F4E13" wp14:editId="72131374">
            <wp:extent cx="2404924" cy="19767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680" cy="19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49" w:rsidRDefault="00FC4C49" w:rsidP="00577B6A">
      <w:pPr>
        <w:rPr>
          <w:rFonts w:ascii="Tahoma" w:hAnsi="Tahoma"/>
          <w:b/>
        </w:rPr>
      </w:pPr>
    </w:p>
    <w:p w:rsidR="00FC4C49" w:rsidRDefault="00FC4C49" w:rsidP="00577B6A">
      <w:pPr>
        <w:widowControl/>
        <w:jc w:val="left"/>
      </w:pPr>
      <w:r>
        <w:rPr>
          <w:rFonts w:hint="eastAsia"/>
        </w:rPr>
        <w:t>输入手机号码并获取验证码，</w:t>
      </w:r>
      <w:r w:rsidRPr="00275918">
        <w:rPr>
          <w:rFonts w:hint="eastAsia"/>
          <w:b/>
        </w:rPr>
        <w:t>输入验证码</w:t>
      </w:r>
      <w:r>
        <w:rPr>
          <w:rFonts w:hint="eastAsia"/>
        </w:rPr>
        <w:t>并</w:t>
      </w:r>
      <w:proofErr w:type="gramStart"/>
      <w:r w:rsidRPr="00275918">
        <w:rPr>
          <w:rFonts w:hint="eastAsia"/>
          <w:b/>
        </w:rPr>
        <w:t>勾选安全</w:t>
      </w:r>
      <w:proofErr w:type="gramEnd"/>
      <w:r w:rsidRPr="00275918">
        <w:rPr>
          <w:rFonts w:hint="eastAsia"/>
          <w:b/>
        </w:rPr>
        <w:t>证书</w:t>
      </w:r>
      <w:r>
        <w:rPr>
          <w:rFonts w:hint="eastAsia"/>
        </w:rPr>
        <w:t>，即可设置成功。如下图：</w:t>
      </w:r>
    </w:p>
    <w:p w:rsidR="00FC4C49" w:rsidRPr="00AA44DE" w:rsidRDefault="00FC4C49" w:rsidP="00577B6A">
      <w:r>
        <w:rPr>
          <w:rFonts w:ascii="Tahoma" w:hAnsi="Tahoma"/>
          <w:b/>
          <w:noProof/>
        </w:rPr>
        <w:pict>
          <v:rect id="_x0000_s1036" style="position:absolute;left:0;text-align:left;margin-left:160pt;margin-top:121pt;width:20.5pt;height:10.5pt;z-index:251669504" filled="f" strokecolor="red"/>
        </w:pict>
      </w:r>
      <w:r>
        <w:rPr>
          <w:rFonts w:ascii="Tahoma" w:hAnsi="Tahoma"/>
          <w:b/>
          <w:noProof/>
        </w:rPr>
        <w:pict>
          <v:shape id="_x0000_s1035" type="#_x0000_t13" style="position:absolute;left:0;text-align:left;margin-left:195.45pt;margin-top:81.05pt;width:15.8pt;height:15pt;z-index:251668480"/>
        </w:pict>
      </w:r>
      <w:r>
        <w:rPr>
          <w:noProof/>
        </w:rPr>
        <w:drawing>
          <wp:inline distT="0" distB="0" distL="0" distR="0" wp14:anchorId="60DE4033" wp14:editId="4951D67E">
            <wp:extent cx="2473636" cy="191336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360" cy="19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39E842D" wp14:editId="53419B79">
            <wp:extent cx="2515922" cy="195036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035" cy="19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49" w:rsidRPr="00FC4C49" w:rsidRDefault="00FC4C49" w:rsidP="00577B6A">
      <w:pPr>
        <w:rPr>
          <w:rFonts w:hint="eastAsia"/>
        </w:rPr>
      </w:pPr>
    </w:p>
    <w:p w:rsidR="00005080" w:rsidRPr="004A4145" w:rsidRDefault="00A8404A" w:rsidP="00577B6A">
      <w:pPr>
        <w:pStyle w:val="2"/>
        <w:numPr>
          <w:ilvl w:val="0"/>
          <w:numId w:val="12"/>
        </w:numPr>
        <w:spacing w:line="240" w:lineRule="auto"/>
      </w:pPr>
      <w:r w:rsidRPr="004A4145">
        <w:rPr>
          <w:rFonts w:hint="eastAsia"/>
        </w:rPr>
        <w:t>安全证书上传</w:t>
      </w:r>
      <w:bookmarkEnd w:id="2"/>
      <w:r w:rsidR="00897FE0">
        <w:rPr>
          <w:rFonts w:hint="eastAsia"/>
        </w:rPr>
        <w:t>及下载</w:t>
      </w:r>
    </w:p>
    <w:p w:rsidR="009F2117" w:rsidRPr="00192143" w:rsidRDefault="00FC4C49" w:rsidP="00577B6A">
      <w:pPr>
        <w:pStyle w:val="3"/>
        <w:spacing w:line="240" w:lineRule="auto"/>
        <w:rPr>
          <w:rFonts w:ascii="Tahoma" w:hAnsi="Tahoma"/>
        </w:rPr>
      </w:pPr>
      <w:bookmarkStart w:id="4" w:name="_Toc425174393"/>
      <w:r>
        <w:rPr>
          <w:rFonts w:hint="eastAsia"/>
        </w:rPr>
        <w:t>2</w:t>
      </w:r>
      <w:r w:rsidR="009F2117">
        <w:rPr>
          <w:rFonts w:hint="eastAsia"/>
        </w:rPr>
        <w:t>.</w:t>
      </w:r>
      <w:r>
        <w:rPr>
          <w:rFonts w:hint="eastAsia"/>
        </w:rPr>
        <w:t>1</w:t>
      </w:r>
      <w:r w:rsidR="009F2117">
        <w:rPr>
          <w:rFonts w:hint="eastAsia"/>
        </w:rPr>
        <w:t xml:space="preserve"> </w:t>
      </w:r>
      <w:r w:rsidR="009F2117" w:rsidRPr="00192143">
        <w:rPr>
          <w:rFonts w:hint="eastAsia"/>
        </w:rPr>
        <w:t>选择终端</w:t>
      </w:r>
      <w:bookmarkEnd w:id="4"/>
    </w:p>
    <w:p w:rsidR="009F2117" w:rsidRPr="00615378" w:rsidRDefault="009F2117" w:rsidP="00577B6A">
      <w:pPr>
        <w:rPr>
          <w:rFonts w:ascii="Tahoma" w:hAnsi="Tahoma"/>
        </w:rPr>
      </w:pPr>
      <w:r>
        <w:rPr>
          <w:rFonts w:ascii="Tahoma" w:hAnsi="Tahoma" w:hint="eastAsia"/>
        </w:rPr>
        <w:t>以已经设置手机安全认证为例，</w:t>
      </w:r>
      <w:r w:rsidRPr="00615378">
        <w:rPr>
          <w:rFonts w:ascii="Tahoma" w:hAnsi="Tahoma" w:hint="eastAsia"/>
        </w:rPr>
        <w:t>点击</w:t>
      </w:r>
      <w:r w:rsidR="00577B6A">
        <w:rPr>
          <w:rFonts w:ascii="Tahoma" w:hAnsi="Tahoma" w:hint="eastAsia"/>
          <w:noProof/>
        </w:rPr>
        <w:t>“请选择终端号”</w:t>
      </w:r>
      <w:r w:rsidRPr="00615378">
        <w:rPr>
          <w:rFonts w:ascii="Tahoma" w:hAnsi="Tahoma" w:hint="eastAsia"/>
        </w:rPr>
        <w:t>，</w:t>
      </w:r>
      <w:r>
        <w:rPr>
          <w:rFonts w:ascii="Tahoma" w:hAnsi="Tahoma" w:hint="eastAsia"/>
        </w:rPr>
        <w:t>先</w:t>
      </w:r>
      <w:r w:rsidRPr="00615378">
        <w:rPr>
          <w:rFonts w:ascii="Tahoma" w:hAnsi="Tahoma" w:hint="eastAsia"/>
        </w:rPr>
        <w:t>选择需上传</w:t>
      </w:r>
      <w:r>
        <w:rPr>
          <w:rFonts w:ascii="Tahoma" w:hAnsi="Tahoma" w:hint="eastAsia"/>
        </w:rPr>
        <w:t>商户</w:t>
      </w:r>
      <w:r w:rsidRPr="00615378">
        <w:rPr>
          <w:rFonts w:ascii="Tahoma" w:hAnsi="Tahoma" w:hint="eastAsia"/>
        </w:rPr>
        <w:t>公</w:t>
      </w:r>
      <w:proofErr w:type="gramStart"/>
      <w:r w:rsidRPr="00615378">
        <w:rPr>
          <w:rFonts w:ascii="Tahoma" w:hAnsi="Tahoma" w:hint="eastAsia"/>
        </w:rPr>
        <w:t>钥</w:t>
      </w:r>
      <w:proofErr w:type="gramEnd"/>
      <w:r w:rsidRPr="00615378">
        <w:rPr>
          <w:rFonts w:ascii="Tahoma" w:hAnsi="Tahoma" w:hint="eastAsia"/>
        </w:rPr>
        <w:t>的</w:t>
      </w:r>
      <w:r w:rsidRPr="009F2117">
        <w:rPr>
          <w:rFonts w:ascii="Tahoma" w:hAnsi="Tahoma" w:hint="eastAsia"/>
          <w:b/>
        </w:rPr>
        <w:t>终端号</w:t>
      </w:r>
      <w:r w:rsidR="00577B6A">
        <w:rPr>
          <w:rFonts w:ascii="Tahoma" w:hAnsi="Tahoma" w:hint="eastAsia"/>
        </w:rPr>
        <w:t>；</w:t>
      </w:r>
      <w:r w:rsidR="002B4CBF">
        <w:rPr>
          <w:rFonts w:ascii="Tahoma" w:hAnsi="Tahoma" w:hint="eastAsia"/>
        </w:rPr>
        <w:t>如下图：</w:t>
      </w:r>
    </w:p>
    <w:p w:rsidR="00275918" w:rsidRPr="009F2117" w:rsidRDefault="009F2117" w:rsidP="00577B6A">
      <w:pPr>
        <w:rPr>
          <w:rFonts w:ascii="Tahoma" w:hAnsi="Tahoma"/>
        </w:rPr>
      </w:pPr>
      <w:r w:rsidRPr="007547D8">
        <w:rPr>
          <w:rFonts w:ascii="Tahoma" w:hAnsi="Tahoma" w:hint="eastAsia"/>
          <w:color w:val="FF0000"/>
        </w:rPr>
        <w:t>注：</w:t>
      </w:r>
      <w:r w:rsidRPr="00615378">
        <w:rPr>
          <w:rFonts w:ascii="Tahoma" w:hAnsi="Tahoma" w:hint="eastAsia"/>
        </w:rPr>
        <w:t>选择已</w:t>
      </w:r>
      <w:r>
        <w:rPr>
          <w:rFonts w:ascii="Tahoma" w:hAnsi="Tahoma" w:hint="eastAsia"/>
        </w:rPr>
        <w:t>上传证书</w:t>
      </w:r>
      <w:r w:rsidRPr="00615378">
        <w:rPr>
          <w:rFonts w:ascii="Tahoma" w:hAnsi="Tahoma" w:hint="eastAsia"/>
        </w:rPr>
        <w:t>的终端号</w:t>
      </w:r>
      <w:r>
        <w:rPr>
          <w:rFonts w:ascii="Tahoma" w:hAnsi="Tahoma" w:hint="eastAsia"/>
        </w:rPr>
        <w:t>会</w:t>
      </w:r>
      <w:r w:rsidRPr="00615378">
        <w:rPr>
          <w:rFonts w:ascii="Tahoma" w:hAnsi="Tahoma" w:hint="eastAsia"/>
        </w:rPr>
        <w:t>覆盖原证书</w:t>
      </w:r>
      <w:r>
        <w:rPr>
          <w:rFonts w:ascii="Tahoma" w:hAnsi="Tahoma" w:hint="eastAsia"/>
        </w:rPr>
        <w:t>，请谨慎选择终端号</w:t>
      </w:r>
      <w:r w:rsidRPr="00615378">
        <w:rPr>
          <w:rFonts w:ascii="Tahoma" w:hAnsi="Tahoma" w:hint="eastAsia"/>
        </w:rPr>
        <w:t>。</w:t>
      </w:r>
    </w:p>
    <w:p w:rsidR="0094586D" w:rsidRPr="00AA44DE" w:rsidRDefault="009045DD" w:rsidP="00577B6A">
      <w:pPr>
        <w:rPr>
          <w:rFonts w:ascii="Tahoma" w:hAnsi="Tahoma"/>
          <w:b/>
        </w:rPr>
      </w:pPr>
      <w:r>
        <w:rPr>
          <w:rFonts w:ascii="Tahoma" w:hAnsi="Tahoma"/>
          <w:b/>
          <w:noProof/>
        </w:rPr>
        <w:pict>
          <v:rect id="_x0000_s1032" style="position:absolute;left:0;text-align:left;margin-left:120.85pt;margin-top:95.5pt;width:20.5pt;height:10.5pt;z-index:251664384" filled="f" strokecolor="red"/>
        </w:pict>
      </w:r>
      <w:r w:rsidR="002B4CBF">
        <w:rPr>
          <w:noProof/>
        </w:rPr>
        <w:drawing>
          <wp:inline distT="0" distB="0" distL="0" distR="0" wp14:anchorId="7DF82CF2" wp14:editId="3D77527A">
            <wp:extent cx="5269692" cy="26269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10" w:rsidRDefault="00577B6A" w:rsidP="00577B6A">
      <w:pPr>
        <w:pStyle w:val="3"/>
        <w:spacing w:line="240" w:lineRule="auto"/>
      </w:pPr>
      <w:bookmarkStart w:id="5" w:name="_Toc425174394"/>
      <w:r>
        <w:rPr>
          <w:rFonts w:hint="eastAsia"/>
        </w:rPr>
        <w:lastRenderedPageBreak/>
        <w:t>2.2</w:t>
      </w:r>
      <w:r w:rsidR="00F55ECB">
        <w:rPr>
          <w:rFonts w:hint="eastAsia"/>
        </w:rPr>
        <w:t xml:space="preserve"> </w:t>
      </w:r>
      <w:r w:rsidR="00AF1410">
        <w:rPr>
          <w:rFonts w:hint="eastAsia"/>
        </w:rPr>
        <w:t>证书信息显示</w:t>
      </w:r>
    </w:p>
    <w:p w:rsidR="002144ED" w:rsidRDefault="00DC4094" w:rsidP="00577B6A">
      <w:pPr>
        <w:rPr>
          <w:rFonts w:hint="eastAsia"/>
          <w:szCs w:val="24"/>
        </w:rPr>
      </w:pPr>
      <w:r w:rsidRPr="00615378">
        <w:rPr>
          <w:rFonts w:hint="eastAsia"/>
          <w:szCs w:val="24"/>
        </w:rPr>
        <w:t>点击</w:t>
      </w:r>
      <w:r w:rsidR="00FC4C49">
        <w:rPr>
          <w:rFonts w:hint="eastAsia"/>
          <w:noProof/>
          <w:szCs w:val="24"/>
        </w:rPr>
        <w:t>【商户服务</w:t>
      </w:r>
      <w:r w:rsidR="00FC4C49">
        <w:rPr>
          <w:rFonts w:hint="eastAsia"/>
          <w:noProof/>
          <w:szCs w:val="24"/>
        </w:rPr>
        <w:t>-&gt;CFCA</w:t>
      </w:r>
      <w:r w:rsidR="00FC4C49">
        <w:rPr>
          <w:rFonts w:hint="eastAsia"/>
          <w:noProof/>
          <w:szCs w:val="24"/>
        </w:rPr>
        <w:t>证书】</w:t>
      </w:r>
      <w:r>
        <w:rPr>
          <w:rFonts w:hint="eastAsia"/>
          <w:szCs w:val="24"/>
        </w:rPr>
        <w:t>，商户即可根据商户</w:t>
      </w:r>
      <w:r>
        <w:rPr>
          <w:rFonts w:hint="eastAsia"/>
          <w:szCs w:val="24"/>
        </w:rPr>
        <w:t>CFCA</w:t>
      </w:r>
      <w:r>
        <w:rPr>
          <w:rFonts w:hint="eastAsia"/>
          <w:szCs w:val="24"/>
        </w:rPr>
        <w:t>证书信息栏获取序列号和授权码。商户随即登录</w:t>
      </w:r>
      <w:r>
        <w:rPr>
          <w:rFonts w:hint="eastAsia"/>
          <w:szCs w:val="24"/>
        </w:rPr>
        <w:t>CFCA</w:t>
      </w:r>
      <w:proofErr w:type="gramStart"/>
      <w:r>
        <w:rPr>
          <w:rFonts w:hint="eastAsia"/>
          <w:szCs w:val="24"/>
        </w:rPr>
        <w:t>官网下载</w:t>
      </w:r>
      <w:proofErr w:type="gramEnd"/>
      <w:r w:rsidR="00577B6A">
        <w:rPr>
          <w:rFonts w:hint="eastAsia"/>
          <w:szCs w:val="24"/>
        </w:rPr>
        <w:t>公</w:t>
      </w:r>
      <w:proofErr w:type="gramStart"/>
      <w:r w:rsidR="00577B6A">
        <w:rPr>
          <w:rFonts w:hint="eastAsia"/>
          <w:szCs w:val="24"/>
        </w:rPr>
        <w:t>钥</w:t>
      </w:r>
      <w:proofErr w:type="gramEnd"/>
      <w:r w:rsidR="00577B6A">
        <w:rPr>
          <w:rFonts w:hint="eastAsia"/>
          <w:szCs w:val="24"/>
        </w:rPr>
        <w:t>和</w:t>
      </w:r>
      <w:proofErr w:type="gramStart"/>
      <w:r w:rsidR="00577B6A">
        <w:rPr>
          <w:rFonts w:hint="eastAsia"/>
          <w:szCs w:val="24"/>
        </w:rPr>
        <w:t>私钥</w:t>
      </w:r>
      <w:proofErr w:type="gramEnd"/>
      <w:r>
        <w:rPr>
          <w:rFonts w:hint="eastAsia"/>
          <w:szCs w:val="24"/>
        </w:rPr>
        <w:t>，操作流程</w:t>
      </w:r>
      <w:r w:rsidR="00FC4C49">
        <w:rPr>
          <w:rFonts w:hint="eastAsia"/>
          <w:szCs w:val="24"/>
        </w:rPr>
        <w:t>请参考</w:t>
      </w:r>
      <w:r>
        <w:rPr>
          <w:rFonts w:hint="eastAsia"/>
          <w:szCs w:val="24"/>
        </w:rPr>
        <w:t>《操作手册》。</w:t>
      </w:r>
      <w:r w:rsidR="002144ED">
        <w:rPr>
          <w:rFonts w:hint="eastAsia"/>
          <w:szCs w:val="24"/>
        </w:rPr>
        <w:t>如下图</w:t>
      </w:r>
      <w:r w:rsidR="002144ED">
        <w:rPr>
          <w:rFonts w:hint="eastAsia"/>
          <w:szCs w:val="24"/>
        </w:rPr>
        <w:t>:</w:t>
      </w:r>
    </w:p>
    <w:p w:rsidR="00DC4094" w:rsidRPr="00DC4094" w:rsidRDefault="002144ED" w:rsidP="00577B6A">
      <w:r w:rsidRPr="002144ED">
        <w:rPr>
          <w:rFonts w:hint="eastAsia"/>
          <w:color w:val="FF0000"/>
          <w:szCs w:val="24"/>
        </w:rPr>
        <w:t>注：</w:t>
      </w:r>
      <w:r>
        <w:rPr>
          <w:rFonts w:hint="eastAsia"/>
          <w:szCs w:val="24"/>
        </w:rPr>
        <w:t>该页面也可查看证书的有效期，在证书生效之前</w:t>
      </w:r>
      <w:proofErr w:type="gramStart"/>
      <w:r>
        <w:rPr>
          <w:rFonts w:hint="eastAsia"/>
          <w:szCs w:val="24"/>
        </w:rPr>
        <w:t>联系宝付更新新</w:t>
      </w:r>
      <w:proofErr w:type="gramEnd"/>
      <w:r>
        <w:rPr>
          <w:rFonts w:hint="eastAsia"/>
          <w:szCs w:val="24"/>
        </w:rPr>
        <w:t>证书。</w:t>
      </w:r>
      <w:r w:rsidR="00DC4094" w:rsidRPr="00DC4094">
        <w:t xml:space="preserve"> </w:t>
      </w:r>
    </w:p>
    <w:p w:rsidR="00DC4094" w:rsidRPr="00DC4094" w:rsidRDefault="00FC4C49" w:rsidP="0057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1B59DC" wp14:editId="3A53148E">
            <wp:extent cx="5269692" cy="19979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10" w:rsidRPr="00AF1410" w:rsidRDefault="00AF1410" w:rsidP="00577B6A"/>
    <w:p w:rsidR="0094586D" w:rsidRPr="0077739B" w:rsidRDefault="00577B6A" w:rsidP="00577B6A">
      <w:pPr>
        <w:pStyle w:val="3"/>
        <w:spacing w:line="240" w:lineRule="auto"/>
      </w:pPr>
      <w:r>
        <w:rPr>
          <w:rFonts w:hint="eastAsia"/>
        </w:rPr>
        <w:t>2.3</w:t>
      </w:r>
      <w:r w:rsidR="0094586D" w:rsidRPr="0077739B">
        <w:rPr>
          <w:rFonts w:hint="eastAsia"/>
        </w:rPr>
        <w:t>上传证书</w:t>
      </w:r>
      <w:bookmarkEnd w:id="5"/>
      <w:r w:rsidR="000E519E">
        <w:rPr>
          <w:rFonts w:hint="eastAsia"/>
        </w:rPr>
        <w:t>（上传商户公</w:t>
      </w:r>
      <w:proofErr w:type="gramStart"/>
      <w:r w:rsidR="000E519E">
        <w:rPr>
          <w:rFonts w:hint="eastAsia"/>
        </w:rPr>
        <w:t>钥</w:t>
      </w:r>
      <w:proofErr w:type="gramEnd"/>
      <w:r w:rsidR="000E519E">
        <w:rPr>
          <w:rFonts w:hint="eastAsia"/>
        </w:rPr>
        <w:t>）</w:t>
      </w:r>
    </w:p>
    <w:p w:rsidR="0094586D" w:rsidRDefault="002312BE" w:rsidP="00577B6A">
      <w:pPr>
        <w:rPr>
          <w:szCs w:val="24"/>
        </w:rPr>
      </w:pPr>
      <w:r>
        <w:rPr>
          <w:rFonts w:hint="eastAsia"/>
          <w:szCs w:val="24"/>
        </w:rPr>
        <w:t>输入终端号后，</w:t>
      </w:r>
      <w:r w:rsidR="00BD71DC" w:rsidRPr="00615378">
        <w:rPr>
          <w:rFonts w:hint="eastAsia"/>
          <w:szCs w:val="24"/>
        </w:rPr>
        <w:t>点击</w:t>
      </w:r>
      <w:r w:rsidR="00BD71DC" w:rsidRPr="00615378">
        <w:rPr>
          <w:rFonts w:hint="eastAsia"/>
          <w:noProof/>
          <w:szCs w:val="24"/>
        </w:rPr>
        <w:drawing>
          <wp:inline distT="0" distB="0" distL="0" distR="0" wp14:anchorId="204857F1" wp14:editId="12626F8D">
            <wp:extent cx="456565" cy="219502"/>
            <wp:effectExtent l="1905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2" cy="22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E68" w:rsidRPr="00615378">
        <w:rPr>
          <w:rFonts w:hint="eastAsia"/>
          <w:szCs w:val="24"/>
        </w:rPr>
        <w:t>，</w:t>
      </w:r>
      <w:r w:rsidR="00DB36F2">
        <w:rPr>
          <w:rFonts w:hint="eastAsia"/>
          <w:szCs w:val="24"/>
        </w:rPr>
        <w:t>选择需要上传的商户公</w:t>
      </w:r>
      <w:proofErr w:type="gramStart"/>
      <w:r w:rsidR="00DB36F2">
        <w:rPr>
          <w:rFonts w:hint="eastAsia"/>
          <w:szCs w:val="24"/>
        </w:rPr>
        <w:t>钥</w:t>
      </w:r>
      <w:proofErr w:type="gramEnd"/>
      <w:r w:rsidR="00577B6A">
        <w:rPr>
          <w:rFonts w:hint="eastAsia"/>
          <w:szCs w:val="24"/>
        </w:rPr>
        <w:t>（通过</w:t>
      </w:r>
      <w:r w:rsidR="00577B6A">
        <w:rPr>
          <w:rFonts w:hint="eastAsia"/>
          <w:szCs w:val="24"/>
        </w:rPr>
        <w:t>CFCA</w:t>
      </w:r>
      <w:proofErr w:type="gramStart"/>
      <w:r w:rsidR="00577B6A">
        <w:rPr>
          <w:rFonts w:hint="eastAsia"/>
          <w:szCs w:val="24"/>
        </w:rPr>
        <w:t>官网下载</w:t>
      </w:r>
      <w:proofErr w:type="gramEnd"/>
      <w:r w:rsidR="00577B6A">
        <w:rPr>
          <w:rFonts w:hint="eastAsia"/>
          <w:szCs w:val="24"/>
        </w:rPr>
        <w:t>的</w:t>
      </w:r>
      <w:proofErr w:type="spellStart"/>
      <w:r w:rsidR="00577B6A">
        <w:rPr>
          <w:rFonts w:hint="eastAsia"/>
          <w:szCs w:val="24"/>
        </w:rPr>
        <w:t>cer</w:t>
      </w:r>
      <w:proofErr w:type="spellEnd"/>
      <w:r w:rsidR="00577B6A">
        <w:rPr>
          <w:rFonts w:hint="eastAsia"/>
          <w:szCs w:val="24"/>
        </w:rPr>
        <w:t>格式的文件）</w:t>
      </w:r>
      <w:r w:rsidR="00DB36F2">
        <w:rPr>
          <w:rFonts w:hint="eastAsia"/>
          <w:szCs w:val="24"/>
        </w:rPr>
        <w:t>。</w:t>
      </w:r>
      <w:r w:rsidR="00577B6A">
        <w:rPr>
          <w:rFonts w:hint="eastAsia"/>
          <w:szCs w:val="24"/>
        </w:rPr>
        <w:t>如下图：</w:t>
      </w:r>
    </w:p>
    <w:p w:rsidR="00DC4094" w:rsidRPr="00DC4094" w:rsidRDefault="00DC4094" w:rsidP="00577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5E3422" wp14:editId="6A02FA3B">
            <wp:extent cx="5195692" cy="1982081"/>
            <wp:effectExtent l="0" t="0" r="0" b="0"/>
            <wp:docPr id="13" name="图片 6" descr="C:\Users\BF100252\Documents\Tencent Files\1037523892\Image\C2C\7C[B}B{%GD7I}TP]T4FIO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F100252\Documents\Tencent Files\1037523892\Image\C2C\7C[B}B{%GD7I}TP]T4FIO6J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85" cy="1982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094" w:rsidRDefault="00DC4094" w:rsidP="00577B6A">
      <w:pPr>
        <w:rPr>
          <w:szCs w:val="24"/>
        </w:rPr>
      </w:pPr>
    </w:p>
    <w:p w:rsidR="0094586D" w:rsidRPr="0077739B" w:rsidRDefault="00ED4688" w:rsidP="00577B6A">
      <w:pPr>
        <w:pStyle w:val="3"/>
        <w:spacing w:line="240" w:lineRule="auto"/>
      </w:pPr>
      <w:bookmarkStart w:id="6" w:name="_Toc425174395"/>
      <w:r>
        <w:rPr>
          <w:rFonts w:hint="eastAsia"/>
        </w:rPr>
        <w:t>1.</w:t>
      </w:r>
      <w:r w:rsidR="00AF1410">
        <w:rPr>
          <w:rFonts w:hint="eastAsia"/>
        </w:rPr>
        <w:t>5</w:t>
      </w:r>
      <w:r>
        <w:rPr>
          <w:rFonts w:hint="eastAsia"/>
        </w:rPr>
        <w:t xml:space="preserve"> </w:t>
      </w:r>
      <w:r w:rsidR="0094586D" w:rsidRPr="0077739B">
        <w:rPr>
          <w:rFonts w:hint="eastAsia"/>
        </w:rPr>
        <w:t>下载证书</w:t>
      </w:r>
      <w:bookmarkEnd w:id="6"/>
      <w:r w:rsidR="00D6699F">
        <w:rPr>
          <w:rFonts w:hint="eastAsia"/>
        </w:rPr>
        <w:t>（下载</w:t>
      </w:r>
      <w:proofErr w:type="gramStart"/>
      <w:r w:rsidR="00D6699F">
        <w:rPr>
          <w:rFonts w:hint="eastAsia"/>
        </w:rPr>
        <w:t>宝付公钥</w:t>
      </w:r>
      <w:proofErr w:type="gramEnd"/>
      <w:r w:rsidR="00D6699F">
        <w:rPr>
          <w:rFonts w:hint="eastAsia"/>
        </w:rPr>
        <w:t>）</w:t>
      </w:r>
    </w:p>
    <w:p w:rsidR="004E3148" w:rsidRDefault="0094586D" w:rsidP="00577B6A">
      <w:pPr>
        <w:rPr>
          <w:rFonts w:hint="eastAsia"/>
          <w:szCs w:val="24"/>
        </w:rPr>
      </w:pPr>
      <w:r w:rsidRPr="00615378">
        <w:rPr>
          <w:rFonts w:hint="eastAsia"/>
          <w:szCs w:val="24"/>
        </w:rPr>
        <w:t>若没有下载</w:t>
      </w:r>
      <w:proofErr w:type="gramStart"/>
      <w:r w:rsidRPr="00615378">
        <w:rPr>
          <w:rFonts w:hint="eastAsia"/>
          <w:szCs w:val="24"/>
        </w:rPr>
        <w:t>宝付数字</w:t>
      </w:r>
      <w:proofErr w:type="gramEnd"/>
      <w:r w:rsidRPr="00615378">
        <w:rPr>
          <w:rFonts w:hint="eastAsia"/>
          <w:szCs w:val="24"/>
        </w:rPr>
        <w:t>证书</w:t>
      </w:r>
      <w:r w:rsidR="00DB36F2">
        <w:rPr>
          <w:rFonts w:hint="eastAsia"/>
          <w:szCs w:val="24"/>
        </w:rPr>
        <w:t>（</w:t>
      </w:r>
      <w:proofErr w:type="gramStart"/>
      <w:r w:rsidR="00DB36F2">
        <w:rPr>
          <w:rFonts w:hint="eastAsia"/>
          <w:szCs w:val="24"/>
        </w:rPr>
        <w:t>宝付公钥</w:t>
      </w:r>
      <w:proofErr w:type="gramEnd"/>
      <w:r w:rsidR="00DB36F2">
        <w:rPr>
          <w:rFonts w:hint="eastAsia"/>
          <w:szCs w:val="24"/>
        </w:rPr>
        <w:t>）</w:t>
      </w:r>
      <w:r w:rsidRPr="00615378">
        <w:rPr>
          <w:rFonts w:hint="eastAsia"/>
          <w:szCs w:val="24"/>
        </w:rPr>
        <w:t>，点击</w:t>
      </w:r>
      <w:r w:rsidR="000A3B1C">
        <w:rPr>
          <w:rFonts w:hint="eastAsia"/>
          <w:noProof/>
          <w:szCs w:val="24"/>
        </w:rPr>
        <w:drawing>
          <wp:inline distT="0" distB="0" distL="0" distR="0" wp14:anchorId="0F468945" wp14:editId="200CDBC2">
            <wp:extent cx="951230" cy="179705"/>
            <wp:effectExtent l="19050" t="0" r="127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378">
        <w:rPr>
          <w:rFonts w:hint="eastAsia"/>
          <w:szCs w:val="24"/>
        </w:rPr>
        <w:t>即可</w:t>
      </w:r>
      <w:r w:rsidR="00897FE0">
        <w:rPr>
          <w:rFonts w:hint="eastAsia"/>
          <w:szCs w:val="24"/>
        </w:rPr>
        <w:t>成功下载。</w:t>
      </w:r>
      <w:r w:rsidR="00577B6A">
        <w:rPr>
          <w:rFonts w:hint="eastAsia"/>
          <w:szCs w:val="24"/>
        </w:rPr>
        <w:t>该公</w:t>
      </w:r>
      <w:proofErr w:type="gramStart"/>
      <w:r w:rsidR="00577B6A">
        <w:rPr>
          <w:rFonts w:hint="eastAsia"/>
          <w:szCs w:val="24"/>
        </w:rPr>
        <w:t>钥</w:t>
      </w:r>
      <w:proofErr w:type="gramEnd"/>
      <w:r w:rsidR="00577B6A">
        <w:rPr>
          <w:rFonts w:hint="eastAsia"/>
          <w:szCs w:val="24"/>
        </w:rPr>
        <w:t>用于</w:t>
      </w:r>
      <w:proofErr w:type="gramStart"/>
      <w:r w:rsidR="002144ED">
        <w:rPr>
          <w:rFonts w:hint="eastAsia"/>
          <w:szCs w:val="24"/>
        </w:rPr>
        <w:t>解密宝付发送</w:t>
      </w:r>
      <w:proofErr w:type="gramEnd"/>
      <w:r w:rsidR="002144ED">
        <w:rPr>
          <w:rFonts w:hint="eastAsia"/>
          <w:szCs w:val="24"/>
        </w:rPr>
        <w:t>的加密报文。如下图：</w:t>
      </w:r>
    </w:p>
    <w:p w:rsidR="002144ED" w:rsidRDefault="002144ED" w:rsidP="00577B6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C2EDB0D" wp14:editId="5BF09B43">
            <wp:extent cx="5274974" cy="20613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6D" w:rsidRPr="00514BFA" w:rsidRDefault="002144ED" w:rsidP="00577B6A">
      <w:pPr>
        <w:pStyle w:val="2"/>
        <w:spacing w:line="240" w:lineRule="auto"/>
      </w:pPr>
      <w:bookmarkStart w:id="7" w:name="_Toc425153761"/>
      <w:bookmarkStart w:id="8" w:name="_Toc425174396"/>
      <w:r>
        <w:rPr>
          <w:rFonts w:hint="eastAsia"/>
        </w:rPr>
        <w:t>3</w:t>
      </w:r>
      <w:r w:rsidR="00514BFA">
        <w:rPr>
          <w:rFonts w:hint="eastAsia"/>
        </w:rPr>
        <w:t xml:space="preserve"> </w:t>
      </w:r>
      <w:r w:rsidR="0094586D" w:rsidRPr="00514BFA">
        <w:rPr>
          <w:rFonts w:hint="eastAsia"/>
        </w:rPr>
        <w:t>安全证书管理</w:t>
      </w:r>
      <w:bookmarkEnd w:id="7"/>
      <w:bookmarkEnd w:id="8"/>
    </w:p>
    <w:p w:rsidR="0094586D" w:rsidRPr="003838E5" w:rsidRDefault="002144ED" w:rsidP="00577B6A">
      <w:pPr>
        <w:pStyle w:val="3"/>
        <w:spacing w:line="240" w:lineRule="auto"/>
      </w:pPr>
      <w:bookmarkStart w:id="9" w:name="_Toc425174397"/>
      <w:r>
        <w:rPr>
          <w:rFonts w:hint="eastAsia"/>
        </w:rPr>
        <w:t>3</w:t>
      </w:r>
      <w:r w:rsidR="0027301F">
        <w:rPr>
          <w:rFonts w:hint="eastAsia"/>
        </w:rPr>
        <w:t xml:space="preserve">.1 </w:t>
      </w:r>
      <w:r w:rsidR="00AE36C5">
        <w:rPr>
          <w:rFonts w:hint="eastAsia"/>
        </w:rPr>
        <w:t>查看和</w:t>
      </w:r>
      <w:r w:rsidR="0094586D" w:rsidRPr="003838E5">
        <w:rPr>
          <w:rFonts w:hint="eastAsia"/>
        </w:rPr>
        <w:t>删除证书</w:t>
      </w:r>
      <w:bookmarkEnd w:id="9"/>
    </w:p>
    <w:p w:rsidR="00AE36C5" w:rsidRDefault="00AE36C5" w:rsidP="00577B6A">
      <w:pPr>
        <w:rPr>
          <w:rFonts w:ascii="Tahoma" w:hAnsi="Tahoma"/>
        </w:rPr>
      </w:pPr>
      <w:r>
        <w:rPr>
          <w:rFonts w:ascii="Tahoma" w:hAnsi="Tahoma" w:hint="eastAsia"/>
        </w:rPr>
        <w:t>点击“商户服务</w:t>
      </w:r>
      <w:r>
        <w:rPr>
          <w:rFonts w:ascii="Tahoma" w:hAnsi="Tahoma" w:hint="eastAsia"/>
        </w:rPr>
        <w:t>-&gt;</w:t>
      </w:r>
      <w:r>
        <w:rPr>
          <w:rFonts w:ascii="Tahoma" w:hAnsi="Tahoma" w:hint="eastAsia"/>
        </w:rPr>
        <w:t>安全证书管理”，可以查看所有终端的产品、证书有效期、状态等信息。</w:t>
      </w:r>
    </w:p>
    <w:p w:rsidR="0094586D" w:rsidRDefault="0094586D" w:rsidP="00577B6A">
      <w:pPr>
        <w:rPr>
          <w:rFonts w:ascii="Tahoma" w:hAnsi="Tahoma"/>
        </w:rPr>
      </w:pPr>
      <w:r w:rsidRPr="00615378">
        <w:rPr>
          <w:rFonts w:ascii="Tahoma" w:hAnsi="Tahoma" w:hint="eastAsia"/>
        </w:rPr>
        <w:t>点击</w:t>
      </w:r>
      <w:r w:rsidRPr="00615378">
        <w:rPr>
          <w:rFonts w:ascii="Tahoma" w:hAnsi="Tahoma" w:hint="eastAsia"/>
          <w:noProof/>
        </w:rPr>
        <w:drawing>
          <wp:inline distT="0" distB="0" distL="0" distR="0" wp14:anchorId="25B9F25E" wp14:editId="6993CD53">
            <wp:extent cx="455963" cy="156977"/>
            <wp:effectExtent l="19050" t="0" r="1237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70" cy="1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7FA1" w:rsidRPr="00615378">
        <w:rPr>
          <w:rFonts w:ascii="Tahoma" w:hAnsi="Tahoma" w:hint="eastAsia"/>
        </w:rPr>
        <w:t>即可删除</w:t>
      </w:r>
      <w:r w:rsidR="0032515D" w:rsidRPr="00615378">
        <w:rPr>
          <w:rFonts w:ascii="Tahoma" w:hAnsi="Tahoma" w:hint="eastAsia"/>
        </w:rPr>
        <w:t>已上传</w:t>
      </w:r>
      <w:r w:rsidR="008A6ACA" w:rsidRPr="00615378">
        <w:rPr>
          <w:rFonts w:ascii="Tahoma" w:hAnsi="Tahoma" w:hint="eastAsia"/>
        </w:rPr>
        <w:t>对应</w:t>
      </w:r>
      <w:r w:rsidR="00F56857" w:rsidRPr="00615378">
        <w:rPr>
          <w:rFonts w:ascii="Tahoma" w:hAnsi="Tahoma" w:hint="eastAsia"/>
        </w:rPr>
        <w:t>的</w:t>
      </w:r>
      <w:r w:rsidRPr="00615378">
        <w:rPr>
          <w:rFonts w:ascii="Tahoma" w:hAnsi="Tahoma" w:hint="eastAsia"/>
        </w:rPr>
        <w:t>终端证书</w:t>
      </w:r>
      <w:r w:rsidR="00AE36C5">
        <w:rPr>
          <w:rFonts w:ascii="Tahoma" w:hAnsi="Tahoma" w:hint="eastAsia"/>
        </w:rPr>
        <w:t>。</w:t>
      </w:r>
    </w:p>
    <w:p w:rsidR="00AE36C5" w:rsidRPr="00AE36C5" w:rsidRDefault="00AE36C5" w:rsidP="00577B6A">
      <w:r w:rsidRPr="002144ED">
        <w:rPr>
          <w:rFonts w:ascii="Tahoma" w:hAnsi="Tahoma" w:hint="eastAsia"/>
          <w:color w:val="FF0000"/>
        </w:rPr>
        <w:t>注：</w:t>
      </w:r>
      <w:r>
        <w:rPr>
          <w:rFonts w:ascii="Tahoma" w:hAnsi="Tahoma" w:hint="eastAsia"/>
        </w:rPr>
        <w:t>为了保证您的证书正常使用，请不要随意操作“</w:t>
      </w:r>
      <w:r w:rsidRPr="00AE36C5">
        <w:rPr>
          <w:rFonts w:ascii="Tahoma" w:hAnsi="Tahoma" w:hint="eastAsia"/>
          <w:color w:val="FF0000"/>
        </w:rPr>
        <w:t>删除</w:t>
      </w:r>
      <w:r>
        <w:rPr>
          <w:rFonts w:ascii="Tahoma" w:hAnsi="Tahoma" w:hint="eastAsia"/>
        </w:rPr>
        <w:t>”按钮</w:t>
      </w:r>
      <w:r w:rsidR="002144ED">
        <w:rPr>
          <w:rFonts w:ascii="Tahoma" w:hAnsi="Tahoma" w:hint="eastAsia"/>
        </w:rPr>
        <w:t>，只有在商户测试阶段上</w:t>
      </w:r>
      <w:proofErr w:type="gramStart"/>
      <w:r w:rsidR="002144ED">
        <w:rPr>
          <w:rFonts w:ascii="Tahoma" w:hAnsi="Tahoma" w:hint="eastAsia"/>
        </w:rPr>
        <w:t>传错误</w:t>
      </w:r>
      <w:proofErr w:type="gramEnd"/>
      <w:r w:rsidR="002144ED">
        <w:rPr>
          <w:rFonts w:ascii="Tahoma" w:hAnsi="Tahoma" w:hint="eastAsia"/>
        </w:rPr>
        <w:t>才可删除。</w:t>
      </w:r>
    </w:p>
    <w:p w:rsidR="0036414A" w:rsidRDefault="002144ED" w:rsidP="00577B6A">
      <w:pPr>
        <w:rPr>
          <w:szCs w:val="24"/>
        </w:rPr>
      </w:pPr>
      <w:r>
        <w:rPr>
          <w:noProof/>
        </w:rPr>
        <w:drawing>
          <wp:inline distT="0" distB="0" distL="0" distR="0" wp14:anchorId="6FDD79C6" wp14:editId="68E11A4F">
            <wp:extent cx="5127701" cy="23362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618" cy="23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14A" w:rsidSect="0042477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5DD" w:rsidRPr="004259BC" w:rsidRDefault="009045DD" w:rsidP="0094586D">
      <w:pPr>
        <w:rPr>
          <w:rFonts w:ascii="Tahoma" w:hAnsi="Tahoma"/>
          <w:b/>
        </w:rPr>
      </w:pPr>
      <w:r>
        <w:separator/>
      </w:r>
    </w:p>
  </w:endnote>
  <w:endnote w:type="continuationSeparator" w:id="0">
    <w:p w:rsidR="009045DD" w:rsidRPr="004259BC" w:rsidRDefault="009045DD" w:rsidP="0094586D">
      <w:pPr>
        <w:rPr>
          <w:rFonts w:ascii="Tahoma" w:hAnsi="Tahoma"/>
          <w:b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5DD" w:rsidRPr="004259BC" w:rsidRDefault="009045DD" w:rsidP="0094586D">
      <w:pPr>
        <w:rPr>
          <w:rFonts w:ascii="Tahoma" w:hAnsi="Tahoma"/>
          <w:b/>
        </w:rPr>
      </w:pPr>
      <w:r>
        <w:separator/>
      </w:r>
    </w:p>
  </w:footnote>
  <w:footnote w:type="continuationSeparator" w:id="0">
    <w:p w:rsidR="009045DD" w:rsidRPr="004259BC" w:rsidRDefault="009045DD" w:rsidP="0094586D">
      <w:pPr>
        <w:rPr>
          <w:rFonts w:ascii="Tahoma" w:hAnsi="Tahoma"/>
          <w:b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4"/>
        <w:szCs w:val="24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82F1889"/>
    <w:multiLevelType w:val="hybridMultilevel"/>
    <w:tmpl w:val="2EE2E272"/>
    <w:lvl w:ilvl="0" w:tplc="7764BD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B0644"/>
    <w:multiLevelType w:val="hybridMultilevel"/>
    <w:tmpl w:val="19CE3B0E"/>
    <w:lvl w:ilvl="0" w:tplc="01D4964A">
      <w:start w:val="1"/>
      <w:numFmt w:val="japaneseCounting"/>
      <w:lvlText w:val="%1、"/>
      <w:lvlJc w:val="left"/>
      <w:pPr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5C19C6"/>
    <w:multiLevelType w:val="hybridMultilevel"/>
    <w:tmpl w:val="E4B47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A86DFC"/>
    <w:multiLevelType w:val="hybridMultilevel"/>
    <w:tmpl w:val="0F50D0AA"/>
    <w:lvl w:ilvl="0" w:tplc="C7C6AAE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b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3B6826"/>
    <w:multiLevelType w:val="multilevel"/>
    <w:tmpl w:val="836AEFEC"/>
    <w:lvl w:ilvl="0">
      <w:start w:val="3"/>
      <w:numFmt w:val="decimal"/>
      <w:lvlText w:val="%1"/>
      <w:lvlJc w:val="left"/>
      <w:pPr>
        <w:ind w:left="570" w:hanging="5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371720DC"/>
    <w:multiLevelType w:val="multilevel"/>
    <w:tmpl w:val="A6A0C558"/>
    <w:lvl w:ilvl="0">
      <w:start w:val="3"/>
      <w:numFmt w:val="decimal"/>
      <w:lvlText w:val="%1"/>
      <w:lvlJc w:val="left"/>
      <w:pPr>
        <w:ind w:left="570" w:hanging="5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37381D74"/>
    <w:multiLevelType w:val="hybridMultilevel"/>
    <w:tmpl w:val="3A289EC6"/>
    <w:lvl w:ilvl="0" w:tplc="32F66EC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F27864"/>
    <w:multiLevelType w:val="multilevel"/>
    <w:tmpl w:val="F26E0F9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9">
    <w:nsid w:val="3E1625EE"/>
    <w:multiLevelType w:val="hybridMultilevel"/>
    <w:tmpl w:val="137848CE"/>
    <w:lvl w:ilvl="0" w:tplc="59DA53FA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2840B0A"/>
    <w:multiLevelType w:val="hybridMultilevel"/>
    <w:tmpl w:val="1DF6CF8A"/>
    <w:lvl w:ilvl="0" w:tplc="71BA8118">
      <w:start w:val="1"/>
      <w:numFmt w:val="lowerLetter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AB7E2B"/>
    <w:multiLevelType w:val="multilevel"/>
    <w:tmpl w:val="055AA2B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2">
    <w:nsid w:val="7F8E42DF"/>
    <w:multiLevelType w:val="multilevel"/>
    <w:tmpl w:val="67D0328A"/>
    <w:lvl w:ilvl="0">
      <w:start w:val="1"/>
      <w:numFmt w:val="decimal"/>
      <w:lvlText w:val="%1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586D"/>
    <w:rsid w:val="00005080"/>
    <w:rsid w:val="00007498"/>
    <w:rsid w:val="00027B50"/>
    <w:rsid w:val="00036CEC"/>
    <w:rsid w:val="00044C30"/>
    <w:rsid w:val="00045DE9"/>
    <w:rsid w:val="0005096F"/>
    <w:rsid w:val="00066402"/>
    <w:rsid w:val="00077F92"/>
    <w:rsid w:val="000870B3"/>
    <w:rsid w:val="00090A73"/>
    <w:rsid w:val="00090D1D"/>
    <w:rsid w:val="000921D1"/>
    <w:rsid w:val="000A3B1C"/>
    <w:rsid w:val="000A3B50"/>
    <w:rsid w:val="000C1FBB"/>
    <w:rsid w:val="000D7FA1"/>
    <w:rsid w:val="000E3E73"/>
    <w:rsid w:val="000E49B9"/>
    <w:rsid w:val="000E519E"/>
    <w:rsid w:val="000E7BB6"/>
    <w:rsid w:val="000F2965"/>
    <w:rsid w:val="000F4DB2"/>
    <w:rsid w:val="000F778D"/>
    <w:rsid w:val="001015F9"/>
    <w:rsid w:val="0010593E"/>
    <w:rsid w:val="00107126"/>
    <w:rsid w:val="00107EB5"/>
    <w:rsid w:val="00117BC1"/>
    <w:rsid w:val="00123AEA"/>
    <w:rsid w:val="0013326C"/>
    <w:rsid w:val="00155400"/>
    <w:rsid w:val="001601F6"/>
    <w:rsid w:val="00161860"/>
    <w:rsid w:val="0017660F"/>
    <w:rsid w:val="001800CD"/>
    <w:rsid w:val="00192143"/>
    <w:rsid w:val="001A05E0"/>
    <w:rsid w:val="001A4581"/>
    <w:rsid w:val="001A5E0F"/>
    <w:rsid w:val="001B128C"/>
    <w:rsid w:val="001B3F42"/>
    <w:rsid w:val="001C2F85"/>
    <w:rsid w:val="001D118F"/>
    <w:rsid w:val="001D14E9"/>
    <w:rsid w:val="001E0191"/>
    <w:rsid w:val="001E5CEB"/>
    <w:rsid w:val="001E5D40"/>
    <w:rsid w:val="001F5BBC"/>
    <w:rsid w:val="00204DFC"/>
    <w:rsid w:val="00206EF8"/>
    <w:rsid w:val="00206F5A"/>
    <w:rsid w:val="00210DC1"/>
    <w:rsid w:val="002142BF"/>
    <w:rsid w:val="002144ED"/>
    <w:rsid w:val="00216E95"/>
    <w:rsid w:val="0022498C"/>
    <w:rsid w:val="002312BE"/>
    <w:rsid w:val="00232A59"/>
    <w:rsid w:val="00234FFA"/>
    <w:rsid w:val="002443F8"/>
    <w:rsid w:val="00244E15"/>
    <w:rsid w:val="00246DBA"/>
    <w:rsid w:val="00250A0B"/>
    <w:rsid w:val="00255649"/>
    <w:rsid w:val="00264AC6"/>
    <w:rsid w:val="0027301F"/>
    <w:rsid w:val="002743C6"/>
    <w:rsid w:val="00275918"/>
    <w:rsid w:val="0028123D"/>
    <w:rsid w:val="00281794"/>
    <w:rsid w:val="002971C4"/>
    <w:rsid w:val="00297A3D"/>
    <w:rsid w:val="002A09C0"/>
    <w:rsid w:val="002B4CBF"/>
    <w:rsid w:val="002C1225"/>
    <w:rsid w:val="002C6898"/>
    <w:rsid w:val="002D2344"/>
    <w:rsid w:val="002D7BB7"/>
    <w:rsid w:val="002E1CDE"/>
    <w:rsid w:val="003069BC"/>
    <w:rsid w:val="00314CB9"/>
    <w:rsid w:val="00315EC2"/>
    <w:rsid w:val="00320735"/>
    <w:rsid w:val="0032351F"/>
    <w:rsid w:val="0032515D"/>
    <w:rsid w:val="00325E95"/>
    <w:rsid w:val="00326BD2"/>
    <w:rsid w:val="00352B7A"/>
    <w:rsid w:val="00355DB2"/>
    <w:rsid w:val="00360449"/>
    <w:rsid w:val="00361550"/>
    <w:rsid w:val="0036414A"/>
    <w:rsid w:val="00365C37"/>
    <w:rsid w:val="00370CBA"/>
    <w:rsid w:val="00372CBA"/>
    <w:rsid w:val="0037644E"/>
    <w:rsid w:val="003764B4"/>
    <w:rsid w:val="003838E5"/>
    <w:rsid w:val="003910A9"/>
    <w:rsid w:val="003A282F"/>
    <w:rsid w:val="003A65E7"/>
    <w:rsid w:val="003B373B"/>
    <w:rsid w:val="003C054E"/>
    <w:rsid w:val="003C2203"/>
    <w:rsid w:val="003C3EC4"/>
    <w:rsid w:val="003D22F3"/>
    <w:rsid w:val="003E05FB"/>
    <w:rsid w:val="003E12F7"/>
    <w:rsid w:val="003E4CC3"/>
    <w:rsid w:val="003E596D"/>
    <w:rsid w:val="003E721C"/>
    <w:rsid w:val="00405C0B"/>
    <w:rsid w:val="00415530"/>
    <w:rsid w:val="00416B58"/>
    <w:rsid w:val="00424771"/>
    <w:rsid w:val="00425DEA"/>
    <w:rsid w:val="0043641F"/>
    <w:rsid w:val="00443B0E"/>
    <w:rsid w:val="004503A4"/>
    <w:rsid w:val="0045664F"/>
    <w:rsid w:val="00463065"/>
    <w:rsid w:val="00463E2E"/>
    <w:rsid w:val="00467B34"/>
    <w:rsid w:val="0047517D"/>
    <w:rsid w:val="00476D23"/>
    <w:rsid w:val="00477417"/>
    <w:rsid w:val="00477B3B"/>
    <w:rsid w:val="00495EC7"/>
    <w:rsid w:val="004A4145"/>
    <w:rsid w:val="004B27BA"/>
    <w:rsid w:val="004B642D"/>
    <w:rsid w:val="004B73E7"/>
    <w:rsid w:val="004B789D"/>
    <w:rsid w:val="004C7D04"/>
    <w:rsid w:val="004D0B3E"/>
    <w:rsid w:val="004D2734"/>
    <w:rsid w:val="004E076C"/>
    <w:rsid w:val="004E3148"/>
    <w:rsid w:val="004E6AD8"/>
    <w:rsid w:val="004F11F9"/>
    <w:rsid w:val="004F51E5"/>
    <w:rsid w:val="004F7DD8"/>
    <w:rsid w:val="005057BA"/>
    <w:rsid w:val="00506A9B"/>
    <w:rsid w:val="00513569"/>
    <w:rsid w:val="00513CB2"/>
    <w:rsid w:val="00514BFA"/>
    <w:rsid w:val="005316D3"/>
    <w:rsid w:val="00533A91"/>
    <w:rsid w:val="00535881"/>
    <w:rsid w:val="00551C8E"/>
    <w:rsid w:val="00553D33"/>
    <w:rsid w:val="0056222B"/>
    <w:rsid w:val="005671A8"/>
    <w:rsid w:val="00572AFB"/>
    <w:rsid w:val="00576441"/>
    <w:rsid w:val="00577B6A"/>
    <w:rsid w:val="005A19FD"/>
    <w:rsid w:val="005A74F7"/>
    <w:rsid w:val="005A77BE"/>
    <w:rsid w:val="005B4987"/>
    <w:rsid w:val="005B6817"/>
    <w:rsid w:val="005C4D7E"/>
    <w:rsid w:val="005D2707"/>
    <w:rsid w:val="005D3413"/>
    <w:rsid w:val="005D3C41"/>
    <w:rsid w:val="005D6985"/>
    <w:rsid w:val="005E0CBA"/>
    <w:rsid w:val="005F63A7"/>
    <w:rsid w:val="00602584"/>
    <w:rsid w:val="0061252B"/>
    <w:rsid w:val="00615378"/>
    <w:rsid w:val="00625EDD"/>
    <w:rsid w:val="00630C3B"/>
    <w:rsid w:val="006314B2"/>
    <w:rsid w:val="006466E0"/>
    <w:rsid w:val="00652C96"/>
    <w:rsid w:val="00657E1F"/>
    <w:rsid w:val="006620B8"/>
    <w:rsid w:val="00671A1F"/>
    <w:rsid w:val="006766C3"/>
    <w:rsid w:val="00694BD3"/>
    <w:rsid w:val="00696259"/>
    <w:rsid w:val="0069636E"/>
    <w:rsid w:val="006B1B44"/>
    <w:rsid w:val="006B1F7F"/>
    <w:rsid w:val="006B591A"/>
    <w:rsid w:val="006E1778"/>
    <w:rsid w:val="006E1EC6"/>
    <w:rsid w:val="006E3519"/>
    <w:rsid w:val="006E651B"/>
    <w:rsid w:val="006F7933"/>
    <w:rsid w:val="007547D8"/>
    <w:rsid w:val="00762FF3"/>
    <w:rsid w:val="00765D88"/>
    <w:rsid w:val="00766E5D"/>
    <w:rsid w:val="00770D6F"/>
    <w:rsid w:val="0077739B"/>
    <w:rsid w:val="007852A0"/>
    <w:rsid w:val="00790A25"/>
    <w:rsid w:val="007A63DE"/>
    <w:rsid w:val="007B24EB"/>
    <w:rsid w:val="007C57B5"/>
    <w:rsid w:val="007C6173"/>
    <w:rsid w:val="007D1D65"/>
    <w:rsid w:val="007F3448"/>
    <w:rsid w:val="007F6C66"/>
    <w:rsid w:val="008059F1"/>
    <w:rsid w:val="00806D96"/>
    <w:rsid w:val="00810D66"/>
    <w:rsid w:val="008167EB"/>
    <w:rsid w:val="00820EAF"/>
    <w:rsid w:val="00825CE4"/>
    <w:rsid w:val="00832FC8"/>
    <w:rsid w:val="0083499E"/>
    <w:rsid w:val="00840AC9"/>
    <w:rsid w:val="00841FBD"/>
    <w:rsid w:val="008440EC"/>
    <w:rsid w:val="00847FDB"/>
    <w:rsid w:val="0086220D"/>
    <w:rsid w:val="00867131"/>
    <w:rsid w:val="00870F38"/>
    <w:rsid w:val="00873B06"/>
    <w:rsid w:val="0088050C"/>
    <w:rsid w:val="0089559E"/>
    <w:rsid w:val="00897469"/>
    <w:rsid w:val="00897FE0"/>
    <w:rsid w:val="008A0562"/>
    <w:rsid w:val="008A28A1"/>
    <w:rsid w:val="008A6ACA"/>
    <w:rsid w:val="008B1E68"/>
    <w:rsid w:val="008C26F7"/>
    <w:rsid w:val="008C41E9"/>
    <w:rsid w:val="008C4703"/>
    <w:rsid w:val="008C5DD4"/>
    <w:rsid w:val="008E480B"/>
    <w:rsid w:val="008F072A"/>
    <w:rsid w:val="009045DD"/>
    <w:rsid w:val="00906FC6"/>
    <w:rsid w:val="00915905"/>
    <w:rsid w:val="00932994"/>
    <w:rsid w:val="0094586D"/>
    <w:rsid w:val="0096360B"/>
    <w:rsid w:val="00964072"/>
    <w:rsid w:val="00964E50"/>
    <w:rsid w:val="00964F0B"/>
    <w:rsid w:val="00970BCF"/>
    <w:rsid w:val="00973806"/>
    <w:rsid w:val="00973D08"/>
    <w:rsid w:val="0098446F"/>
    <w:rsid w:val="009908DE"/>
    <w:rsid w:val="009A4CA1"/>
    <w:rsid w:val="009A62C2"/>
    <w:rsid w:val="009A7752"/>
    <w:rsid w:val="009A7D3B"/>
    <w:rsid w:val="009B0E19"/>
    <w:rsid w:val="009B4374"/>
    <w:rsid w:val="009C6590"/>
    <w:rsid w:val="009C7DD9"/>
    <w:rsid w:val="009D1018"/>
    <w:rsid w:val="009D3C53"/>
    <w:rsid w:val="009D494F"/>
    <w:rsid w:val="009F2117"/>
    <w:rsid w:val="009F4253"/>
    <w:rsid w:val="009F443F"/>
    <w:rsid w:val="00A0576B"/>
    <w:rsid w:val="00A13AB5"/>
    <w:rsid w:val="00A23CCC"/>
    <w:rsid w:val="00A2580D"/>
    <w:rsid w:val="00A31178"/>
    <w:rsid w:val="00A3330C"/>
    <w:rsid w:val="00A34733"/>
    <w:rsid w:val="00A36255"/>
    <w:rsid w:val="00A36420"/>
    <w:rsid w:val="00A4560D"/>
    <w:rsid w:val="00A45782"/>
    <w:rsid w:val="00A64A1A"/>
    <w:rsid w:val="00A7638E"/>
    <w:rsid w:val="00A77C0F"/>
    <w:rsid w:val="00A8404A"/>
    <w:rsid w:val="00A850EE"/>
    <w:rsid w:val="00A87169"/>
    <w:rsid w:val="00A9076D"/>
    <w:rsid w:val="00A950B1"/>
    <w:rsid w:val="00AA017A"/>
    <w:rsid w:val="00AA44DE"/>
    <w:rsid w:val="00AB012B"/>
    <w:rsid w:val="00AB065B"/>
    <w:rsid w:val="00AC19D6"/>
    <w:rsid w:val="00AC6309"/>
    <w:rsid w:val="00AD0FFA"/>
    <w:rsid w:val="00AD4AC5"/>
    <w:rsid w:val="00AD5205"/>
    <w:rsid w:val="00AE36C5"/>
    <w:rsid w:val="00AF1410"/>
    <w:rsid w:val="00AF141E"/>
    <w:rsid w:val="00B00CEA"/>
    <w:rsid w:val="00B01BA4"/>
    <w:rsid w:val="00B10BAC"/>
    <w:rsid w:val="00B11B09"/>
    <w:rsid w:val="00B12266"/>
    <w:rsid w:val="00B150C7"/>
    <w:rsid w:val="00B16672"/>
    <w:rsid w:val="00B21B62"/>
    <w:rsid w:val="00B22A5C"/>
    <w:rsid w:val="00B311F0"/>
    <w:rsid w:val="00B34131"/>
    <w:rsid w:val="00B474FC"/>
    <w:rsid w:val="00B558FB"/>
    <w:rsid w:val="00B62609"/>
    <w:rsid w:val="00B64C0F"/>
    <w:rsid w:val="00B701A4"/>
    <w:rsid w:val="00B7047A"/>
    <w:rsid w:val="00BA21B3"/>
    <w:rsid w:val="00BA3E30"/>
    <w:rsid w:val="00BA5A4B"/>
    <w:rsid w:val="00BB0B05"/>
    <w:rsid w:val="00BC25E9"/>
    <w:rsid w:val="00BC597E"/>
    <w:rsid w:val="00BD3F01"/>
    <w:rsid w:val="00BD6B24"/>
    <w:rsid w:val="00BD71DC"/>
    <w:rsid w:val="00BE0DC5"/>
    <w:rsid w:val="00BE6786"/>
    <w:rsid w:val="00BF2054"/>
    <w:rsid w:val="00BF4325"/>
    <w:rsid w:val="00C01A2C"/>
    <w:rsid w:val="00C160EB"/>
    <w:rsid w:val="00C26D5A"/>
    <w:rsid w:val="00C35B9E"/>
    <w:rsid w:val="00C37EFD"/>
    <w:rsid w:val="00C45E1C"/>
    <w:rsid w:val="00C57F4D"/>
    <w:rsid w:val="00C61949"/>
    <w:rsid w:val="00C672FB"/>
    <w:rsid w:val="00C67305"/>
    <w:rsid w:val="00C71E8A"/>
    <w:rsid w:val="00C74A4B"/>
    <w:rsid w:val="00C82B75"/>
    <w:rsid w:val="00C85A98"/>
    <w:rsid w:val="00CA46EB"/>
    <w:rsid w:val="00CC469F"/>
    <w:rsid w:val="00CC57DF"/>
    <w:rsid w:val="00CD6CC4"/>
    <w:rsid w:val="00CE5114"/>
    <w:rsid w:val="00CF413E"/>
    <w:rsid w:val="00CF504B"/>
    <w:rsid w:val="00D12E35"/>
    <w:rsid w:val="00D16C14"/>
    <w:rsid w:val="00D21FF4"/>
    <w:rsid w:val="00D3112D"/>
    <w:rsid w:val="00D3310E"/>
    <w:rsid w:val="00D34EC6"/>
    <w:rsid w:val="00D430FE"/>
    <w:rsid w:val="00D45429"/>
    <w:rsid w:val="00D46B83"/>
    <w:rsid w:val="00D51303"/>
    <w:rsid w:val="00D51323"/>
    <w:rsid w:val="00D6673A"/>
    <w:rsid w:val="00D6699F"/>
    <w:rsid w:val="00D814E0"/>
    <w:rsid w:val="00D844FB"/>
    <w:rsid w:val="00D87773"/>
    <w:rsid w:val="00DA0B63"/>
    <w:rsid w:val="00DA2636"/>
    <w:rsid w:val="00DB0368"/>
    <w:rsid w:val="00DB2FBB"/>
    <w:rsid w:val="00DB36F2"/>
    <w:rsid w:val="00DB37A4"/>
    <w:rsid w:val="00DB3BED"/>
    <w:rsid w:val="00DB6D70"/>
    <w:rsid w:val="00DC2EAD"/>
    <w:rsid w:val="00DC4094"/>
    <w:rsid w:val="00DD1DAA"/>
    <w:rsid w:val="00DE3FB4"/>
    <w:rsid w:val="00DE4CCC"/>
    <w:rsid w:val="00DE52B6"/>
    <w:rsid w:val="00DF5B2E"/>
    <w:rsid w:val="00E0297C"/>
    <w:rsid w:val="00E10787"/>
    <w:rsid w:val="00E1266F"/>
    <w:rsid w:val="00E25AC0"/>
    <w:rsid w:val="00E30738"/>
    <w:rsid w:val="00E45CF0"/>
    <w:rsid w:val="00E54FDA"/>
    <w:rsid w:val="00E56165"/>
    <w:rsid w:val="00E633BA"/>
    <w:rsid w:val="00E748FF"/>
    <w:rsid w:val="00E75EAF"/>
    <w:rsid w:val="00E85AA7"/>
    <w:rsid w:val="00E87AE7"/>
    <w:rsid w:val="00E90A8D"/>
    <w:rsid w:val="00E92FB7"/>
    <w:rsid w:val="00E93834"/>
    <w:rsid w:val="00E94540"/>
    <w:rsid w:val="00E95C40"/>
    <w:rsid w:val="00EA3C6E"/>
    <w:rsid w:val="00EA6859"/>
    <w:rsid w:val="00EA6C51"/>
    <w:rsid w:val="00EB5AE9"/>
    <w:rsid w:val="00EC38AB"/>
    <w:rsid w:val="00ED4688"/>
    <w:rsid w:val="00ED6A96"/>
    <w:rsid w:val="00EE1867"/>
    <w:rsid w:val="00EE2E64"/>
    <w:rsid w:val="00EF0F46"/>
    <w:rsid w:val="00EF1A16"/>
    <w:rsid w:val="00F009FF"/>
    <w:rsid w:val="00F06355"/>
    <w:rsid w:val="00F07796"/>
    <w:rsid w:val="00F2464A"/>
    <w:rsid w:val="00F2466E"/>
    <w:rsid w:val="00F24A8E"/>
    <w:rsid w:val="00F26BC3"/>
    <w:rsid w:val="00F27396"/>
    <w:rsid w:val="00F33854"/>
    <w:rsid w:val="00F42897"/>
    <w:rsid w:val="00F527ED"/>
    <w:rsid w:val="00F55366"/>
    <w:rsid w:val="00F55ECB"/>
    <w:rsid w:val="00F56857"/>
    <w:rsid w:val="00F619DE"/>
    <w:rsid w:val="00F92F16"/>
    <w:rsid w:val="00F94269"/>
    <w:rsid w:val="00F96428"/>
    <w:rsid w:val="00FA3316"/>
    <w:rsid w:val="00FB4D8C"/>
    <w:rsid w:val="00FC4C49"/>
    <w:rsid w:val="00FC64E0"/>
    <w:rsid w:val="00FC72DB"/>
    <w:rsid w:val="00FC76CD"/>
    <w:rsid w:val="00FD23E4"/>
    <w:rsid w:val="00FD2F34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7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42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4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0870B3"/>
    <w:pPr>
      <w:keepNext/>
      <w:spacing w:before="120" w:after="60" w:line="360" w:lineRule="auto"/>
      <w:jc w:val="left"/>
      <w:outlineLvl w:val="2"/>
    </w:pPr>
    <w:rPr>
      <w:rFonts w:ascii="宋体" w:eastAsiaTheme="majorEastAsia" w:hAnsi="宋体" w:cs="Times New Roman"/>
      <w:b/>
      <w:iCs/>
      <w:snapToGrid w:val="0"/>
      <w:kern w:val="0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4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8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86D"/>
    <w:rPr>
      <w:sz w:val="18"/>
      <w:szCs w:val="18"/>
    </w:rPr>
  </w:style>
  <w:style w:type="character" w:customStyle="1" w:styleId="3Char">
    <w:name w:val="标题 3 Char"/>
    <w:basedOn w:val="a0"/>
    <w:link w:val="3"/>
    <w:rsid w:val="000870B3"/>
    <w:rPr>
      <w:rFonts w:ascii="宋体" w:eastAsiaTheme="majorEastAsia" w:hAnsi="宋体" w:cs="Times New Roman"/>
      <w:b/>
      <w:iCs/>
      <w:snapToGrid w:val="0"/>
      <w:kern w:val="0"/>
      <w:szCs w:val="20"/>
    </w:rPr>
  </w:style>
  <w:style w:type="paragraph" w:customStyle="1" w:styleId="15">
    <w:name w:val="宋体 四号 行距: 1.5 倍行距"/>
    <w:basedOn w:val="a"/>
    <w:rsid w:val="0094586D"/>
    <w:pPr>
      <w:spacing w:before="120" w:after="60" w:line="360" w:lineRule="auto"/>
      <w:ind w:firstLineChars="200" w:firstLine="200"/>
      <w:jc w:val="left"/>
    </w:pPr>
    <w:rPr>
      <w:rFonts w:ascii="Tahoma" w:eastAsia="宋体" w:hAnsi="Tahoma" w:cs="Times New Roman"/>
      <w:b/>
      <w:snapToGrid w:val="0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A36420"/>
    <w:rPr>
      <w:b/>
      <w:bCs/>
      <w:kern w:val="44"/>
      <w:sz w:val="28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458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586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458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4586D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050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64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6C5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A6C51"/>
  </w:style>
  <w:style w:type="paragraph" w:styleId="20">
    <w:name w:val="toc 2"/>
    <w:basedOn w:val="a"/>
    <w:next w:val="a"/>
    <w:autoRedefine/>
    <w:uiPriority w:val="39"/>
    <w:unhideWhenUsed/>
    <w:qFormat/>
    <w:rsid w:val="00EA6C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A6C51"/>
    <w:pPr>
      <w:ind w:leftChars="400" w:left="840"/>
    </w:pPr>
  </w:style>
  <w:style w:type="character" w:styleId="a8">
    <w:name w:val="Hyperlink"/>
    <w:basedOn w:val="a0"/>
    <w:uiPriority w:val="99"/>
    <w:unhideWhenUsed/>
    <w:rsid w:val="00EA6C5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F43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8D083-DB06-490A-B421-E295B0D0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赵娟</cp:lastModifiedBy>
  <cp:revision>1247</cp:revision>
  <dcterms:created xsi:type="dcterms:W3CDTF">2015-07-20T03:10:00Z</dcterms:created>
  <dcterms:modified xsi:type="dcterms:W3CDTF">2016-11-02T02:20:00Z</dcterms:modified>
</cp:coreProperties>
</file>