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CF660C">
      <w:pPr>
        <w:pStyle w:val="2"/>
        <w:keepNext w:val="0"/>
        <w:keepLines w:val="0"/>
        <w:pageBreakBefore w:val="0"/>
        <w:widowControl/>
        <w:kinsoku/>
        <w:wordWrap/>
        <w:overflowPunct/>
        <w:topLinePunct w:val="0"/>
        <w:autoSpaceDE/>
        <w:autoSpaceDN/>
        <w:bidi w:val="0"/>
        <w:adjustRightInd/>
        <w:snapToGrid/>
        <w:spacing w:after="60"/>
        <w:ind w:firstLineChars="0"/>
        <w:textAlignment w:val="auto"/>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面向机器人的智能算法-执行系统的设计与实现</w:t>
      </w:r>
      <w:bookmarkStart w:id="0" w:name="_GoBack"/>
      <w:bookmarkEnd w:id="0"/>
    </w:p>
    <w:p w14:paraId="3C9B419D">
      <w:pPr>
        <w:pStyle w:val="2"/>
        <w:keepNext w:val="0"/>
        <w:keepLines w:val="0"/>
        <w:pageBreakBefore w:val="0"/>
        <w:widowControl/>
        <w:kinsoku/>
        <w:wordWrap/>
        <w:overflowPunct/>
        <w:topLinePunct w:val="0"/>
        <w:autoSpaceDE/>
        <w:autoSpaceDN/>
        <w:bidi w:val="0"/>
        <w:adjustRightInd/>
        <w:snapToGrid/>
        <w:spacing w:after="60"/>
        <w:ind w:firstLineChars="0"/>
        <w:textAlignment w:val="auto"/>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组长：朱星雨    组员：朱小琪，闫岚，郑蔚彬</w:t>
      </w:r>
    </w:p>
    <w:p w14:paraId="26693356">
      <w:pPr>
        <w:pStyle w:val="2"/>
        <w:keepNext w:val="0"/>
        <w:keepLines w:val="0"/>
        <w:pageBreakBefore w:val="0"/>
        <w:widowControl/>
        <w:kinsoku/>
        <w:wordWrap/>
        <w:overflowPunct/>
        <w:topLinePunct w:val="0"/>
        <w:autoSpaceDE/>
        <w:autoSpaceDN/>
        <w:bidi w:val="0"/>
        <w:adjustRightInd/>
        <w:snapToGrid/>
        <w:spacing w:after="60"/>
        <w:ind w:firstLineChars="0"/>
        <w:textAlignment w:val="auto"/>
        <w:rPr>
          <w:rFonts w:hint="default" w:ascii="Times New Roman" w:hAnsi="Times New Roman" w:eastAsia="??" w:cs="Times New Roman"/>
          <w:b/>
          <w:sz w:val="32"/>
          <w:szCs w:val="32"/>
        </w:rPr>
      </w:pPr>
    </w:p>
    <w:p w14:paraId="1B0B420E">
      <w:pPr>
        <w:pStyle w:val="2"/>
        <w:keepNext w:val="0"/>
        <w:keepLines w:val="0"/>
        <w:pageBreakBefore w:val="0"/>
        <w:widowControl/>
        <w:kinsoku/>
        <w:wordWrap/>
        <w:overflowPunct/>
        <w:topLinePunct w:val="0"/>
        <w:autoSpaceDE/>
        <w:autoSpaceDN/>
        <w:bidi w:val="0"/>
        <w:adjustRightInd/>
        <w:snapToGrid/>
        <w:spacing w:after="60"/>
        <w:ind w:firstLineChars="0"/>
        <w:textAlignment w:val="auto"/>
        <w:rPr>
          <w:rFonts w:hint="default" w:ascii="Times New Roman" w:hAnsi="Times New Roman" w:cs="Times New Roman"/>
        </w:rPr>
      </w:pPr>
      <w:r>
        <w:rPr>
          <w:rFonts w:hint="default" w:ascii="Times New Roman" w:hAnsi="Times New Roman" w:eastAsia="??" w:cs="Times New Roman"/>
          <w:b/>
          <w:sz w:val="32"/>
          <w:szCs w:val="32"/>
        </w:rPr>
        <w:t>中期报告</w:t>
      </w:r>
    </w:p>
    <w:p w14:paraId="24483445">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1. 项目概述</w:t>
      </w:r>
    </w:p>
    <w:p w14:paraId="43DBFAF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本项目以自动化实验室场景为背景，围绕“上层实验任务编排”与“下层实验资源调度”两个核心问题展开研究与实现。项目的总体目标，是在现有 AIMCP 框架基础上，引入智能调度算法，使系统能够逐步具备任务接收、资源分配、状态推进和结果反馈等能力，从而形成面向自动化实验任务执行的原型系统。</w:t>
      </w:r>
    </w:p>
    <w:p w14:paraId="7292C46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从当前研究内容看，本项目不仅关注单个模块的实现，更关注不同模块之间的衔接问题。具体而言，AIMCP 更适合承担上层任务理解、工具调用和实验流程编排的职责，而智能调度模块则更适合承担工作站分配、机器人调度、时间窗预留和任务状态管理等职责。因此，本阶段的主要工作重点并不是单纯完成某一个独立功能，而是建立一个能够贯通上层和下层的初步系统结构。</w:t>
      </w:r>
    </w:p>
    <w:p w14:paraId="646B8B94">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中期阶段的工作目标可以概括为以下几点。</w:t>
      </w:r>
    </w:p>
    <w:p w14:paraId="638F5E0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梳理项目原始资料与原始代码结构，明确系统边界。</w:t>
      </w:r>
    </w:p>
    <w:p w14:paraId="4D3F17D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分析并整理智能调度算法的核心逻辑，形成可解释的调度框架。</w:t>
      </w:r>
    </w:p>
    <w:p w14:paraId="01C6D0E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设计 AIMCP 与调度模块之间的连接方式，并在代码层实现最小闭环。</w:t>
      </w:r>
    </w:p>
    <w:p w14:paraId="1F705B6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形成可运行的原型，以支持后续功能扩展、测试分析和课程汇报。</w:t>
      </w:r>
    </w:p>
    <w:p w14:paraId="29253077">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1.1 开发环境与技术栈</w:t>
      </w:r>
    </w:p>
    <w:p w14:paraId="7894176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在当前项目开发过程中，为了支持原型设计、代码实现、运行验证和文档整理，项目主要采用了如下开发环境与技术栈。</w:t>
      </w:r>
    </w:p>
    <w:p w14:paraId="23DEDCC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Python</w:t>
      </w:r>
    </w:p>
    <w:p w14:paraId="7CA1374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项目当前的核心实现语言为 Python。AIMCP 模块、调度算法模块、运行时逻辑以及调试脚本均以 Python 为主进行实现，因此 Python 是本项目当前最核心的开发语言。</w:t>
      </w:r>
    </w:p>
    <w:p w14:paraId="6006CE94">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JSON / JSON-RPC 风格消息机制</w:t>
      </w:r>
    </w:p>
    <w:p w14:paraId="1B834BE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项目中的 Agent 与各类 Server 之间主要通过 JSON 结构进行消息传递，当前 Action Server、BO Server 等模块均采用类似 JSON-RPC 的方式组织请求与响应。这种通信机制有助于模块解耦，也便于后续扩展或替换底层实现。</w:t>
      </w:r>
    </w:p>
    <w:p w14:paraId="69D5D04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MCP 风格的工具调用结构</w:t>
      </w:r>
    </w:p>
    <w:p w14:paraId="0F96535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当前项目中的 AIMCP 部分采用了工具暴露与工具调用的组织方式，不同 Server 通过 advertise 方式声明能力，Agent 通过方法名和参数路由调用不同工具。这一结构是当前上层任务编排的重要基础。</w:t>
      </w:r>
    </w:p>
    <w:p w14:paraId="197400D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面向对象的数据建模方式</w:t>
      </w:r>
    </w:p>
    <w:p w14:paraId="3ACDC86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在调度算法模块中，主要采用面向对象方式构建 `Task`、`Resource`、`Workstation`、`Robot`、`Tool` 等对象，以便对实验任务、实验资源和调度状态进行统一描述和管理。</w:t>
      </w:r>
    </w:p>
    <w:p w14:paraId="5335A4A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时间线驱动的调度设计方法</w:t>
      </w:r>
    </w:p>
    <w:p w14:paraId="5163856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调度器实现中使用 `timeline` 机制记录未来时间窗中的资源占用与预留情况。该机制虽然不属于某个外部工具，但属于当前项目实现调度算法时使用的关键技术路线。</w:t>
      </w:r>
    </w:p>
    <w:p w14:paraId="6B530DA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(6) Markdown 文档工具链</w:t>
      </w:r>
    </w:p>
    <w:p w14:paraId="10F4621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在项目分析、阶段汇报和中期材料整理过程中，主要使用 Markdown 进行文档编写，再根据需要整理为 Word 文档。这种方式有利于版本管理和后续持续修改。</w:t>
      </w:r>
    </w:p>
    <w:p w14:paraId="46A1F2A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(7) Git / GitHub</w:t>
      </w:r>
    </w:p>
    <w:p w14:paraId="7B3BBB5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项目代码当前已按不同阶段划分目录，并逐步整理为适合上传 GitHub 的形式。Git 用于版本管理，GitHub 用于代码托管和后续项目展示。</w:t>
      </w:r>
    </w:p>
    <w:p w14:paraId="6F024E0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总体而言，当前项目采用的是一套以 Python 为开发核心、以 JSON 消息与 MCP 风格调用为交互基础、以面向对象建模和时间线机制为调度实现手段、以 Markdown 与 Git 为文档及版本管理支撑的技术栈。该技术栈能够较好地满足当前阶段原型开发、联调验证和课程汇报的需求。</w:t>
      </w:r>
    </w:p>
    <w:p w14:paraId="37C42CC3">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2. 需求分析</w:t>
      </w:r>
    </w:p>
    <w:p w14:paraId="378DBA3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需求分析是系统设计的基础。本项目的需求既来自自动化实验室场景本身，也来自当前已有 AIMCP 框架与调度模块之间的耦合问题。结合现阶段代码基础、文档资料和预期目标，当前项目需求可分为背景需求、功能需求、非功能需求和阶段落实情况四个部分。</w:t>
      </w:r>
    </w:p>
    <w:p w14:paraId="609B5D85">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2.1 项目背景需求</w:t>
      </w:r>
    </w:p>
    <w:p w14:paraId="274DE45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自动化实验室场景中的实验任务，通常不是由单一设备独立完成，而是需要多个工作站、实验工具和机器人协同参与。例如，一个样品可能需要先在某一工作站完成反应，再由机器人转运至另一工作站进行测量，之后还可能继续进入表征流程。在此过程中，任务之间会共享资源，工作站之间会发生竞争，机器人还需要承担转运与衔接任务。</w:t>
      </w:r>
    </w:p>
    <w:p w14:paraId="6A66B51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另一方面，AIMCP 作为上层任务编排系统，更擅长根据目标调用工具、构造实验流程和组织执行逻辑，但并不直接解决底层物理资源如何分配的问题。因此，如果没有调度模块，上层生成的任务将难以映射为真实可执行的资源安排；如果只有调度模块而没有上层任务编排，系统又难以根据实验目标动态生成新任务。</w:t>
      </w:r>
    </w:p>
    <w:p w14:paraId="7AF8EAD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因此，本项目在背景层面的核心需求是：构建一个同时覆盖“实验目标生成”和“实验资源执行”的中间系统，使上层 AIMCP 和下层实验调度在统一框架下协同工作。</w:t>
      </w:r>
    </w:p>
    <w:p w14:paraId="3E746FC2">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2.2 功能需求</w:t>
      </w:r>
    </w:p>
    <w:p w14:paraId="4C5051F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结合自动化实验平台的典型使用场景，当前项目需要满足如下功能需求。</w:t>
      </w:r>
    </w:p>
    <w:p w14:paraId="5CA9AB4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系统应能够接收来自用户或上层智能体的实验任务请求，并将其解析为系统可处理的任务对象。</w:t>
      </w:r>
    </w:p>
    <w:p w14:paraId="6D6A1B2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系统应能够描述实验任务的步骤链、处理时间、样品标识以及步骤之间的关系，从而支撑后续调度逻辑。</w:t>
      </w:r>
    </w:p>
    <w:p w14:paraId="2B5AC85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系统应能够维护工作站、机器人和任务的实时状态信息，并支持状态查询。</w:t>
      </w:r>
    </w:p>
    <w:p w14:paraId="03BCA89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系统应能够在多工作站、多机器人、多任务并行的场景下进行基本调度。</w:t>
      </w:r>
    </w:p>
    <w:p w14:paraId="5339DEE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系统应支持普通步骤与无缝衔接步骤两类实验流程，其中无缝衔接步骤应保证当前工作站、机器人和目标工作站在时间上可连续衔接。</w:t>
      </w:r>
    </w:p>
    <w:p w14:paraId="050D9C4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(6) 系统应能够支持任务从提交、运行、等待转运到最终完成的全过程推进。</w:t>
      </w:r>
    </w:p>
    <w:p w14:paraId="15C4927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(7) 系统应能够返回调度结果和运行状态，以便上层系统继续决策或展示结果。</w:t>
      </w:r>
    </w:p>
    <w:p w14:paraId="2E5C23BC">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2.3 非功能需求</w:t>
      </w:r>
    </w:p>
    <w:p w14:paraId="710161A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除业务功能之外，系统还需满足一定的工程性要求。</w:t>
      </w:r>
    </w:p>
    <w:p w14:paraId="52B0E58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系统结构应尽量模块化，以便后续在不破坏总体结构的前提下继续扩展。</w:t>
      </w:r>
    </w:p>
    <w:p w14:paraId="5BDC25C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调度逻辑应具备较好的可解释性，便于课程汇报、问题定位和后续优化。</w:t>
      </w:r>
    </w:p>
    <w:p w14:paraId="121466F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AIMCP 模块和调度模块之间应保持相对清晰的边界，避免上层逻辑与底层执行耦合过深。</w:t>
      </w:r>
    </w:p>
    <w:p w14:paraId="63995F1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当前系统应支持从“本地模拟执行”逐步过渡到“真实硬件接口接入”。</w:t>
      </w:r>
    </w:p>
    <w:p w14:paraId="0ACE6B6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项目应保留原始版本与集成版本，便于对照、回退和展示阶段性演化过程。</w:t>
      </w:r>
    </w:p>
    <w:p w14:paraId="7EF7A97D">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2.4 当前需求落实情况</w:t>
      </w:r>
    </w:p>
    <w:p w14:paraId="7B32768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从中期阶段的完成情况来看，当前已经初步落实了部分关键需求。</w:t>
      </w:r>
    </w:p>
    <w:p w14:paraId="24E607A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已经实现从 AIMCP 动作请求到调度任务对象的转换。</w:t>
      </w:r>
    </w:p>
    <w:p w14:paraId="7EEF893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已经建立 `Task`、`Resource`、`Workstation`、`Robot`、`Tool` 等核心数据模型。</w:t>
      </w:r>
    </w:p>
    <w:p w14:paraId="54F3DD2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已经实现任务提交、状态查询、调度推进和运行至完成等基础能力。</w:t>
      </w:r>
    </w:p>
    <w:p w14:paraId="2A30355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已经完成 AIMCP 与调度模块之间的最小闭环连接。</w:t>
      </w:r>
    </w:p>
    <w:p w14:paraId="49EA017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已经形成一个可运行的原型，可用于展示系统基本流程。</w:t>
      </w:r>
    </w:p>
    <w:p w14:paraId="5A39626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与此同时，当前仍未完全满足的需求主要包括以下几方面。</w:t>
      </w:r>
    </w:p>
    <w:p w14:paraId="359AC18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真实实验设备接口尚未接入。</w:t>
      </w:r>
    </w:p>
    <w:p w14:paraId="5497E49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多步复杂实验链尚未形成稳定的完整演示。</w:t>
      </w:r>
    </w:p>
    <w:p w14:paraId="54835A1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调度器与执行层之间的回执闭环尚未建立。</w:t>
      </w:r>
    </w:p>
    <w:p w14:paraId="72A7FD2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LLM 自动决策与调度联动仍处于原型阶段。</w:t>
      </w:r>
    </w:p>
    <w:p w14:paraId="3DBC5D0D">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3. 功能模块框架与设计（概要设计）</w:t>
      </w:r>
    </w:p>
    <w:p w14:paraId="5142E0A1">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概要设计的主要目标，是从系统整体层面说明项目采用了怎样的结构划分，各模块之间如何协同，以及当前架构为什么适合本项目场景。</w:t>
      </w:r>
    </w:p>
    <w:p w14:paraId="4DCBD9E9">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3.1 总体设计思路</w:t>
      </w:r>
    </w:p>
    <w:p w14:paraId="4B18B7A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本项目当前采用分层设计思路，将系统划分为上层任务编排层、中层调度运行层和下层执行表现层。这样的设计具有以下几个优点。</w:t>
      </w:r>
    </w:p>
    <w:p w14:paraId="3BC24931">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可以避免上层智能体直接操作底层设备细节，降低耦合度。</w:t>
      </w:r>
    </w:p>
    <w:p w14:paraId="54AAE05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可以将调度逻辑集中管理，便于统一处理资源冲突、状态推进和任务预留。</w:t>
      </w:r>
    </w:p>
    <w:p w14:paraId="2BD0818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可以为后续真实硬件接入保留中间层接口，而不需要重写上层系统。</w:t>
      </w:r>
    </w:p>
    <w:p w14:paraId="15B929A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因此，从系统整体上看，本项目当前结构并不是将 AIMCP 与调度器“混合”在一起，而是将它们组织为“上层调用调度层、调度层管理执行层”的关系。</w:t>
      </w:r>
    </w:p>
    <w:p w14:paraId="5D33FB4D">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3.2 功能模块划分</w:t>
      </w:r>
    </w:p>
    <w:p w14:paraId="0BC70EA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当前系统可划分为以下几个主要模块。</w:t>
      </w:r>
    </w:p>
    <w:p w14:paraId="0355744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Agent 模块。</w:t>
      </w:r>
    </w:p>
    <w:p w14:paraId="00D40D8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负责接收用户目标、发现可用工具、向对应服务端发起调用，并在后续承担上层任务编排角色。</w:t>
      </w:r>
    </w:p>
    <w:p w14:paraId="6C4BC614">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Action Server 模块。</w:t>
      </w:r>
    </w:p>
    <w:p w14:paraId="2F8DFFD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负责接收动作类 MCP 请求，将请求路由到工具实现层，是 AIMCP 与调度模块连接的协议入口。</w:t>
      </w:r>
    </w:p>
    <w:p w14:paraId="2B6A4B4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ActionServerTools 模块。</w:t>
      </w:r>
    </w:p>
    <w:p w14:paraId="59FF5B9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负责将上层动作请求转换为调度运行时中的任务提交、状态查询和调度推进操作。</w:t>
      </w:r>
    </w:p>
    <w:p w14:paraId="0F939E1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SchedulingRuntime 模块。</w:t>
      </w:r>
    </w:p>
    <w:p w14:paraId="353DD454">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负责维护调度器实例、系统当前时间、资源状态以及状态推进流程，是调度层的运行管理中心。</w:t>
      </w:r>
    </w:p>
    <w:p w14:paraId="07AD5C5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Scheduler 模块。</w:t>
      </w:r>
    </w:p>
    <w:p w14:paraId="455550F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负责执行核心调度逻辑，包括候选任务选择、资源可用性判断、时间窗预留和命令生成。</w:t>
      </w:r>
    </w:p>
    <w:p w14:paraId="79ED775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(6) 数据模型模块。</w:t>
      </w:r>
    </w:p>
    <w:p w14:paraId="37F4AD1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负责统一描述任务、工作站、机器人和工具等对象，是整个调度系统的数据基础。</w:t>
      </w:r>
    </w:p>
    <w:p w14:paraId="212EE249">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3.3 总体功能框架图</w:t>
      </w:r>
    </w:p>
    <w:p w14:paraId="11E38985">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353065B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User   │</w:t>
      </w:r>
    </w:p>
    <w:p w14:paraId="18763C5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7DCA4C2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提出实验目标</w:t>
      </w:r>
    </w:p>
    <w:p w14:paraId="7CE9E1F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21D2CC0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3C05645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Agent   │</w:t>
      </w:r>
    </w:p>
    <w:p w14:paraId="4F81D7D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34F3E9E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发起工具调用</w:t>
      </w:r>
    </w:p>
    <w:p w14:paraId="649DA3D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522D98B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017290D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Action Server  │</w:t>
      </w:r>
    </w:p>
    <w:p w14:paraId="49B6F545">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16BA0A7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路由请求</w:t>
      </w:r>
    </w:p>
    <w:p w14:paraId="379CD56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295BC3F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479A2CB0">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ActionServerTools  │</w:t>
      </w:r>
    </w:p>
    <w:p w14:paraId="53BE364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07DD057A">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提交任务/控制调度</w:t>
      </w:r>
    </w:p>
    <w:p w14:paraId="6AAC932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226E8C7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24886DF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SchedulingRuntime  │</w:t>
      </w:r>
    </w:p>
    <w:p w14:paraId="39A532F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1357E61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调用调度逻辑</w:t>
      </w:r>
    </w:p>
    <w:p w14:paraId="50F2D199">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74F2B19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65B1E14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Scheduler      │</w:t>
      </w:r>
    </w:p>
    <w:p w14:paraId="002F6099">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5149F0A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w:t>
      </w:r>
    </w:p>
    <w:p w14:paraId="3D6B302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├─────────────&gt; Robot</w:t>
      </w:r>
    </w:p>
    <w:p w14:paraId="7CD3492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1F6D4EC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├──────────────────────&gt; Workstation</w:t>
      </w:r>
    </w:p>
    <w:p w14:paraId="6EEC4B6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5EDD32D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└──────────────────────&gt; Task</w:t>
      </w:r>
    </w:p>
    <w:p w14:paraId="757839A4">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该图反映了当前系统的核心框架关系，即 Agent 负责上层任务入口，Action Server 负责协议入口，ActionServerTools 负责连接动作请求与调度层，SchedulingRuntime 负责调度运行管理，Scheduler 负责真正的资源决策。</w:t>
      </w:r>
    </w:p>
    <w:p w14:paraId="21A47385">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3.4 模块关系说明</w:t>
      </w:r>
    </w:p>
    <w:p w14:paraId="049000B1">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为了进一步说明模块之间的职责边界，当前系统采用如下关系。</w:t>
      </w:r>
    </w:p>
    <w:p w14:paraId="70EC786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Agent 不直接操作工作站和机器人。</w:t>
      </w:r>
    </w:p>
    <w:p w14:paraId="75F0ADC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Action Server 不直接做调度决策，而只负责通信和路由。</w:t>
      </w:r>
    </w:p>
    <w:p w14:paraId="3C599EF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ActionServerTools 不直接完成复杂调度，而是作为“请求翻译层”。</w:t>
      </w:r>
    </w:p>
    <w:p w14:paraId="1C48CAD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SchedulingRuntime 负责长期维护状态，是调度执行过程的承载层。</w:t>
      </w:r>
    </w:p>
    <w:p w14:paraId="4D0F191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Scheduler 负责资源级决策，是当前项目的算法核心。</w:t>
      </w:r>
    </w:p>
    <w:p w14:paraId="672785E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这一设计保证了系统的职责划分相对清晰，也为后续扩展提供了较好的基础。</w:t>
      </w:r>
    </w:p>
    <w:p w14:paraId="3EF087F9">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4. 模块具体实现（详细设计）</w:t>
      </w:r>
    </w:p>
    <w:p w14:paraId="52DB220B">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详细设计部分主要说明当前已经实现的核心模块、内部数据结构以及它们在运行过程中承担的具体功能。</w:t>
      </w:r>
    </w:p>
    <w:p w14:paraId="37F5631D">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4.1 数据模型模块实现</w:t>
      </w:r>
    </w:p>
    <w:p w14:paraId="0FCD44E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当前已实现以下调度核心数据模型。</w:t>
      </w:r>
    </w:p>
    <w:p w14:paraId="4F674A5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`Task`</w:t>
      </w:r>
    </w:p>
    <w:p w14:paraId="3A6CBEE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用于描述实验任务，主要包含任务编号、流程步骤、处理时间、样品标识、当前步骤和任务状态等信息。该对象是调度器处理的核心单元。</w:t>
      </w:r>
    </w:p>
    <w:p w14:paraId="17572A8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`Resource`</w:t>
      </w:r>
    </w:p>
    <w:p w14:paraId="2FA5CA9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作为工作站和机器人的统一抽象，维护资源编号、当前状态、时间线以及当前执行任务编号。通过统一抽象，调度器可以用类似方式管理工作站和机器人。</w:t>
      </w:r>
    </w:p>
    <w:p w14:paraId="2A9B897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`Workstation`</w:t>
      </w:r>
    </w:p>
    <w:p w14:paraId="6BCAD78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继承自 `Resource`，增加工具集合属性，用于表示实验工作站及其具备的处理能力。</w:t>
      </w:r>
    </w:p>
    <w:p w14:paraId="79188044">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`Robot`</w:t>
      </w:r>
    </w:p>
    <w:p w14:paraId="5C6AC02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继承自 `Resource`，用于表示样品转运机器人。</w:t>
      </w:r>
    </w:p>
    <w:p w14:paraId="579896A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`Tool`</w:t>
      </w:r>
    </w:p>
    <w:p w14:paraId="31A21C0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用于表示实验工具及其与工作站之间的映射关系，使系统能够根据步骤需求找到对应工作站。</w:t>
      </w:r>
    </w:p>
    <w:p w14:paraId="7207A776">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4.2 数据模型关系图</w:t>
      </w:r>
    </w:p>
    <w:p w14:paraId="36843B0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43A6D98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Task             │</w:t>
      </w:r>
    </w:p>
    <w:p w14:paraId="1CEC2DBA">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12F1DA9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id                           │</w:t>
      </w:r>
    </w:p>
    <w:p w14:paraId="46E7EC6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workflow_tools               │</w:t>
      </w:r>
    </w:p>
    <w:p w14:paraId="7A97C22A">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processing_times             │</w:t>
      </w:r>
    </w:p>
    <w:p w14:paraId="06B3F7DA">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sample_id                    │</w:t>
      </w:r>
    </w:p>
    <w:p w14:paraId="3A26A50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status                       │</w:t>
      </w:r>
    </w:p>
    <w:p w14:paraId="31C340D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current_step                 │</w:t>
      </w:r>
    </w:p>
    <w:p w14:paraId="59D48C3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07AD76D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739C309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Resource           │</w:t>
      </w:r>
    </w:p>
    <w:p w14:paraId="1FD2AD3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458F785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id                           │</w:t>
      </w:r>
    </w:p>
    <w:p w14:paraId="14670AE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status                       │</w:t>
      </w:r>
    </w:p>
    <w:p w14:paraId="409C5CE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timeline                     │</w:t>
      </w:r>
    </w:p>
    <w:p w14:paraId="5B4F7D9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current_task_id              │</w:t>
      </w:r>
    </w:p>
    <w:p w14:paraId="6F90147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is_available_at()            │</w:t>
      </w:r>
    </w:p>
    <w:p w14:paraId="354FED6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67E0EFF5">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4662711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4507157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w:t>
      </w:r>
    </w:p>
    <w:p w14:paraId="4E2F705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                              v</w:t>
      </w:r>
    </w:p>
    <w:p w14:paraId="65E0C72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w:t>
      </w:r>
    </w:p>
    <w:p w14:paraId="2A06A03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Workstation      │       │        Robot         │</w:t>
      </w:r>
    </w:p>
    <w:p w14:paraId="172BAA5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w:t>
      </w:r>
    </w:p>
    <w:p w14:paraId="20399C5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tools                │       │ 继承 Resource 属性   │</w:t>
      </w:r>
    </w:p>
    <w:p w14:paraId="06E2D71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w:t>
      </w:r>
    </w:p>
    <w:p w14:paraId="35EDD0B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101DD4B6">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512AFFE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3A05C1B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Tool         │</w:t>
      </w:r>
    </w:p>
    <w:p w14:paraId="4CE102F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76B8739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id                   │</w:t>
      </w:r>
    </w:p>
    <w:p w14:paraId="21A89F3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0439541A">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4.3 调度器模块实现</w:t>
      </w:r>
    </w:p>
    <w:p w14:paraId="5EC5781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调度器模块是当前系统的算法核心，已完成以下关键功能。</w:t>
      </w:r>
    </w:p>
    <w:p w14:paraId="50C008A1">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候选任务选择。</w:t>
      </w:r>
    </w:p>
    <w:p w14:paraId="421661B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系统能够从任务队列中识别当前可在某个工作站上启动的任务。</w:t>
      </w:r>
    </w:p>
    <w:p w14:paraId="4B36AAC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资源可用性判断。</w:t>
      </w:r>
    </w:p>
    <w:p w14:paraId="66163FA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系统通过 `timeline` 机制判断未来时间窗是否存在冲突，从而确定当前调度方案是否可行。</w:t>
      </w:r>
    </w:p>
    <w:p w14:paraId="72B1252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资源预留。</w:t>
      </w:r>
    </w:p>
    <w:p w14:paraId="3B277A3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在调度方案可行的前提下，系统会将任务写入时间线，对未来工作站和机器人资源进行预留。</w:t>
      </w:r>
    </w:p>
    <w:p w14:paraId="4FE34B7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无缝衔接判断。</w:t>
      </w:r>
    </w:p>
    <w:p w14:paraId="20FC8E7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对于存在连续衔接要求的步骤，系统会同时检查当前工作站、机器人和目标工作站的时间窗。</w:t>
      </w:r>
    </w:p>
    <w:p w14:paraId="65F3D61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调度命令生成。</w:t>
      </w:r>
    </w:p>
    <w:p w14:paraId="73329641">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调度器当前可生成如 `START_PROCESSING` 等命令，用于表示资源执行动作。</w:t>
      </w:r>
    </w:p>
    <w:p w14:paraId="08E203A8">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4.4 调度运行时模块实现</w:t>
      </w:r>
    </w:p>
    <w:p w14:paraId="4EC55CD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`SchedulingRuntime` 是调度运行层的核心模块，负责维护调度器实例和整个系统的运行状态。当前已完成以下功能。</w:t>
      </w:r>
    </w:p>
    <w:p w14:paraId="14B2CEC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初始化工作站、机器人和工具映射。</w:t>
      </w:r>
    </w:p>
    <w:p w14:paraId="6582931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接收来自 Action 层的任务提交请求。</w:t>
      </w:r>
    </w:p>
    <w:p w14:paraId="53FBBA0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推进系统时间并更新资源状态。</w:t>
      </w:r>
    </w:p>
    <w:p w14:paraId="5754E09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调用调度器进行调度并执行生成的命令。</w:t>
      </w:r>
    </w:p>
    <w:p w14:paraId="7C824B2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提供状态查询接口和推进到任务完成的接口。</w:t>
      </w:r>
    </w:p>
    <w:p w14:paraId="0F679FB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可以认为，`SchedulingRuntime` 是当前系统中的“调度运行容器”，它承接了算法逻辑和外部调用之间的联系。</w:t>
      </w:r>
    </w:p>
    <w:p w14:paraId="77BA31D5">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4.5 Action 层模块实现</w:t>
      </w:r>
    </w:p>
    <w:p w14:paraId="43C1A8E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当前 `ActionServerTools` 已经从原始的空实现演进为具有实际功能的工具层。其核心作用是将 AIMCP 上层请求翻译为调度层操作。例如：</w:t>
      </w:r>
    </w:p>
    <w:p w14:paraId="2B5BD37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将 `robotic_reaction` 请求转化为反应任务对象并提交给调度运行时。</w:t>
      </w:r>
    </w:p>
    <w:p w14:paraId="07E93A7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将 `robotic_measurement` 请求转化为测量任务对象并提交给调度运行时。</w:t>
      </w:r>
    </w:p>
    <w:p w14:paraId="443AE9C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将 `robotic_characterization` 请求转化为表征任务对象并提交给调度运行时。</w:t>
      </w:r>
    </w:p>
    <w:p w14:paraId="2D39DA2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通过 `scheduler_status` 返回当前系统状态。</w:t>
      </w:r>
    </w:p>
    <w:p w14:paraId="4754504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通过 `scheduler_advance` 与 `scheduler_run_until_complete` 驱动调度推进。</w:t>
      </w:r>
    </w:p>
    <w:p w14:paraId="6817B38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这一实现使 Action 层不再只是简单的空壳接口，而成为 AIMCP 与调度器之间真正的连接桥梁。</w:t>
      </w:r>
    </w:p>
    <w:p w14:paraId="26911629">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4.6 Agent 模块实现</w:t>
      </w:r>
    </w:p>
    <w:p w14:paraId="6C3AC36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当前 Agent 模块已经具备原型演示能力。其主要实现内容包括：</w:t>
      </w:r>
    </w:p>
    <w:p w14:paraId="0B5F005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启动 BO Server 和 Action Server。</w:t>
      </w:r>
    </w:p>
    <w:p w14:paraId="3E4451B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发现各 Server 所暴露的工具。</w:t>
      </w:r>
    </w:p>
    <w:p w14:paraId="5BE87F3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发送演示任务请求。</w:t>
      </w:r>
    </w:p>
    <w:p w14:paraId="5B97EE6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接收并展示调度返回结果。</w:t>
      </w:r>
    </w:p>
    <w:p w14:paraId="0528D38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在当前原型阶段，通过固定演示流程验证整个系统链路。</w:t>
      </w:r>
    </w:p>
    <w:p w14:paraId="35C7441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在中期阶段，Agent 已经具备顶层调用入口的基础能力，为后续引入更完整的 LLM 自动决策机制预留了条件。</w:t>
      </w:r>
    </w:p>
    <w:p w14:paraId="53C84B33">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4.7 调度运行流程图</w:t>
      </w:r>
    </w:p>
    <w:p w14:paraId="42D0D648">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Agent</w:t>
      </w:r>
    </w:p>
    <w:p w14:paraId="22B1FC0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0A5CBF5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① 调用 robotic_reaction / robotic_measurement</w:t>
      </w:r>
    </w:p>
    <w:p w14:paraId="1D108B7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335EC0D5">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Action Server</w:t>
      </w:r>
    </w:p>
    <w:p w14:paraId="34BDE5E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733A9A4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② 转发请求</w:t>
      </w:r>
    </w:p>
    <w:p w14:paraId="0BDA57F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154A78A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ActionServerTools</w:t>
      </w:r>
    </w:p>
    <w:p w14:paraId="222C31C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749C6C89">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③ submit_task(...)</w:t>
      </w:r>
    </w:p>
    <w:p w14:paraId="17AB82D8">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003567C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SchedulingRuntime</w:t>
      </w:r>
    </w:p>
    <w:p w14:paraId="7AC5589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460A5A1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④ add_task + schedule()</w:t>
      </w:r>
    </w:p>
    <w:p w14:paraId="76C5775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1E58C96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Scheduler</w:t>
      </w:r>
    </w:p>
    <w:p w14:paraId="65E6133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6CFBB43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⑤ 返回调度命令</w:t>
      </w:r>
    </w:p>
    <w:p w14:paraId="52C531FB">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288AF22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SchedulingRuntime</w:t>
      </w:r>
    </w:p>
    <w:p w14:paraId="1A7F1C3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4022A8C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⑥ 返回任务状态与运行状态</w:t>
      </w:r>
    </w:p>
    <w:p w14:paraId="14D2613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27F066A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ActionServerTools</w:t>
      </w:r>
    </w:p>
    <w:p w14:paraId="6B7C289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1D95073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⑦ 封装结果</w:t>
      </w:r>
    </w:p>
    <w:p w14:paraId="17620C9C">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3632AEE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Action Server</w:t>
      </w:r>
    </w:p>
    <w:p w14:paraId="1131950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74BC5C08">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 ⑧ 返回 JSON-RPC 响应</w:t>
      </w:r>
    </w:p>
    <w:p w14:paraId="075B7E67">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v</w:t>
      </w:r>
    </w:p>
    <w:p w14:paraId="25D7EA6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Agent</w:t>
      </w:r>
    </w:p>
    <w:p w14:paraId="37A9ECB9">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5. 测试分析与案例分析</w:t>
      </w:r>
    </w:p>
    <w:p w14:paraId="0986AE6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测试分析部分的主要目的是说明：当前系统是否已经具备最小闭环运行能力，以及当前测试是否能够支持中期阶段成果展示。</w:t>
      </w:r>
    </w:p>
    <w:p w14:paraId="7A221030">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5.1 测试目标</w:t>
      </w:r>
    </w:p>
    <w:p w14:paraId="3E59E64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本阶段测试主要围绕以下几个问题展开。</w:t>
      </w:r>
    </w:p>
    <w:p w14:paraId="338548B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AIMCP 与调度模块是否已经在代码层面打通。</w:t>
      </w:r>
    </w:p>
    <w:p w14:paraId="5421499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任务是否能够成功从提交态进入运行态。</w:t>
      </w:r>
    </w:p>
    <w:p w14:paraId="1EFBA87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调度运行时是否能够将任务推进至完成态。</w:t>
      </w:r>
    </w:p>
    <w:p w14:paraId="25058A0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任务完成后资源是否能够被正确释放。</w:t>
      </w:r>
    </w:p>
    <w:p w14:paraId="1B802FA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当前系统是否已经具备最小闭环展示能力。</w:t>
      </w:r>
    </w:p>
    <w:p w14:paraId="5E5A5E1A">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5.2 测试方法</w:t>
      </w:r>
    </w:p>
    <w:p w14:paraId="658F65DB">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当前阶段主要采用本地演示方式进行测试。在集成版本目录下运行：</w:t>
      </w:r>
    </w:p>
    <w:p w14:paraId="0383CB18">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python agent.py</w:t>
      </w:r>
    </w:p>
    <w:p w14:paraId="00BF06C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该命令会自动执行一个最小闭环流程，包括以下步骤。</w:t>
      </w:r>
    </w:p>
    <w:p w14:paraId="32E49F8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启动 BO Server 与 Action Server。</w:t>
      </w:r>
    </w:p>
    <w:p w14:paraId="22BE008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提交一个反应任务。</w:t>
      </w:r>
    </w:p>
    <w:p w14:paraId="7095D35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提交一个测量任务。</w:t>
      </w:r>
    </w:p>
    <w:p w14:paraId="397DB72C">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查询当前调度状态。</w:t>
      </w:r>
    </w:p>
    <w:p w14:paraId="3FB0317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推进调度器直至任务完成。</w:t>
      </w:r>
    </w:p>
    <w:p w14:paraId="42AF72E6">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5.3 测试结果分析</w:t>
      </w:r>
    </w:p>
    <w:p w14:paraId="424E2E3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通过当前阶段实际运行，观察到了以下测试结果。</w:t>
      </w:r>
    </w:p>
    <w:p w14:paraId="2699006F">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Agent 能够成功启动 BO Server 与 Action Server。</w:t>
      </w:r>
    </w:p>
    <w:p w14:paraId="0141686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Agent 能够发现两个服务端所暴露的工具。</w:t>
      </w:r>
    </w:p>
    <w:p w14:paraId="1874E4D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反应任务与测量任务能够被 Action Server 接收并提交给调度运行时。</w:t>
      </w:r>
    </w:p>
    <w:p w14:paraId="276C2174">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调度器能够生成任务运行状态，并在推进后将任务状态更新为 `COMPLETED`。</w:t>
      </w:r>
    </w:p>
    <w:p w14:paraId="16E731AA">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工作站和机器人在任务完成后能够恢复为 `IDLE` 状态。</w:t>
      </w:r>
    </w:p>
    <w:p w14:paraId="1043633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这些结果说明，当前系统已经基本满足中期阶段“形成可运行最小闭环原型”的目标。</w:t>
      </w:r>
    </w:p>
    <w:p w14:paraId="3659C80B">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5.4 测试结果示例</w:t>
      </w:r>
    </w:p>
    <w:p w14:paraId="1B7572D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当前运行输出中，已可以观察到如下典型信息。</w:t>
      </w:r>
    </w:p>
    <w:p w14:paraId="113B2B69">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[AGENT] Starting server: BO_Server...</w:t>
      </w:r>
    </w:p>
    <w:p w14:paraId="4F31F13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[AGENT] Starting server: Action_Server...</w:t>
      </w:r>
    </w:p>
    <w:p w14:paraId="0B7D990A">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[AGENT] Discovered 6 tools from 'BO_Server'.</w:t>
      </w:r>
    </w:p>
    <w:p w14:paraId="6680741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[AGENT] Discovered 6 tools from 'Action_Server'.</w:t>
      </w:r>
    </w:p>
    <w:p w14:paraId="344403C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[AGENT] Tool discovery complete. Total tools available: 12</w:t>
      </w:r>
    </w:p>
    <w:p w14:paraId="47604ED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上述结果说明系统已经完成服务启动与工具发现。</w:t>
      </w:r>
    </w:p>
    <w:p w14:paraId="3CE9D0D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继续运行后，可观察到任务受理与状态推进信息。</w:t>
      </w:r>
    </w:p>
    <w:p w14:paraId="68794B3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"task_id": "TASK-0001",</w:t>
      </w:r>
    </w:p>
    <w:p w14:paraId="2B67E2E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"status": "RUNNING"</w:t>
      </w:r>
    </w:p>
    <w:p w14:paraId="3CF9652B">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随后，在推进到完成后，可观察到如下完成事件。</w:t>
      </w:r>
    </w:p>
    <w:p w14:paraId="4A5A372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"completion_events": [</w:t>
      </w:r>
    </w:p>
    <w:p w14:paraId="3418F341">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089B1D3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"event": "TASK_COMPLETED",</w:t>
      </w:r>
    </w:p>
    <w:p w14:paraId="245C671F">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"task_id": "TASK-0002",</w:t>
      </w:r>
    </w:p>
    <w:p w14:paraId="2ADF2DB2">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"sample_id": "SAMPLE-0001",</w:t>
      </w:r>
    </w:p>
    <w:p w14:paraId="693E235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"completed_at": 68</w:t>
      </w:r>
    </w:p>
    <w:p w14:paraId="1CB8B596">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5AE16214">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1B339BA3">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"event": "TASK_COMPLETED",</w:t>
      </w:r>
    </w:p>
    <w:p w14:paraId="092E8E5D">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"task_id": "TASK-0001",</w:t>
      </w:r>
    </w:p>
    <w:p w14:paraId="4AC7A7BA">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"sample_id": "SAMPLE-0001",</w:t>
      </w:r>
    </w:p>
    <w:p w14:paraId="465C567E">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"completed_at": 199</w:t>
      </w:r>
    </w:p>
    <w:p w14:paraId="2094D73A">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 xml:space="preserve">  }</w:t>
      </w:r>
    </w:p>
    <w:p w14:paraId="0FEC4EA0">
      <w:pPr>
        <w:keepNext w:val="0"/>
        <w:keepLines w:val="0"/>
        <w:pageBreakBefore w:val="0"/>
        <w:widowControl/>
        <w:kinsoku/>
        <w:wordWrap/>
        <w:overflowPunct/>
        <w:topLinePunct w:val="0"/>
        <w:autoSpaceDE/>
        <w:autoSpaceDN/>
        <w:bidi w:val="0"/>
        <w:adjustRightInd/>
        <w:snapToGrid/>
        <w:spacing w:after="0"/>
        <w:ind w:firstLineChars="0"/>
        <w:textAlignment w:val="auto"/>
        <w:rPr>
          <w:rFonts w:hint="default" w:ascii="Times New Roman" w:hAnsi="Times New Roman" w:cs="Times New Roman"/>
        </w:rPr>
      </w:pPr>
      <w:r>
        <w:rPr>
          <w:rFonts w:hint="default" w:ascii="Times New Roman" w:hAnsi="Times New Roman" w:eastAsia="??" w:cs="Times New Roman"/>
          <w:sz w:val="20"/>
          <w:szCs w:val="20"/>
        </w:rPr>
        <w:t>]</w:t>
      </w:r>
    </w:p>
    <w:p w14:paraId="4DB2DA96">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该结果能够证明当前任务已完成闭环推进。</w:t>
      </w:r>
    </w:p>
    <w:p w14:paraId="17BA4CE8">
      <w:pPr>
        <w:pStyle w:val="4"/>
        <w:keepNext w:val="0"/>
        <w:keepLines w:val="0"/>
        <w:pageBreakBefore w:val="0"/>
        <w:widowControl/>
        <w:kinsoku/>
        <w:wordWrap/>
        <w:overflowPunct/>
        <w:topLinePunct w:val="0"/>
        <w:autoSpaceDE/>
        <w:autoSpaceDN/>
        <w:bidi w:val="0"/>
        <w:adjustRightInd/>
        <w:snapToGrid/>
        <w:spacing w:after="20"/>
        <w:ind w:firstLineChars="0"/>
        <w:textAlignment w:val="auto"/>
        <w:rPr>
          <w:rFonts w:hint="default" w:ascii="Times New Roman" w:hAnsi="Times New Roman" w:cs="Times New Roman"/>
        </w:rPr>
      </w:pPr>
      <w:r>
        <w:rPr>
          <w:rFonts w:hint="default" w:ascii="Times New Roman" w:hAnsi="Times New Roman" w:eastAsia="??" w:cs="Times New Roman"/>
          <w:b/>
          <w:sz w:val="26"/>
          <w:szCs w:val="26"/>
        </w:rPr>
        <w:t>5.5 案例分析</w:t>
      </w:r>
    </w:p>
    <w:p w14:paraId="2F7CD4D1">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本阶段典型测试案例为一个简单的“反应 + 测量”演示流程。</w:t>
      </w:r>
    </w:p>
    <w:p w14:paraId="6933EF3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Agent 首先发起 `robotic_reaction` 请求，提交反应任务。</w:t>
      </w:r>
    </w:p>
    <w:p w14:paraId="5634466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调度器将该任务分配给反应工作站，并将任务状态更新为运行中。</w:t>
      </w:r>
    </w:p>
    <w:p w14:paraId="66B41F2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Agent 随后发起 `robotic_measurement` 请求，提交测量任务。</w:t>
      </w:r>
    </w:p>
    <w:p w14:paraId="6428868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调度器将该任务分配给测量工作站，并记录相应运行状态。</w:t>
      </w:r>
    </w:p>
    <w:p w14:paraId="739589C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通过 `scheduler_run_until_complete` 推进运行时，系统持续更新任务与资源状态。</w:t>
      </w:r>
    </w:p>
    <w:p w14:paraId="6F76DDA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(6) 最终系统返回任务完成事件，并显示各工作站与机器人回到空闲状态。</w:t>
      </w:r>
    </w:p>
    <w:p w14:paraId="426F10D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该案例虽然较为简单，但已经能够体现当前系统的关键能力，即：上层任务请求能够被调度层接收、处理、推进并形成最终结果反馈。</w:t>
      </w:r>
    </w:p>
    <w:p w14:paraId="3E7334F7">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6. 当前存在的问题</w:t>
      </w:r>
    </w:p>
    <w:p w14:paraId="77DE3E9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从中期阶段看，当前系统虽然已经完成初步集成并具备运行能力，但仍存在以下不足。</w:t>
      </w:r>
    </w:p>
    <w:p w14:paraId="432BBAF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当前执行层仍以本地模拟为主，尚未真正接入实验设备控制接口。</w:t>
      </w:r>
    </w:p>
    <w:p w14:paraId="680A0961">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多步复杂实验流程尚未形成稳定、完整的执行链路。</w:t>
      </w:r>
    </w:p>
    <w:p w14:paraId="16EAF05E">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任务完成仍较依赖时间推进，尚未建立真实事件回执闭环。</w:t>
      </w:r>
    </w:p>
    <w:p w14:paraId="23CC81E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LLM 自动规划与调度联动仍处于原型验证阶段。</w:t>
      </w:r>
    </w:p>
    <w:p w14:paraId="2298465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代码虽然已经具备较清晰的层次结构，但部分模块仍有进一步封装和清理空间。</w:t>
      </w:r>
    </w:p>
    <w:p w14:paraId="04501E7B">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7. 下一阶段计划</w:t>
      </w:r>
    </w:p>
    <w:p w14:paraId="0E2796D0">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结合当前中期进展，下一阶段的主要工作计划如下。</w:t>
      </w:r>
    </w:p>
    <w:p w14:paraId="063408E5">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(1) 扩展多步实验流程，使反应、测量、表征形成较完整的任务链。</w:t>
      </w:r>
    </w:p>
    <w:p w14:paraId="44821833">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(2) 增强调度器与 Agent 之间的反馈信息，使 Agent 能够根据调度状态继续决策。</w:t>
      </w:r>
    </w:p>
    <w:p w14:paraId="1D92F4D9">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(3) 引入更接近真实实验环境的回执与异常处理机制。</w:t>
      </w:r>
    </w:p>
    <w:p w14:paraId="5B7A34B8">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(4) 继续完善执行层，使系统逐步从本地模拟向真实接口过渡。</w:t>
      </w:r>
    </w:p>
    <w:p w14:paraId="081E8FE7">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(5) 为后续中期展示、课程报告和项目汇报进一步整理测试结果与代码材料。</w:t>
      </w:r>
    </w:p>
    <w:p w14:paraId="42C63C45">
      <w:pPr>
        <w:pStyle w:val="3"/>
        <w:keepNext w:val="0"/>
        <w:keepLines w:val="0"/>
        <w:pageBreakBefore w:val="0"/>
        <w:widowControl/>
        <w:kinsoku/>
        <w:wordWrap/>
        <w:overflowPunct/>
        <w:topLinePunct w:val="0"/>
        <w:autoSpaceDE/>
        <w:autoSpaceDN/>
        <w:bidi w:val="0"/>
        <w:adjustRightInd/>
        <w:snapToGrid/>
        <w:spacing w:after="40"/>
        <w:ind w:firstLineChars="0"/>
        <w:textAlignment w:val="auto"/>
        <w:rPr>
          <w:rFonts w:hint="default" w:ascii="Times New Roman" w:hAnsi="Times New Roman" w:cs="Times New Roman"/>
        </w:rPr>
      </w:pPr>
      <w:r>
        <w:rPr>
          <w:rFonts w:hint="default" w:ascii="Times New Roman" w:hAnsi="Times New Roman" w:eastAsia="??" w:cs="Times New Roman"/>
          <w:b/>
          <w:sz w:val="28"/>
          <w:szCs w:val="28"/>
        </w:rPr>
        <w:t>8. 结论</w:t>
      </w:r>
    </w:p>
    <w:p w14:paraId="4433FBE2">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总体而言，本项目在中期阶段已经完成了从概念分析到原型集成的重要过渡。系统已具备较清晰的模块划分、可运行的最小调度闭环，以及较明确的后续扩展方向。当前工作表明，AIMCP 与智能调度算法的结合在结构上是可行的，在原型层面也已经具备一定的运行基础。</w:t>
      </w:r>
    </w:p>
    <w:p w14:paraId="71F389DD">
      <w:pPr>
        <w:keepNext w:val="0"/>
        <w:keepLines w:val="0"/>
        <w:pageBreakBefore w:val="0"/>
        <w:widowControl/>
        <w:kinsoku/>
        <w:wordWrap/>
        <w:overflowPunct/>
        <w:topLinePunct w:val="0"/>
        <w:autoSpaceDE/>
        <w:autoSpaceDN/>
        <w:bidi w:val="0"/>
        <w:adjustRightInd/>
        <w:snapToGrid/>
        <w:spacing w:after="0" w:line="360" w:lineRule="auto"/>
        <w:ind w:firstLineChars="200"/>
        <w:textAlignment w:val="auto"/>
        <w:rPr>
          <w:rFonts w:hint="default" w:ascii="Times New Roman" w:hAnsi="Times New Roman" w:cs="Times New Roman"/>
        </w:rPr>
      </w:pPr>
      <w:r>
        <w:rPr>
          <w:rFonts w:hint="default" w:ascii="Times New Roman" w:hAnsi="Times New Roman" w:eastAsia="??" w:cs="Times New Roman"/>
          <w:sz w:val="24"/>
          <w:szCs w:val="24"/>
        </w:rPr>
        <w:t>后续如果能够进一步补齐复杂多步实验流程、真实回执机制和执行接口，则本项目有望逐步形成一个较为完整的自动化实验任务调度原型系统，并为后续课程展示与继续开发提供更稳固的基础。</w:t>
      </w:r>
    </w:p>
    <w:sectPr>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23315B8C"/>
    <w:rsid w:val="4A1E401E"/>
    <w:rsid w:val="51FC46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qFormat/>
    <w:uiPriority w:val="0"/>
  </w:style>
  <w:style w:type="paragraph" w:styleId="3">
    <w:name w:val="heading 2"/>
    <w:basedOn w:val="1"/>
    <w:next w:val="1"/>
    <w:qFormat/>
    <w:uiPriority w:val="0"/>
  </w:style>
  <w:style w:type="paragraph" w:styleId="4">
    <w:name w:val="heading 3"/>
    <w:basedOn w:val="1"/>
    <w:next w:val="1"/>
    <w:qFormat/>
    <w:uiPriority w:val="0"/>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1416</Words>
  <Characters>1653</Characters>
  <TotalTime>179</TotalTime>
  <ScaleCrop>false</ScaleCrop>
  <LinksUpToDate>false</LinksUpToDate>
  <CharactersWithSpaces>1729</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2026-03-14T00:00:00Z</dcterms:created>
  <dc:creator>OpenAI Codex</dc:creator>
  <cp:lastModifiedBy>湖湖</cp:lastModifiedBy>
  <dcterms:modified xsi:type="dcterms:W3CDTF">2026-03-15T07:34:32Z</dcterms:modified>
  <dc:title>中期报告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eyJoZGlkIjoiOWI3ODk3ZDZmZjViM2QzYjc3ODA2ZTAxZTJkYjk1MDUiLCJ1c2VySWQiOiIxMDUzNzc1MjcxIn0=</vt:lpwstr>
  </property>
  <property fmtid="{D5CDD505-2E9C-101B-9397-08002B2CF9AE}" pid="3" name="KSOProductBuildVer">
    <vt:lpwstr>2052-12.1.0.25225</vt:lpwstr>
  </property>
  <property fmtid="{D5CDD505-2E9C-101B-9397-08002B2CF9AE}" pid="4" name="ICV">
    <vt:lpwstr>A000AC32223B4328861F9A324A6A1D02_12</vt:lpwstr>
  </property>
</Properties>
</file>