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262626"/>
          <w:sz w:val="36"/>
          <w:szCs w:val="36"/>
        </w:rPr>
      </w:pPr>
      <w:r>
        <w:rPr>
          <w:rFonts w:hint="default" w:ascii="Open Sans" w:hAnsi="Open Sans" w:eastAsia="Quattrocento Sans" w:cs="Open Sans"/>
          <w:color w:val="C55911"/>
          <w:sz w:val="36"/>
          <w:szCs w:val="36"/>
          <w:rtl w:val="0"/>
        </w:rPr>
        <w:t>ROMIL</w:t>
      </w:r>
      <w:r>
        <w:rPr>
          <w:rFonts w:hint="default" w:ascii="Open Sans" w:hAnsi="Open Sans" w:eastAsia="Quattrocento Sans" w:cs="Open Sans"/>
          <w:color w:val="262626"/>
          <w:sz w:val="36"/>
          <w:szCs w:val="36"/>
          <w:rtl w:val="0"/>
        </w:rPr>
        <w:t xml:space="preserve"> </w:t>
      </w:r>
      <w:r>
        <w:rPr>
          <w:rFonts w:hint="default" w:ascii="Open Sans" w:hAnsi="Open Sans" w:eastAsia="Quattrocento Sans" w:cs="Open Sans"/>
          <w:b/>
          <w:color w:val="262626"/>
          <w:sz w:val="36"/>
          <w:szCs w:val="36"/>
          <w:rtl w:val="0"/>
        </w:rPr>
        <w:t>ONIN</w:t>
      </w:r>
      <w:r>
        <w:rPr>
          <w:rFonts w:hint="default" w:ascii="Open Sans" w:hAnsi="Open Sans" w:cs="Open Sans"/>
        </w:rP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5575300</wp:posOffset>
            </wp:positionH>
            <wp:positionV relativeFrom="paragraph">
              <wp:posOffset>184785</wp:posOffset>
            </wp:positionV>
            <wp:extent cx="1099820" cy="1261110"/>
            <wp:effectExtent l="19050" t="19050" r="24130" b="34290"/>
            <wp:wrapSquare wrapText="bothSides"/>
            <wp:docPr id="1" name="image1.png" descr="C:\Users\Romil\Documents\18-11516 onin romil.jpg18-11516 onin romi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Romil\Documents\18-11516 onin romil.jpg18-11516 onin romil"/>
                    <pic:cNvPicPr preferRelativeResize="0"/>
                  </pic:nvPicPr>
                  <pic:blipFill>
                    <a:blip r:embed="rId4"/>
                    <a:srcRect l="6039" r="6794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261110"/>
                    </a:xfrm>
                    <a:prstGeom prst="rect">
                      <a:avLst/>
                    </a:prstGeom>
                    <a:ln w="19050">
                      <a:solidFill>
                        <a:srgbClr val="C55A1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Prk. 5, Panacan Relocation, Davao City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  <w:t>, Philippines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lang w:val="en-PH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+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  <w:t xml:space="preserve">639561469525 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| iamromilonin@gmail.com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  <w:t xml:space="preserve"> | http://romilonin.me</w:t>
      </w: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262626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Objective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  <w:t>Dedicated professional seeking software engineering work.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Highlights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single" w:color="C55911" w:sz="12" w:space="1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firstLine="0"/>
        <w:jc w:val="left"/>
        <w:textAlignment w:val="auto"/>
        <w:outlineLvl w:val="9"/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  <w:sectPr>
          <w:pgSz w:w="11907" w:h="16839"/>
          <w:pgMar w:top="720" w:right="720" w:bottom="720" w:left="720" w:header="0" w:footer="720" w:gutter="0"/>
          <w:pgNumType w:start="1"/>
        </w:sect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800" w:right="0" w:firstLine="0"/>
        <w:jc w:val="left"/>
        <w:textAlignment w:val="auto"/>
        <w:outlineLvl w:val="9"/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A keen understanding of software programming concepts.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  <w:t>Detail oriented approach to software design.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Fast learner and can adapt to change quickly.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A passion excellence and growth.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  <w:sectPr>
          <w:type w:val="continuous"/>
          <w:pgSz w:w="11907" w:h="16839"/>
          <w:pgMar w:top="720" w:right="720" w:bottom="720" w:left="720" w:header="0" w:footer="720" w:gutter="0"/>
        </w:sectPr>
      </w:pP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tabs>
          <w:tab w:val="right" w:pos="104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Education</w:t>
      </w: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720" w:leftChars="0" w:firstLine="720" w:firstLineChars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  <w:r>
        <w:rPr>
          <w:rFonts w:hint="default" w:ascii="Open Sans" w:hAnsi="Open Sans" w:eastAsia="Quattrocento Sans" w:cs="Open Sans"/>
          <w:b/>
          <w:bCs/>
          <w:color w:val="404040"/>
          <w:sz w:val="18"/>
          <w:szCs w:val="18"/>
          <w:rtl w:val="0"/>
          <w:lang w:val="en-PH"/>
        </w:rPr>
        <w:t>University of Southeastern Philippines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  <w:t>, 2018 - current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720" w:leftChars="0" w:firstLine="720" w:firstLineChars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  <w:t>Master of Business Administration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720" w:leftChars="0" w:firstLine="720" w:firstLineChars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720" w:leftChars="0" w:firstLine="720" w:firstLineChars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Philippine College of Technology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, graduated April 2016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Bachelor of Science in Computer Science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University of Southeastern Philippines,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 sy 2003-2008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Bachelor of Industrial Technology – major in Electronics, 4th year</w:t>
      </w: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Experience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Power Virtual Solutions | Veloso St., Bo. Obrero, Davao 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lang w:val="en-PH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WEB &amp; SYSTEMS PROGRAMMER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 | May 2, 2016 – 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  <w:t>Jan 2019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Website Development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 xml:space="preserve">Systems Development using PHP, MySQL, 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Javascript</w:t>
      </w: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Systems Designs and Analysis.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u w:val="none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API Integrations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u w:val="none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Wordpress Development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u w:val="none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  <w:t>Punchmark | Website designer in Charlotte, North Carolina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b w:val="0"/>
          <w:bCs w:val="0"/>
          <w:color w:val="404040"/>
          <w:sz w:val="18"/>
          <w:szCs w:val="18"/>
          <w:rtl w:val="0"/>
          <w:lang w:val="en-PH"/>
        </w:rPr>
      </w:pPr>
      <w:r>
        <w:rPr>
          <w:rFonts w:hint="default" w:ascii="Open Sans" w:hAnsi="Open Sans" w:eastAsia="Quattrocento Sans" w:cs="Open Sans"/>
          <w:b/>
          <w:bCs/>
          <w:color w:val="404040"/>
          <w:sz w:val="18"/>
          <w:szCs w:val="18"/>
          <w:rtl w:val="0"/>
          <w:lang w:val="en-PH"/>
        </w:rPr>
        <w:t xml:space="preserve">REMOTE FULL STACK WEB DEVELOPER (Part-time) </w:t>
      </w:r>
      <w:r>
        <w:rPr>
          <w:rFonts w:hint="default" w:ascii="Open Sans" w:hAnsi="Open Sans" w:eastAsia="Quattrocento Sans" w:cs="Open Sans"/>
          <w:b w:val="0"/>
          <w:bCs w:val="0"/>
          <w:color w:val="404040"/>
          <w:sz w:val="18"/>
          <w:szCs w:val="18"/>
          <w:rtl w:val="0"/>
          <w:lang w:val="en-PH"/>
        </w:rPr>
        <w:t>| August 2018 - October 2018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u w:val="no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  <w:lang w:val="en-PH"/>
        </w:rPr>
        <w:t>API Integrations (Yelp, Google, Facebook, Instagram, Youtube, Aws)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Digilution Computer Services. | </w:t>
      </w:r>
      <w:r>
        <w:rPr>
          <w:rFonts w:hint="default" w:ascii="Open Sans" w:hAnsi="Open Sans" w:eastAsia="Quattrocento Sans" w:cs="Open Sans"/>
          <w:i/>
          <w:color w:val="404040"/>
          <w:sz w:val="18"/>
          <w:szCs w:val="18"/>
          <w:rtl w:val="0"/>
        </w:rPr>
        <w:t>Padre Faura St., Roxas Avenue, Davao 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INTERN PROGRAMMER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 | January – March 2016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Web Development using PHP, HTML, CSS, JavaScript and, jQuery.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Systems programming using Delphi.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Quality testing.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i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Haier Electrical Appliance Phils., Inc. | </w:t>
      </w:r>
      <w:r>
        <w:rPr>
          <w:rFonts w:hint="default" w:ascii="Open Sans" w:hAnsi="Open Sans" w:eastAsia="Quattrocento Sans" w:cs="Open Sans"/>
          <w:i/>
          <w:color w:val="404040"/>
          <w:sz w:val="18"/>
          <w:szCs w:val="18"/>
          <w:rtl w:val="0"/>
        </w:rPr>
        <w:t>Km. 5 Buhangin Road, Davao 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COORDINATOR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 | Jan. 27, 2014 – Jan. 10, 2016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Monitor Promodiser’s Performance.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Trains new Promodiser’s.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Collect necessary data, Sell-Out Reports, Competitors Pricing and Promotions, Stock Inventory.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Set up Displays, POP’s &amp; Demo materials.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Coordinate with Manpower Agency.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Prepares SOA and deposit collection.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Seaquest Logistics, Inc. | </w:t>
      </w:r>
      <w:r>
        <w:rPr>
          <w:rFonts w:hint="default" w:ascii="Open Sans" w:hAnsi="Open Sans" w:eastAsia="Quattrocento Sans" w:cs="Open Sans"/>
          <w:i/>
          <w:color w:val="404040"/>
          <w:sz w:val="18"/>
          <w:szCs w:val="18"/>
          <w:rtl w:val="0"/>
        </w:rPr>
        <w:t>RCI Compound, R. Castillo St., Davao 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WAREHOUSEMAN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 | Jan. 27, 2011 – Jan. 18, 2014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Receiving of Stocks, Scanning serial no. &amp; reporting discrepancies.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Picking, Loading, &amp; Checking of Outgoing Stocks.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Conduct Daily Inventory Checking.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  <w:sectPr>
          <w:type w:val="continuous"/>
          <w:pgSz w:w="11907" w:h="16839"/>
          <w:pgMar w:top="720" w:right="720" w:bottom="720" w:left="720" w:header="0" w:footer="720" w:gutter="0"/>
        </w:sect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Seminars Attended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Cybercrime Seminar |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 February 12, 2015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Philippine College of Technology | Speaker: Col. Crisle T. Cainong (PNP-ACG)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 xml:space="preserve">Roadmap to Entrepreneurship | 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March 20, 2015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DTI Region XI Office | Speaker: Mrs. Ivy M. Uy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  <w:sectPr>
          <w:type w:val="continuous"/>
          <w:pgSz w:w="11907" w:h="16839"/>
          <w:pgMar w:top="720" w:right="720" w:bottom="720" w:left="720" w:header="0" w:footer="720" w:gutter="0"/>
        </w:sect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 xml:space="preserve">Certifications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 xml:space="preserve">Computer Hardware Servicing – NC II | 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December 11, 2015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Technical Education and Skills Development Authority (TESDA)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 xml:space="preserve">Certificate of Recognition | 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April 14, 2016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Department of Education Region 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b/>
          <w:i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i/>
          <w:color w:val="404040"/>
          <w:sz w:val="18"/>
          <w:szCs w:val="18"/>
          <w:rtl w:val="0"/>
        </w:rPr>
        <w:t>For developing ‘DepEd SIKAP’, an android mobile app for Senior High School Students.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Personal Information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6"/>
          <w:szCs w:val="16"/>
        </w:rPr>
        <w:sectPr>
          <w:type w:val="continuous"/>
          <w:pgSz w:w="11907" w:h="16839"/>
          <w:pgMar w:top="720" w:right="720" w:bottom="720" w:left="720" w:header="0" w:footer="720" w:gutter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</w:pPr>
      <w:bookmarkStart w:id="0" w:name="_gjdgxs" w:colFirst="0" w:colLast="0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Age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: 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Date of Birth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: Oct. 3, 1987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Gender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: Male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Status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: Single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Nationality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: Filipino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Height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: 5’5”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Weight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: 121 lbs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  <w:sectPr>
          <w:type w:val="continuous"/>
          <w:pgSz w:w="11907" w:h="16839"/>
          <w:pgMar w:top="720" w:right="720" w:bottom="720" w:left="720" w:header="0" w:footer="720" w:gutter="0"/>
          <w:cols w:space="425" w:num="1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  <w:sectPr>
          <w:type w:val="continuous"/>
          <w:pgSz w:w="11907" w:h="16839"/>
          <w:pgMar w:top="720" w:right="720" w:bottom="720" w:left="720" w:header="0" w:footer="720" w:gutter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sectPr>
      <w:type w:val="continuous"/>
      <w:pgSz w:w="11907" w:h="16839"/>
      <w:pgMar w:top="720" w:right="720" w:bottom="720" w:left="720" w:header="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216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360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576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7920" w:hanging="360"/>
      </w:pPr>
      <w:rPr>
        <w:rFonts w:ascii="Arial" w:hAnsi="Arial" w:eastAsia="Arial" w:cs="Arial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216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360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576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7920" w:hanging="360"/>
      </w:pPr>
      <w:rPr>
        <w:rFonts w:ascii="Arial" w:hAnsi="Arial" w:eastAsia="Arial" w:cs="Arial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216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360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576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7920" w:hanging="360"/>
      </w:pPr>
      <w:rPr>
        <w:rFonts w:ascii="Arial" w:hAnsi="Arial" w:eastAsia="Arial" w:cs="Arial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216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360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576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7920" w:hanging="360"/>
      </w:pPr>
      <w:rPr>
        <w:rFonts w:ascii="Arial" w:hAnsi="Arial" w:eastAsia="Arial" w:cs="Aria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0ABC540D"/>
    <w:rsid w:val="130B2F97"/>
    <w:rsid w:val="218024BB"/>
    <w:rsid w:val="35ED284C"/>
    <w:rsid w:val="39555F82"/>
    <w:rsid w:val="4C1840FE"/>
    <w:rsid w:val="553F3FE1"/>
    <w:rsid w:val="7C9A24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sz w:val="24"/>
      <w:szCs w:val="24"/>
      <w:lang w:val="en-GB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Office_10.2.0.5832_F1E327BC-269C-435d-A152-05C5408002CA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2019-01-11T02:37:00Z</dcterms:created>
  <dc:creator>Romil</dc:creator>
  <cp:lastModifiedBy>Romil</cp:lastModifiedBy>
  <dcterms:modified xsi:type="dcterms:W3CDTF">2019-01-11T03:27:15Z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